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EB04" w14:textId="0FA5F4A3" w:rsidR="00056BFE" w:rsidRPr="00F64F9B" w:rsidRDefault="00056BFE" w:rsidP="00056BFE">
      <w:pPr>
        <w:widowControl w:val="0"/>
        <w:jc w:val="center"/>
        <w:rPr>
          <w:rFonts w:ascii="Calibri" w:hAnsi="Calibri"/>
          <w:b/>
          <w:sz w:val="32"/>
          <w:szCs w:val="32"/>
        </w:rPr>
      </w:pPr>
      <w:r w:rsidRPr="00137F65">
        <w:rPr>
          <w:rStyle w:val="Heading1Char"/>
        </w:rPr>
        <w:t>Instructions / Notes</w:t>
      </w:r>
      <w:r w:rsidRPr="00745F88">
        <w:rPr>
          <w:rFonts w:ascii="Calibri" w:hAnsi="Calibri"/>
          <w:b/>
          <w:sz w:val="48"/>
          <w:szCs w:val="48"/>
        </w:rPr>
        <w:t xml:space="preserve"> </w:t>
      </w:r>
      <w:r>
        <w:rPr>
          <w:rFonts w:ascii="Calibri" w:hAnsi="Calibri"/>
          <w:b/>
          <w:sz w:val="28"/>
          <w:szCs w:val="28"/>
        </w:rPr>
        <w:br/>
      </w:r>
      <w:r w:rsidRPr="00137F65">
        <w:rPr>
          <w:rStyle w:val="Heading2Char"/>
        </w:rPr>
        <w:t xml:space="preserve">for </w:t>
      </w:r>
      <w:r>
        <w:rPr>
          <w:rStyle w:val="Heading2Char"/>
        </w:rPr>
        <w:t>201</w:t>
      </w:r>
      <w:r w:rsidR="000C7356">
        <w:rPr>
          <w:rStyle w:val="Heading2Char"/>
        </w:rPr>
        <w:t>8</w:t>
      </w:r>
      <w:r>
        <w:rPr>
          <w:rStyle w:val="Heading2Char"/>
        </w:rPr>
        <w:t>-1</w:t>
      </w:r>
      <w:r w:rsidR="000C7356">
        <w:rPr>
          <w:rStyle w:val="Heading2Char"/>
        </w:rPr>
        <w:t>9</w:t>
      </w:r>
      <w:r w:rsidRPr="00137F6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3AED4768" w14:textId="0A7F4D4E" w:rsidR="00056BFE" w:rsidRPr="00F71C65" w:rsidRDefault="00056BFE" w:rsidP="00F71C65">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guidance for an entry in the Progress Report.</w:t>
      </w:r>
      <w:r w:rsidR="00F71C65">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3BD929C3" w14:textId="78A61ABE" w:rsidR="00056BFE" w:rsidRDefault="00056BFE" w:rsidP="00056BFE">
      <w:pPr>
        <w:pStyle w:val="ListParagraph"/>
        <w:widowControl w:val="0"/>
        <w:numPr>
          <w:ilvl w:val="0"/>
          <w:numId w:val="6"/>
        </w:numPr>
        <w:ind w:left="450" w:hanging="450"/>
        <w:contextualSpacing w:val="0"/>
        <w:rPr>
          <w:rFonts w:ascii="Calibri" w:hAnsi="Calibri" w:cs="Calibri"/>
        </w:rPr>
      </w:pPr>
      <w:r w:rsidRPr="00115682">
        <w:rPr>
          <w:rFonts w:ascii="Calibri" w:hAnsi="Calibri" w:cs="Calibri"/>
          <w:highlight w:val="green"/>
        </w:rPr>
        <w:t xml:space="preserve">Text Highlighted in Green = a sample entry </w:t>
      </w:r>
      <w:r>
        <w:rPr>
          <w:rFonts w:ascii="Calibri" w:hAnsi="Calibri" w:cs="Calibri"/>
          <w:highlight w:val="green"/>
        </w:rPr>
        <w:t>that</w:t>
      </w:r>
      <w:r w:rsidRPr="00115682">
        <w:rPr>
          <w:rFonts w:ascii="Calibri" w:hAnsi="Calibri" w:cs="Calibri"/>
          <w:highlight w:val="green"/>
        </w:rPr>
        <w:t xml:space="preserve"> may be modified</w:t>
      </w:r>
      <w:r>
        <w:rPr>
          <w:rFonts w:ascii="Calibri" w:hAnsi="Calibri" w:cs="Calibri"/>
        </w:rPr>
        <w:t xml:space="preserve">.  </w:t>
      </w:r>
      <w:r w:rsidR="00F71C65">
        <w:rPr>
          <w:rFonts w:ascii="Calibri" w:hAnsi="Calibri" w:cs="Calibri"/>
        </w:rPr>
        <w:t>S</w:t>
      </w:r>
      <w:r>
        <w:rPr>
          <w:rFonts w:ascii="Calibri" w:hAnsi="Calibri" w:cs="Calibri"/>
        </w:rPr>
        <w:t xml:space="preserve">chools </w:t>
      </w:r>
      <w:r w:rsidR="00F71C65">
        <w:rPr>
          <w:rFonts w:ascii="Calibri" w:hAnsi="Calibri" w:cs="Calibri"/>
        </w:rPr>
        <w:t>should leave the text intact or edit appropriately so that the text aligns with the program’s offerings and the measures and goals included in the sch</w:t>
      </w:r>
      <w:r w:rsidR="00F71C65" w:rsidRPr="00F71C65">
        <w:rPr>
          <w:rFonts w:ascii="Calibri" w:hAnsi="Calibri" w:cs="Calibri"/>
        </w:rPr>
        <w:t>ool’s</w:t>
      </w:r>
      <w:r w:rsidRPr="00F71C65">
        <w:rPr>
          <w:rFonts w:ascii="Calibri" w:hAnsi="Calibri" w:cs="Calibri"/>
        </w:rPr>
        <w:t xml:space="preserve"> Accountability Plan.</w:t>
      </w:r>
      <w:r w:rsidR="00F71C65">
        <w:rPr>
          <w:rFonts w:ascii="Calibri" w:hAnsi="Calibri" w:cs="Calibri"/>
        </w:rPr>
        <w:t xml:space="preserve"> </w:t>
      </w:r>
    </w:p>
    <w:p w14:paraId="0C9F2B91" w14:textId="7913493D" w:rsidR="003463C7" w:rsidRPr="003463C7" w:rsidRDefault="003463C7" w:rsidP="003463C7">
      <w:pPr>
        <w:pStyle w:val="ListParagraph"/>
        <w:numPr>
          <w:ilvl w:val="0"/>
          <w:numId w:val="6"/>
        </w:numPr>
        <w:ind w:left="450" w:hanging="450"/>
        <w:contextualSpacing w:val="0"/>
        <w:rPr>
          <w:rFonts w:ascii="Calibri" w:hAnsi="Calibri" w:cs="Calibri"/>
          <w:szCs w:val="22"/>
        </w:rPr>
      </w:pPr>
      <w:r>
        <w:rPr>
          <w:rFonts w:ascii="Calibri" w:hAnsi="Calibri" w:cs="Calibri"/>
        </w:rPr>
        <w:t>For the elementary grades g</w:t>
      </w:r>
      <w:r w:rsidRPr="00684173">
        <w:rPr>
          <w:rFonts w:ascii="Calibri" w:hAnsi="Calibri" w:cs="Calibri"/>
        </w:rPr>
        <w:t xml:space="preserve">rowth </w:t>
      </w:r>
      <w:r>
        <w:rPr>
          <w:rFonts w:ascii="Calibri" w:hAnsi="Calibri" w:cs="Calibri"/>
        </w:rPr>
        <w:t>m</w:t>
      </w:r>
      <w:r w:rsidRPr="00684173">
        <w:rPr>
          <w:rFonts w:ascii="Calibri" w:hAnsi="Calibri" w:cs="Calibri"/>
        </w:rPr>
        <w:t xml:space="preserve">easure and </w:t>
      </w:r>
      <w:r>
        <w:rPr>
          <w:rFonts w:ascii="Calibri" w:hAnsi="Calibri" w:cs="Calibri"/>
        </w:rPr>
        <w:t>c</w:t>
      </w:r>
      <w:r w:rsidRPr="00684173">
        <w:rPr>
          <w:rFonts w:ascii="Calibri" w:hAnsi="Calibri" w:cs="Calibri"/>
        </w:rPr>
        <w:t xml:space="preserve">omparative </w:t>
      </w:r>
      <w:r>
        <w:rPr>
          <w:rFonts w:ascii="Calibri" w:hAnsi="Calibri" w:cs="Calibri"/>
        </w:rPr>
        <w:t>e</w:t>
      </w:r>
      <w:r w:rsidRPr="00684173">
        <w:rPr>
          <w:rFonts w:ascii="Calibri" w:hAnsi="Calibri" w:cs="Calibri"/>
        </w:rPr>
        <w:t xml:space="preserve">ffect </w:t>
      </w:r>
      <w:r>
        <w:rPr>
          <w:rFonts w:ascii="Calibri" w:hAnsi="Calibri" w:cs="Calibri"/>
        </w:rPr>
        <w:t>s</w:t>
      </w:r>
      <w:r w:rsidRPr="00684173">
        <w:rPr>
          <w:rFonts w:ascii="Calibri" w:hAnsi="Calibri" w:cs="Calibri"/>
        </w:rPr>
        <w:t>ize measure in ELA and mathematics, report 201</w:t>
      </w:r>
      <w:r>
        <w:rPr>
          <w:rFonts w:ascii="Calibri" w:hAnsi="Calibri" w:cs="Calibri"/>
        </w:rPr>
        <w:t>7</w:t>
      </w:r>
      <w:r w:rsidRPr="00684173">
        <w:rPr>
          <w:rFonts w:ascii="Calibri" w:hAnsi="Calibri" w:cs="Calibri"/>
        </w:rPr>
        <w:t>-1</w:t>
      </w:r>
      <w:r>
        <w:rPr>
          <w:rFonts w:ascii="Calibri" w:hAnsi="Calibri" w:cs="Calibri"/>
        </w:rPr>
        <w:t>8</w:t>
      </w:r>
      <w:r w:rsidRPr="00684173">
        <w:rPr>
          <w:rFonts w:ascii="Calibri" w:hAnsi="Calibri" w:cs="Calibri"/>
        </w:rPr>
        <w:t xml:space="preserve"> results.  (The 201</w:t>
      </w:r>
      <w:r>
        <w:rPr>
          <w:rFonts w:ascii="Calibri" w:hAnsi="Calibri" w:cs="Calibri"/>
        </w:rPr>
        <w:t>8</w:t>
      </w:r>
      <w:r w:rsidRPr="00684173">
        <w:rPr>
          <w:rFonts w:ascii="Calibri" w:hAnsi="Calibri" w:cs="Calibri"/>
        </w:rPr>
        <w:t>-1</w:t>
      </w:r>
      <w:r>
        <w:rPr>
          <w:rFonts w:ascii="Calibri" w:hAnsi="Calibri" w:cs="Calibri"/>
        </w:rPr>
        <w:t>9</w:t>
      </w:r>
      <w:r w:rsidRPr="00684173">
        <w:rPr>
          <w:rFonts w:ascii="Calibri" w:hAnsi="Calibri" w:cs="Calibri"/>
        </w:rPr>
        <w:t xml:space="preserve"> results are not yet available.)</w:t>
      </w:r>
    </w:p>
    <w:p w14:paraId="0E4D7E43" w14:textId="29ED9B98" w:rsidR="00DD763B" w:rsidRPr="00E634CE" w:rsidRDefault="003463C7" w:rsidP="00E634CE">
      <w:pPr>
        <w:pStyle w:val="ListParagraph"/>
        <w:widowControl w:val="0"/>
        <w:numPr>
          <w:ilvl w:val="0"/>
          <w:numId w:val="6"/>
        </w:numPr>
        <w:ind w:left="450" w:hanging="450"/>
        <w:contextualSpacing w:val="0"/>
        <w:rPr>
          <w:rFonts w:ascii="Calibri" w:hAnsi="Calibri" w:cs="Calibri"/>
          <w:b/>
          <w:u w:val="single"/>
        </w:rPr>
      </w:pPr>
      <w:r w:rsidRPr="00E634CE">
        <w:rPr>
          <w:rFonts w:ascii="Calibri" w:hAnsi="Calibri" w:cs="Calibri"/>
        </w:rPr>
        <w:t xml:space="preserve">As a reminder, the Institute updated and modified the required goals and measures for all schools in 2017-18 in response to the state’s finalization of its Every Students Succeeds Act (“ESSA”) plan.  The Institute continues to require schools to report a Performance Index (“PI”) with the target of meeting or exceeding the state’s Measure of Interim Progress (“MIP”).  This supplants the previous measure of Annual Measureable Objective (“AMO”) attainment.  Additionally, the Institute has replaced the No Child Left Behind (“NCLB”) goal with the functionally equivalent ESSA goal.  </w:t>
      </w:r>
    </w:p>
    <w:p w14:paraId="7F090F04" w14:textId="35813420" w:rsidR="00056BFE" w:rsidRDefault="00056BFE" w:rsidP="00056BFE">
      <w:pPr>
        <w:pStyle w:val="ListParagraph"/>
        <w:numPr>
          <w:ilvl w:val="0"/>
          <w:numId w:val="6"/>
        </w:numPr>
        <w:ind w:left="450" w:hanging="450"/>
        <w:contextualSpacing w:val="0"/>
        <w:rPr>
          <w:rFonts w:ascii="Calibri" w:hAnsi="Calibri" w:cs="Calibri"/>
          <w:szCs w:val="22"/>
        </w:rPr>
      </w:pPr>
      <w:r w:rsidRPr="00115682">
        <w:rPr>
          <w:rFonts w:ascii="Calibri" w:hAnsi="Calibri" w:cs="Calibri"/>
          <w:szCs w:val="22"/>
        </w:rPr>
        <w:t>Please do not include th</w:t>
      </w:r>
      <w:r>
        <w:rPr>
          <w:rFonts w:ascii="Calibri" w:hAnsi="Calibri" w:cs="Calibri"/>
          <w:szCs w:val="22"/>
        </w:rPr>
        <w:t>ese</w:t>
      </w:r>
      <w:r w:rsidRPr="00115682">
        <w:rPr>
          <w:rFonts w:ascii="Calibri" w:hAnsi="Calibri" w:cs="Calibri"/>
          <w:szCs w:val="22"/>
        </w:rPr>
        <w:t xml:space="preserve"> instructions</w:t>
      </w:r>
      <w:r>
        <w:rPr>
          <w:rFonts w:ascii="Calibri" w:hAnsi="Calibri" w:cs="Calibri"/>
          <w:szCs w:val="22"/>
        </w:rPr>
        <w:t xml:space="preserve"> or the reference guide below in a </w:t>
      </w:r>
      <w:r w:rsidRPr="00115682">
        <w:rPr>
          <w:rFonts w:ascii="Calibri" w:hAnsi="Calibri" w:cs="Calibri"/>
          <w:szCs w:val="22"/>
        </w:rPr>
        <w:t>submitted report.</w:t>
      </w: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77777777" w:rsidR="00056BFE" w:rsidRPr="00FF5B06" w:rsidRDefault="00056BFE" w:rsidP="00056BFE">
      <w:pPr>
        <w:widowControl w:val="0"/>
        <w:ind w:left="2070" w:right="1440"/>
        <w:rPr>
          <w:rFonts w:ascii="Calibri" w:hAnsi="Calibri"/>
          <w:b/>
        </w:rPr>
      </w:pPr>
      <w:r w:rsidRPr="00FF5B06">
        <w:rPr>
          <w:rFonts w:ascii="Calibri" w:hAnsi="Calibri"/>
          <w:b/>
        </w:rPr>
        <w:t xml:space="preserve">INTRODUCTION </w:t>
      </w:r>
      <w:proofErr w:type="gramStart"/>
      <w:r w:rsidRPr="00FF5B06">
        <w:rPr>
          <w:rFonts w:ascii="Calibri" w:hAnsi="Calibri"/>
          <w:b/>
        </w:rPr>
        <w:t>…………………………………………………..……...…</w:t>
      </w:r>
      <w:r w:rsidR="00EB48F9" w:rsidRPr="00FF5B06">
        <w:rPr>
          <w:rFonts w:ascii="Calibri" w:hAnsi="Calibri"/>
          <w:b/>
        </w:rPr>
        <w:t>…</w:t>
      </w:r>
      <w:proofErr w:type="gramEnd"/>
      <w:r w:rsidRPr="00FF5B06">
        <w:rPr>
          <w:rFonts w:ascii="Calibri" w:hAnsi="Calibri"/>
          <w:b/>
        </w:rPr>
        <w:t>1</w:t>
      </w:r>
    </w:p>
    <w:p w14:paraId="4ED7A98B" w14:textId="48F0950B" w:rsidR="00056BFE" w:rsidRPr="00FF5B06" w:rsidRDefault="00C22FA0" w:rsidP="00056BFE">
      <w:pPr>
        <w:widowControl w:val="0"/>
        <w:ind w:left="2070" w:right="1440"/>
        <w:rPr>
          <w:rFonts w:ascii="Calibri" w:hAnsi="Calibri"/>
          <w:b/>
        </w:rPr>
      </w:pPr>
      <w:r>
        <w:rPr>
          <w:rFonts w:ascii="Calibri" w:hAnsi="Calibri"/>
          <w:b/>
        </w:rPr>
        <w:t xml:space="preserve">ELEMENTARY/MIDDLE </w:t>
      </w:r>
      <w:r w:rsidR="00EB48F9" w:rsidRPr="00FF5B06">
        <w:rPr>
          <w:rFonts w:ascii="Calibri" w:hAnsi="Calibri"/>
          <w:b/>
        </w:rPr>
        <w:t>SCHOOL GOALS……</w:t>
      </w:r>
      <w:r>
        <w:rPr>
          <w:rFonts w:ascii="Calibri" w:hAnsi="Calibri"/>
          <w:b/>
        </w:rPr>
        <w:t>……………..</w:t>
      </w:r>
      <w:r w:rsidR="00EB48F9" w:rsidRPr="00FF5B06">
        <w:rPr>
          <w:rFonts w:ascii="Calibri" w:hAnsi="Calibri"/>
          <w:b/>
        </w:rPr>
        <w:t>………</w:t>
      </w:r>
      <w:r>
        <w:rPr>
          <w:rFonts w:ascii="Calibri" w:hAnsi="Calibri"/>
          <w:b/>
        </w:rPr>
        <w:t>….5</w:t>
      </w:r>
    </w:p>
    <w:p w14:paraId="42901210" w14:textId="2078AAA9" w:rsidR="00056BFE" w:rsidRPr="00FF5B06" w:rsidRDefault="00E63222" w:rsidP="00056BFE">
      <w:pPr>
        <w:widowControl w:val="0"/>
        <w:ind w:left="2070" w:right="1440"/>
        <w:rPr>
          <w:rFonts w:ascii="Calibri" w:hAnsi="Calibri"/>
          <w:b/>
        </w:rPr>
      </w:pPr>
      <w:r w:rsidRPr="00684173">
        <w:rPr>
          <w:rFonts w:ascii="Calibri" w:hAnsi="Calibri"/>
          <w:b/>
        </w:rPr>
        <w:t>ESSA</w:t>
      </w:r>
      <w:r w:rsidRPr="00FF5B06">
        <w:rPr>
          <w:rFonts w:ascii="Calibri" w:hAnsi="Calibri"/>
          <w:b/>
        </w:rPr>
        <w:t xml:space="preserve"> </w:t>
      </w:r>
      <w:r w:rsidR="00056BFE" w:rsidRPr="00FF5B06">
        <w:rPr>
          <w:rFonts w:ascii="Calibri" w:hAnsi="Calibri"/>
          <w:b/>
        </w:rPr>
        <w:t>GOAL</w:t>
      </w:r>
      <w:r w:rsidR="009C6C35" w:rsidRPr="00FF5B06">
        <w:rPr>
          <w:rFonts w:ascii="Calibri" w:hAnsi="Calibri"/>
          <w:b/>
        </w:rPr>
        <w:t>……………………………………………………………….…..….</w:t>
      </w:r>
      <w:r w:rsidR="00C22FA0">
        <w:rPr>
          <w:rFonts w:ascii="Calibri" w:hAnsi="Calibri"/>
          <w:b/>
        </w:rPr>
        <w:t>25</w:t>
      </w:r>
    </w:p>
    <w:p w14:paraId="2C11BE1D" w14:textId="1DE8EA58" w:rsidR="00056BFE" w:rsidRPr="00FF5B06" w:rsidRDefault="00056BFE" w:rsidP="00056BFE">
      <w:pPr>
        <w:widowControl w:val="0"/>
        <w:ind w:left="2070" w:right="1440"/>
        <w:rPr>
          <w:rFonts w:ascii="Calibri" w:hAnsi="Calibri"/>
          <w:b/>
        </w:rPr>
      </w:pPr>
      <w:r w:rsidRPr="00FF5B06">
        <w:rPr>
          <w:rFonts w:ascii="Calibri" w:hAnsi="Calibri"/>
          <w:b/>
        </w:rPr>
        <w:t xml:space="preserve">OPTIONAL </w:t>
      </w:r>
      <w:r w:rsidR="009C6C35" w:rsidRPr="00FF5B06">
        <w:rPr>
          <w:rFonts w:ascii="Calibri" w:hAnsi="Calibri"/>
          <w:b/>
        </w:rPr>
        <w:t>GOALS …………………………………………………….………</w:t>
      </w:r>
      <w:r w:rsidR="00C22FA0">
        <w:rPr>
          <w:rFonts w:ascii="Calibri" w:hAnsi="Calibri"/>
          <w:b/>
        </w:rPr>
        <w:t>27</w:t>
      </w:r>
    </w:p>
    <w:p w14:paraId="3FB73142" w14:textId="70B868B8" w:rsidR="00056BFE" w:rsidRPr="0068686F" w:rsidRDefault="00056BFE" w:rsidP="00EB48F9">
      <w:pPr>
        <w:widowControl w:val="0"/>
        <w:ind w:left="2070" w:right="1440"/>
        <w:rPr>
          <w:rFonts w:ascii="Calibri" w:hAnsi="Calibri"/>
          <w:b/>
        </w:rPr>
      </w:pPr>
      <w:r w:rsidRPr="00FF5B06">
        <w:rPr>
          <w:rFonts w:ascii="Calibri" w:hAnsi="Calibri"/>
          <w:b/>
        </w:rPr>
        <w:t>SUPPLEMENTARY</w:t>
      </w:r>
      <w:r w:rsidR="009C6C35" w:rsidRPr="00FF5B06">
        <w:rPr>
          <w:rFonts w:ascii="Calibri" w:hAnsi="Calibri"/>
          <w:b/>
        </w:rPr>
        <w:t xml:space="preserve"> TABLES</w:t>
      </w:r>
      <w:proofErr w:type="gramStart"/>
      <w:r w:rsidR="009C6C35" w:rsidRPr="00FF5B06">
        <w:rPr>
          <w:rFonts w:ascii="Calibri" w:hAnsi="Calibri"/>
          <w:b/>
        </w:rPr>
        <w:t>…………………………..………..…..………</w:t>
      </w:r>
      <w:proofErr w:type="gramEnd"/>
      <w:r w:rsidR="00C22FA0">
        <w:rPr>
          <w:rFonts w:ascii="Calibri" w:hAnsi="Calibri"/>
          <w:b/>
        </w:rPr>
        <w:t>29</w:t>
      </w:r>
      <w:r w:rsidRPr="0068686F">
        <w:rPr>
          <w:rFonts w:ascii="Calibri" w:hAnsi="Calibri"/>
          <w:b/>
        </w:rPr>
        <w:t xml:space="preserve"> </w:t>
      </w:r>
    </w:p>
    <w:p w14:paraId="71E978D4" w14:textId="77777777" w:rsidR="00056BFE" w:rsidRPr="00DD2508" w:rsidRDefault="00056BFE" w:rsidP="00056BFE">
      <w:pPr>
        <w:widowControl w:val="0"/>
        <w:ind w:left="720" w:right="810"/>
        <w:rPr>
          <w:rFonts w:ascii="Calibri" w:hAnsi="Calibri"/>
          <w:b/>
        </w:rPr>
      </w:pPr>
      <w:r>
        <w:rPr>
          <w:rFonts w:ascii="Calibri" w:hAnsi="Calibri"/>
          <w:b/>
        </w:rPr>
        <w:t xml:space="preserve"> </w:t>
      </w: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002C1A58">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002C1A58">
        <w:trPr>
          <w:trHeight w:val="1706"/>
        </w:trPr>
        <w:tc>
          <w:tcPr>
            <w:tcW w:w="7308" w:type="dxa"/>
            <w:vAlign w:val="center"/>
          </w:tcPr>
          <w:p w14:paraId="5D08296F" w14:textId="453FFE42" w:rsidR="00056BFE" w:rsidRPr="00DE3E14" w:rsidRDefault="00056BFE" w:rsidP="002C1A58">
            <w:pPr>
              <w:widowControl w:val="0"/>
              <w:spacing w:after="0"/>
              <w:ind w:left="-90" w:right="-108"/>
              <w:jc w:val="center"/>
              <w:rPr>
                <w:rFonts w:ascii="Calibri" w:hAnsi="Calibri"/>
                <w:b/>
                <w:sz w:val="48"/>
                <w:szCs w:val="48"/>
              </w:rPr>
            </w:pPr>
            <w:r>
              <w:rPr>
                <w:rFonts w:ascii="Calibri" w:hAnsi="Calibri"/>
                <w:b/>
                <w:sz w:val="48"/>
                <w:szCs w:val="48"/>
              </w:rPr>
              <w:t>201</w:t>
            </w:r>
            <w:r w:rsidR="000C7356">
              <w:rPr>
                <w:rFonts w:ascii="Calibri" w:hAnsi="Calibri"/>
                <w:b/>
                <w:sz w:val="48"/>
                <w:szCs w:val="48"/>
              </w:rPr>
              <w:t>8</w:t>
            </w:r>
            <w:r>
              <w:rPr>
                <w:rFonts w:ascii="Calibri" w:hAnsi="Calibri"/>
                <w:b/>
                <w:sz w:val="48"/>
                <w:szCs w:val="48"/>
              </w:rPr>
              <w:t>-1</w:t>
            </w:r>
            <w:r w:rsidR="000C7356">
              <w:rPr>
                <w:rFonts w:ascii="Calibri" w:hAnsi="Calibri"/>
                <w:b/>
                <w:sz w:val="48"/>
                <w:szCs w:val="48"/>
              </w:rPr>
              <w:t>9</w:t>
            </w:r>
            <w:r w:rsidRPr="00DE3E14">
              <w:rPr>
                <w:rFonts w:ascii="Calibri" w:hAnsi="Calibri"/>
                <w:b/>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002C1A58">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002C1A58">
        <w:trPr>
          <w:trHeight w:val="626"/>
        </w:trPr>
        <w:tc>
          <w:tcPr>
            <w:tcW w:w="7308" w:type="dxa"/>
            <w:vAlign w:val="center"/>
          </w:tcPr>
          <w:p w14:paraId="0AB22687" w14:textId="3C349108" w:rsidR="00056BFE" w:rsidRPr="00AA662C" w:rsidRDefault="00056BFE" w:rsidP="002C1A58">
            <w:pPr>
              <w:widowControl w:val="0"/>
              <w:spacing w:after="0"/>
              <w:ind w:left="-90" w:right="-108"/>
              <w:jc w:val="center"/>
              <w:rPr>
                <w:rFonts w:ascii="Calibri" w:hAnsi="Calibri"/>
                <w:sz w:val="32"/>
                <w:szCs w:val="32"/>
              </w:rPr>
            </w:pPr>
            <w:r w:rsidRPr="00F5044A">
              <w:rPr>
                <w:rFonts w:ascii="Calibri" w:hAnsi="Calibri"/>
                <w:sz w:val="32"/>
                <w:szCs w:val="32"/>
                <w:highlight w:val="lightGray"/>
              </w:rPr>
              <w:t>Date</w:t>
            </w:r>
            <w:r w:rsidRPr="00AA662C">
              <w:rPr>
                <w:rFonts w:ascii="Calibri" w:hAnsi="Calibri"/>
                <w:sz w:val="32"/>
                <w:szCs w:val="32"/>
              </w:rPr>
              <w:t>, 201</w:t>
            </w:r>
            <w:r w:rsidR="000C7356">
              <w:rPr>
                <w:rFonts w:ascii="Calibri" w:hAnsi="Calibri"/>
                <w:sz w:val="32"/>
                <w:szCs w:val="32"/>
              </w:rPr>
              <w:t>9</w:t>
            </w:r>
          </w:p>
        </w:tc>
      </w:tr>
      <w:tr w:rsidR="00056BFE" w:rsidRPr="00DD2508" w14:paraId="07513DB4" w14:textId="77777777" w:rsidTr="002C1A58">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002C1A58">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002C1A58">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4530B9DE" w:rsidR="00056BFE" w:rsidRPr="00DD2508" w:rsidRDefault="00056BFE" w:rsidP="00056BFE">
      <w:pPr>
        <w:widowControl w:val="0"/>
        <w:rPr>
          <w:rFonts w:ascii="Calibri" w:hAnsi="Calibri"/>
        </w:rPr>
      </w:pPr>
      <w:r w:rsidRPr="00DD2508">
        <w:rPr>
          <w:rFonts w:ascii="Calibri" w:hAnsi="Calibri"/>
          <w:b/>
          <w:sz w:val="24"/>
          <w:szCs w:val="24"/>
        </w:rPr>
        <w:br w:type="page"/>
      </w:r>
      <w:r w:rsidRPr="00F5044A">
        <w:rPr>
          <w:rFonts w:ascii="Calibri" w:hAnsi="Calibri"/>
          <w:highlight w:val="lightGray"/>
        </w:rPr>
        <w:t>Enter Name(s) and Tit</w:t>
      </w:r>
      <w:r w:rsidR="00D05732">
        <w:rPr>
          <w:rFonts w:ascii="Calibri" w:hAnsi="Calibri"/>
          <w:highlight w:val="lightGray"/>
        </w:rPr>
        <w:t>l</w:t>
      </w:r>
      <w:r w:rsidRPr="00F5044A">
        <w:rPr>
          <w:rFonts w:ascii="Calibri" w:hAnsi="Calibri"/>
          <w:highlight w:val="lightGray"/>
        </w:rPr>
        <w:t>e(s</w:t>
      </w:r>
      <w:r w:rsidRPr="00D17F56">
        <w:rPr>
          <w:rFonts w:ascii="Calibri" w:hAnsi="Calibri"/>
        </w:rPr>
        <w:t>)</w:t>
      </w:r>
      <w:r>
        <w:rPr>
          <w:rFonts w:ascii="Calibri" w:hAnsi="Calibri"/>
        </w:rPr>
        <w:t xml:space="preserve"> </w:t>
      </w:r>
      <w:r w:rsidRPr="00DD2508">
        <w:rPr>
          <w:rFonts w:ascii="Calibri" w:hAnsi="Calibri"/>
        </w:rPr>
        <w:t xml:space="preserve">prepared this </w:t>
      </w:r>
      <w:r>
        <w:rPr>
          <w:rFonts w:ascii="Calibri" w:hAnsi="Calibri"/>
        </w:rPr>
        <w:t>201</w:t>
      </w:r>
      <w:r w:rsidR="000C7356">
        <w:rPr>
          <w:rFonts w:ascii="Calibri" w:hAnsi="Calibri"/>
        </w:rPr>
        <w:t>8</w:t>
      </w:r>
      <w:r>
        <w:rPr>
          <w:rFonts w:ascii="Calibri" w:hAnsi="Calibri"/>
        </w:rPr>
        <w:t>-1</w:t>
      </w:r>
      <w:r w:rsidR="000C7356">
        <w:rPr>
          <w:rFonts w:ascii="Calibri" w:hAnsi="Calibri"/>
        </w:rPr>
        <w:t>9</w:t>
      </w:r>
      <w:r w:rsidRPr="00DD2508">
        <w:rPr>
          <w:rFonts w:ascii="Calibri" w:hAnsi="Calibri"/>
        </w:rPr>
        <w:t xml:space="preserve"> Accountability Progress Report on behalf of the 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p w14:paraId="34C06078"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3960"/>
      </w:tblGrid>
      <w:tr w:rsidR="00056BFE" w:rsidRPr="00DD2508" w14:paraId="5B8B1B8F" w14:textId="77777777" w:rsidTr="002C1A58">
        <w:trPr>
          <w:jc w:val="center"/>
        </w:trPr>
        <w:tc>
          <w:tcPr>
            <w:tcW w:w="4780" w:type="dxa"/>
          </w:tcPr>
          <w:p w14:paraId="5341BDF9" w14:textId="77777777" w:rsidR="00056BFE" w:rsidRPr="00DE3E14" w:rsidRDefault="00056BFE" w:rsidP="002C1A58">
            <w:pPr>
              <w:pStyle w:val="TableText"/>
            </w:pPr>
            <w:bookmarkStart w:id="0" w:name="Trustees"/>
            <w:r w:rsidRPr="00DE3E14">
              <w:t>Trustee’s Name</w:t>
            </w:r>
            <w:bookmarkEnd w:id="0"/>
          </w:p>
        </w:tc>
        <w:tc>
          <w:tcPr>
            <w:tcW w:w="3960" w:type="dxa"/>
          </w:tcPr>
          <w:p w14:paraId="1C21E641" w14:textId="77777777" w:rsidR="00056BFE" w:rsidRPr="00DE3E14" w:rsidRDefault="00056BFE" w:rsidP="002C1A58">
            <w:pPr>
              <w:pStyle w:val="TableText"/>
            </w:pPr>
            <w:r w:rsidRPr="00DE3E14">
              <w:t>Board Position</w:t>
            </w:r>
          </w:p>
        </w:tc>
      </w:tr>
      <w:tr w:rsidR="00056BFE" w:rsidRPr="00DD2508" w14:paraId="706A3C1A" w14:textId="77777777" w:rsidTr="002C1A58">
        <w:trPr>
          <w:jc w:val="center"/>
        </w:trPr>
        <w:tc>
          <w:tcPr>
            <w:tcW w:w="4780" w:type="dxa"/>
          </w:tcPr>
          <w:p w14:paraId="02AD35E3" w14:textId="77777777" w:rsidR="00056BFE" w:rsidRPr="00F5044A" w:rsidRDefault="00056BFE" w:rsidP="002C1A58">
            <w:pPr>
              <w:pStyle w:val="TableText"/>
              <w:rPr>
                <w:highlight w:val="lightGray"/>
              </w:rPr>
            </w:pPr>
            <w:r w:rsidRPr="00F5044A">
              <w:rPr>
                <w:highlight w:val="lightGray"/>
              </w:rPr>
              <w:t>Name</w:t>
            </w:r>
          </w:p>
        </w:tc>
        <w:tc>
          <w:tcPr>
            <w:tcW w:w="3960" w:type="dxa"/>
          </w:tcPr>
          <w:p w14:paraId="49F8FF62" w14:textId="77777777" w:rsidR="00056BFE" w:rsidRPr="00F5044A" w:rsidRDefault="00056BFE" w:rsidP="002C1A58">
            <w:pPr>
              <w:pStyle w:val="TableText"/>
              <w:rPr>
                <w:highlight w:val="lightGray"/>
              </w:rPr>
            </w:pPr>
            <w:r w:rsidRPr="00F5044A">
              <w:rPr>
                <w:highlight w:val="lightGray"/>
              </w:rPr>
              <w:t>Office (e.g. chair, treasurer, secretary), committees (e.g. finance, executive)</w:t>
            </w:r>
          </w:p>
        </w:tc>
      </w:tr>
      <w:tr w:rsidR="00056BFE" w:rsidRPr="00DD2508" w14:paraId="57DF985C" w14:textId="77777777" w:rsidTr="002C1A58">
        <w:trPr>
          <w:jc w:val="center"/>
        </w:trPr>
        <w:tc>
          <w:tcPr>
            <w:tcW w:w="4780" w:type="dxa"/>
          </w:tcPr>
          <w:p w14:paraId="369098B3" w14:textId="77777777" w:rsidR="00056BFE" w:rsidRPr="00F5044A" w:rsidRDefault="00056BFE" w:rsidP="002C1A58">
            <w:pPr>
              <w:pStyle w:val="TableText"/>
              <w:rPr>
                <w:highlight w:val="lightGray"/>
              </w:rPr>
            </w:pPr>
            <w:r w:rsidRPr="00F5044A">
              <w:rPr>
                <w:highlight w:val="lightGray"/>
              </w:rPr>
              <w:t>Name</w:t>
            </w:r>
          </w:p>
        </w:tc>
        <w:tc>
          <w:tcPr>
            <w:tcW w:w="3960" w:type="dxa"/>
          </w:tcPr>
          <w:p w14:paraId="643ECA31"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68D6FA93" w14:textId="77777777" w:rsidTr="002C1A58">
        <w:trPr>
          <w:jc w:val="center"/>
        </w:trPr>
        <w:tc>
          <w:tcPr>
            <w:tcW w:w="4780" w:type="dxa"/>
          </w:tcPr>
          <w:p w14:paraId="37E4E41A" w14:textId="77777777" w:rsidR="00056BFE" w:rsidRPr="00F5044A" w:rsidRDefault="00056BFE" w:rsidP="002C1A58">
            <w:pPr>
              <w:pStyle w:val="TableText"/>
              <w:rPr>
                <w:highlight w:val="lightGray"/>
              </w:rPr>
            </w:pPr>
            <w:r w:rsidRPr="00F5044A">
              <w:rPr>
                <w:highlight w:val="lightGray"/>
              </w:rPr>
              <w:t>Name</w:t>
            </w:r>
          </w:p>
        </w:tc>
        <w:tc>
          <w:tcPr>
            <w:tcW w:w="3960" w:type="dxa"/>
          </w:tcPr>
          <w:p w14:paraId="630F9BC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16ECFCFF" w14:textId="77777777" w:rsidTr="002C1A58">
        <w:trPr>
          <w:jc w:val="center"/>
        </w:trPr>
        <w:tc>
          <w:tcPr>
            <w:tcW w:w="4780" w:type="dxa"/>
          </w:tcPr>
          <w:p w14:paraId="1A57D3D6" w14:textId="77777777" w:rsidR="00056BFE" w:rsidRPr="00F5044A" w:rsidRDefault="00056BFE" w:rsidP="002C1A58">
            <w:pPr>
              <w:pStyle w:val="TableText"/>
              <w:rPr>
                <w:highlight w:val="lightGray"/>
              </w:rPr>
            </w:pPr>
            <w:r w:rsidRPr="00F5044A">
              <w:rPr>
                <w:highlight w:val="lightGray"/>
              </w:rPr>
              <w:t>Name</w:t>
            </w:r>
          </w:p>
        </w:tc>
        <w:tc>
          <w:tcPr>
            <w:tcW w:w="3960" w:type="dxa"/>
          </w:tcPr>
          <w:p w14:paraId="36668AF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0161DB5" w14:textId="77777777" w:rsidTr="002C1A58">
        <w:trPr>
          <w:jc w:val="center"/>
        </w:trPr>
        <w:tc>
          <w:tcPr>
            <w:tcW w:w="4780" w:type="dxa"/>
          </w:tcPr>
          <w:p w14:paraId="1CB27404" w14:textId="77777777" w:rsidR="00056BFE" w:rsidRPr="00F5044A" w:rsidRDefault="00056BFE" w:rsidP="002C1A58">
            <w:pPr>
              <w:pStyle w:val="TableText"/>
              <w:rPr>
                <w:highlight w:val="lightGray"/>
              </w:rPr>
            </w:pPr>
            <w:r w:rsidRPr="00F5044A">
              <w:rPr>
                <w:highlight w:val="lightGray"/>
              </w:rPr>
              <w:t>Name</w:t>
            </w:r>
          </w:p>
        </w:tc>
        <w:tc>
          <w:tcPr>
            <w:tcW w:w="3960" w:type="dxa"/>
          </w:tcPr>
          <w:p w14:paraId="05198BD5"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36D74879" w14:textId="77777777" w:rsidTr="002C1A58">
        <w:trPr>
          <w:jc w:val="center"/>
        </w:trPr>
        <w:tc>
          <w:tcPr>
            <w:tcW w:w="4780" w:type="dxa"/>
          </w:tcPr>
          <w:p w14:paraId="2B7E6C7E" w14:textId="77777777" w:rsidR="00056BFE" w:rsidRPr="00F5044A" w:rsidRDefault="00056BFE" w:rsidP="002C1A58">
            <w:pPr>
              <w:pStyle w:val="TableText"/>
              <w:rPr>
                <w:highlight w:val="lightGray"/>
              </w:rPr>
            </w:pPr>
            <w:r w:rsidRPr="00F5044A">
              <w:rPr>
                <w:highlight w:val="lightGray"/>
              </w:rPr>
              <w:t>Name</w:t>
            </w:r>
          </w:p>
        </w:tc>
        <w:tc>
          <w:tcPr>
            <w:tcW w:w="3960" w:type="dxa"/>
          </w:tcPr>
          <w:p w14:paraId="2C14D90B"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6DB6252" w14:textId="77777777" w:rsidTr="002C1A58">
        <w:trPr>
          <w:jc w:val="center"/>
        </w:trPr>
        <w:tc>
          <w:tcPr>
            <w:tcW w:w="4780" w:type="dxa"/>
          </w:tcPr>
          <w:p w14:paraId="7C041CC0" w14:textId="77777777" w:rsidR="00056BFE" w:rsidRPr="00F5044A" w:rsidRDefault="00056BFE" w:rsidP="002C1A58">
            <w:pPr>
              <w:pStyle w:val="TableText"/>
              <w:rPr>
                <w:highlight w:val="lightGray"/>
              </w:rPr>
            </w:pPr>
            <w:r w:rsidRPr="00F5044A">
              <w:rPr>
                <w:highlight w:val="lightGray"/>
              </w:rPr>
              <w:t>Name</w:t>
            </w:r>
          </w:p>
        </w:tc>
        <w:tc>
          <w:tcPr>
            <w:tcW w:w="3960" w:type="dxa"/>
          </w:tcPr>
          <w:p w14:paraId="44CFE6F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29C1766" w14:textId="77777777" w:rsidTr="002C1A58">
        <w:trPr>
          <w:jc w:val="center"/>
        </w:trPr>
        <w:tc>
          <w:tcPr>
            <w:tcW w:w="4780" w:type="dxa"/>
          </w:tcPr>
          <w:p w14:paraId="5957DB86" w14:textId="77777777" w:rsidR="00056BFE" w:rsidRPr="00F5044A" w:rsidRDefault="00056BFE" w:rsidP="002C1A58">
            <w:pPr>
              <w:pStyle w:val="TableText"/>
              <w:rPr>
                <w:highlight w:val="lightGray"/>
              </w:rPr>
            </w:pPr>
            <w:r w:rsidRPr="00F5044A">
              <w:rPr>
                <w:highlight w:val="lightGray"/>
              </w:rPr>
              <w:t>Name</w:t>
            </w:r>
          </w:p>
        </w:tc>
        <w:tc>
          <w:tcPr>
            <w:tcW w:w="3960" w:type="dxa"/>
          </w:tcPr>
          <w:p w14:paraId="1A8D87B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2BEAB577" w14:textId="77777777" w:rsidTr="002C1A58">
        <w:trPr>
          <w:jc w:val="center"/>
        </w:trPr>
        <w:tc>
          <w:tcPr>
            <w:tcW w:w="4780" w:type="dxa"/>
          </w:tcPr>
          <w:p w14:paraId="793A8C6D" w14:textId="77777777" w:rsidR="00056BFE" w:rsidRPr="00F5044A" w:rsidRDefault="00056BFE" w:rsidP="002C1A58">
            <w:pPr>
              <w:pStyle w:val="TableText"/>
              <w:rPr>
                <w:highlight w:val="lightGray"/>
              </w:rPr>
            </w:pPr>
            <w:r w:rsidRPr="00F5044A">
              <w:rPr>
                <w:highlight w:val="lightGray"/>
              </w:rPr>
              <w:t>Name</w:t>
            </w:r>
          </w:p>
        </w:tc>
        <w:tc>
          <w:tcPr>
            <w:tcW w:w="3960" w:type="dxa"/>
          </w:tcPr>
          <w:p w14:paraId="562A32C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211B61DC" w14:textId="77777777" w:rsidTr="002C1A58">
        <w:trPr>
          <w:jc w:val="center"/>
        </w:trPr>
        <w:tc>
          <w:tcPr>
            <w:tcW w:w="4780" w:type="dxa"/>
          </w:tcPr>
          <w:p w14:paraId="66406068" w14:textId="77777777" w:rsidR="00056BFE" w:rsidRPr="00F5044A" w:rsidRDefault="00056BFE" w:rsidP="002C1A58">
            <w:pPr>
              <w:pStyle w:val="TableText"/>
              <w:rPr>
                <w:highlight w:val="lightGray"/>
              </w:rPr>
            </w:pPr>
            <w:r w:rsidRPr="00F5044A">
              <w:rPr>
                <w:highlight w:val="lightGray"/>
              </w:rPr>
              <w:t>Name</w:t>
            </w:r>
          </w:p>
        </w:tc>
        <w:tc>
          <w:tcPr>
            <w:tcW w:w="3960" w:type="dxa"/>
          </w:tcPr>
          <w:p w14:paraId="4EBF6F3D"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C104E38" w14:textId="77777777" w:rsidTr="002C1A58">
        <w:trPr>
          <w:jc w:val="center"/>
        </w:trPr>
        <w:tc>
          <w:tcPr>
            <w:tcW w:w="4780" w:type="dxa"/>
          </w:tcPr>
          <w:p w14:paraId="32860193" w14:textId="77777777" w:rsidR="00056BFE" w:rsidRPr="00F5044A" w:rsidRDefault="00056BFE" w:rsidP="002C1A58">
            <w:pPr>
              <w:pStyle w:val="TableText"/>
              <w:rPr>
                <w:highlight w:val="lightGray"/>
              </w:rPr>
            </w:pPr>
            <w:r w:rsidRPr="00F5044A">
              <w:rPr>
                <w:highlight w:val="lightGray"/>
              </w:rPr>
              <w:t>Name</w:t>
            </w:r>
          </w:p>
        </w:tc>
        <w:tc>
          <w:tcPr>
            <w:tcW w:w="3960" w:type="dxa"/>
          </w:tcPr>
          <w:p w14:paraId="59F7374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5B8AD3FF" w14:textId="77777777" w:rsidTr="002C1A58">
        <w:trPr>
          <w:jc w:val="center"/>
        </w:trPr>
        <w:tc>
          <w:tcPr>
            <w:tcW w:w="4780" w:type="dxa"/>
          </w:tcPr>
          <w:p w14:paraId="1895B9B9" w14:textId="77777777" w:rsidR="00056BFE" w:rsidRPr="00F5044A" w:rsidRDefault="00056BFE" w:rsidP="002C1A58">
            <w:pPr>
              <w:pStyle w:val="TableText"/>
              <w:rPr>
                <w:highlight w:val="lightGray"/>
              </w:rPr>
            </w:pPr>
            <w:r w:rsidRPr="00F5044A">
              <w:rPr>
                <w:highlight w:val="lightGray"/>
              </w:rPr>
              <w:t>Name</w:t>
            </w:r>
          </w:p>
        </w:tc>
        <w:tc>
          <w:tcPr>
            <w:tcW w:w="3960" w:type="dxa"/>
          </w:tcPr>
          <w:p w14:paraId="4302BFF4"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FBB98A4" w14:textId="77777777" w:rsidTr="002C1A58">
        <w:trPr>
          <w:jc w:val="center"/>
        </w:trPr>
        <w:tc>
          <w:tcPr>
            <w:tcW w:w="4780" w:type="dxa"/>
          </w:tcPr>
          <w:p w14:paraId="77F3CE1A" w14:textId="77777777" w:rsidR="00056BFE" w:rsidRPr="00F5044A" w:rsidRDefault="00056BFE" w:rsidP="002C1A58">
            <w:pPr>
              <w:pStyle w:val="TableText"/>
              <w:rPr>
                <w:highlight w:val="lightGray"/>
              </w:rPr>
            </w:pPr>
            <w:r w:rsidRPr="00F5044A">
              <w:rPr>
                <w:highlight w:val="lightGray"/>
              </w:rPr>
              <w:t>Name</w:t>
            </w:r>
          </w:p>
        </w:tc>
        <w:tc>
          <w:tcPr>
            <w:tcW w:w="3960" w:type="dxa"/>
          </w:tcPr>
          <w:p w14:paraId="5F36ADEF"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C4956C4" w14:textId="77777777" w:rsidTr="002C1A58">
        <w:trPr>
          <w:jc w:val="center"/>
        </w:trPr>
        <w:tc>
          <w:tcPr>
            <w:tcW w:w="4780" w:type="dxa"/>
          </w:tcPr>
          <w:p w14:paraId="6ADBBE37" w14:textId="77777777" w:rsidR="00056BFE" w:rsidRPr="00F5044A" w:rsidRDefault="00056BFE" w:rsidP="002C1A58">
            <w:pPr>
              <w:pStyle w:val="TableText"/>
              <w:rPr>
                <w:highlight w:val="lightGray"/>
              </w:rPr>
            </w:pPr>
            <w:r w:rsidRPr="00F5044A">
              <w:rPr>
                <w:highlight w:val="lightGray"/>
              </w:rPr>
              <w:t>Name</w:t>
            </w:r>
          </w:p>
        </w:tc>
        <w:tc>
          <w:tcPr>
            <w:tcW w:w="3960" w:type="dxa"/>
          </w:tcPr>
          <w:p w14:paraId="0B1D40BD"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516D7F4C" w14:textId="77777777" w:rsidTr="002C1A58">
        <w:trPr>
          <w:jc w:val="center"/>
        </w:trPr>
        <w:tc>
          <w:tcPr>
            <w:tcW w:w="4780" w:type="dxa"/>
          </w:tcPr>
          <w:p w14:paraId="2492A1AE" w14:textId="77777777" w:rsidR="00056BFE" w:rsidRPr="00F5044A" w:rsidRDefault="00056BFE" w:rsidP="002C1A58">
            <w:pPr>
              <w:pStyle w:val="TableText"/>
              <w:rPr>
                <w:highlight w:val="lightGray"/>
              </w:rPr>
            </w:pPr>
            <w:r w:rsidRPr="00F5044A">
              <w:rPr>
                <w:highlight w:val="lightGray"/>
              </w:rPr>
              <w:t>Name</w:t>
            </w:r>
          </w:p>
        </w:tc>
        <w:tc>
          <w:tcPr>
            <w:tcW w:w="3960" w:type="dxa"/>
          </w:tcPr>
          <w:p w14:paraId="28514915" w14:textId="77777777" w:rsidR="00056BFE" w:rsidRPr="00F5044A" w:rsidRDefault="00056BFE" w:rsidP="002C1A58">
            <w:pPr>
              <w:pStyle w:val="TableText"/>
              <w:rPr>
                <w:highlight w:val="lightGray"/>
              </w:rPr>
            </w:pPr>
            <w:r w:rsidRPr="00F5044A">
              <w:rPr>
                <w:highlight w:val="lightGray"/>
              </w:rPr>
              <w:t>Office, Committees</w:t>
            </w:r>
          </w:p>
        </w:tc>
      </w:tr>
    </w:tbl>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53F6B695" w:rsidR="00056BFE" w:rsidRPr="00DD2508" w:rsidRDefault="00056BFE" w:rsidP="00056BFE">
      <w:pPr>
        <w:widowControl w:val="0"/>
        <w:rPr>
          <w:rFonts w:ascii="Calibri" w:hAnsi="Calibri"/>
          <w:b/>
        </w:rPr>
      </w:pPr>
      <w:r w:rsidRPr="00F5044A">
        <w:rPr>
          <w:rFonts w:ascii="Calibri" w:hAnsi="Calibri"/>
          <w:b/>
          <w:highlight w:val="lightGray"/>
        </w:rPr>
        <w:t xml:space="preserve">Enter first and last </w:t>
      </w:r>
      <w:r w:rsidR="00D05732">
        <w:rPr>
          <w:rFonts w:ascii="Calibri" w:hAnsi="Calibri"/>
          <w:b/>
          <w:highlight w:val="lightGray"/>
        </w:rPr>
        <w:t>n</w:t>
      </w:r>
      <w:r w:rsidRPr="00F5044A">
        <w:rPr>
          <w:rFonts w:ascii="Calibri" w:hAnsi="Calibri"/>
          <w:b/>
          <w:highlight w:val="lightGray"/>
        </w:rPr>
        <w:t>ame(s)</w:t>
      </w:r>
      <w:r w:rsidRPr="00D17F56">
        <w:rPr>
          <w:rFonts w:ascii="Calibri" w:hAnsi="Calibri"/>
          <w:b/>
        </w:rPr>
        <w:t xml:space="preserve"> has served as the </w:t>
      </w:r>
      <w:r w:rsidRPr="00F5044A">
        <w:rPr>
          <w:rFonts w:ascii="Calibri" w:hAnsi="Calibri"/>
          <w:b/>
          <w:highlight w:val="lightGray"/>
        </w:rPr>
        <w:t>school leader</w:t>
      </w:r>
      <w:r w:rsidRPr="00D17F56">
        <w:rPr>
          <w:rFonts w:ascii="Calibri" w:hAnsi="Calibri"/>
          <w:b/>
        </w:rPr>
        <w:t xml:space="preserve"> since </w:t>
      </w:r>
      <w:r w:rsidRPr="00F5044A">
        <w:rPr>
          <w:rFonts w:ascii="Calibri" w:hAnsi="Calibri"/>
          <w:b/>
          <w:highlight w:val="lightGray"/>
        </w:rPr>
        <w:t>[XXX]</w:t>
      </w:r>
      <w:r w:rsidRPr="00F5044A">
        <w:rPr>
          <w:rFonts w:ascii="Calibri" w:hAnsi="Calibri"/>
          <w:b/>
        </w:rPr>
        <w:t>.</w:t>
      </w:r>
      <w:r w:rsidRPr="00DD2508">
        <w:rPr>
          <w:rFonts w:ascii="Calibri" w:hAnsi="Calibri"/>
          <w:b/>
        </w:rPr>
        <w:br w:type="page"/>
      </w:r>
    </w:p>
    <w:p w14:paraId="60E6AD61" w14:textId="30ACC1AD" w:rsidR="00056BFE" w:rsidRPr="00DD2508" w:rsidRDefault="00056BFE" w:rsidP="00056BFE">
      <w:pPr>
        <w:widowControl w:val="0"/>
        <w:rPr>
          <w:rFonts w:ascii="Calibri" w:hAnsi="Calibri"/>
        </w:rPr>
      </w:pPr>
      <w:r w:rsidRPr="00F5044A">
        <w:rPr>
          <w:rFonts w:ascii="Calibri" w:hAnsi="Calibri"/>
          <w:highlight w:val="lightGray"/>
        </w:rPr>
        <w:t>Narrative description of the school, e.g. mission, when it opened, what grades served, number of students, demographic char</w:t>
      </w:r>
      <w:bookmarkStart w:id="1" w:name="_GoBack"/>
      <w:bookmarkEnd w:id="1"/>
      <w:r w:rsidRPr="00F5044A">
        <w:rPr>
          <w:rFonts w:ascii="Calibri" w:hAnsi="Calibri"/>
          <w:highlight w:val="lightGray"/>
        </w:rPr>
        <w:t xml:space="preserve">acteristics of students, etc. In addition, the description may also include key design elements or other unique aspects of the school program.  In the table below, provide the school’s </w:t>
      </w:r>
      <w:r w:rsidR="000C7356">
        <w:rPr>
          <w:rFonts w:ascii="Calibri" w:hAnsi="Calibri"/>
          <w:highlight w:val="lightGray"/>
        </w:rPr>
        <w:t>BEDS Day enrollment for each school year</w:t>
      </w:r>
      <w:r w:rsidRPr="00F5044A">
        <w:rPr>
          <w:rFonts w:ascii="Calibri" w:hAnsi="Calibri"/>
          <w:highlight w:val="lightGray"/>
        </w:rPr>
        <w:t>.</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002C1A58">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4E758CA3" w14:textId="77777777" w:rsidTr="002C1A58">
        <w:trPr>
          <w:trHeight w:val="377"/>
          <w:jc w:val="center"/>
        </w:trPr>
        <w:tc>
          <w:tcPr>
            <w:tcW w:w="1152" w:type="dxa"/>
            <w:vAlign w:val="center"/>
          </w:tcPr>
          <w:p w14:paraId="56FF1B54" w14:textId="2F3E1DDD" w:rsidR="00056BFE" w:rsidRPr="00DE3E14" w:rsidRDefault="00056BFE" w:rsidP="002C1A58">
            <w:pPr>
              <w:widowControl w:val="0"/>
              <w:spacing w:after="0"/>
              <w:jc w:val="center"/>
              <w:rPr>
                <w:rFonts w:ascii="Calibri" w:hAnsi="Calibri"/>
                <w:sz w:val="20"/>
              </w:rPr>
            </w:pPr>
            <w:r>
              <w:rPr>
                <w:rFonts w:ascii="Calibri" w:hAnsi="Calibri"/>
                <w:sz w:val="20"/>
              </w:rPr>
              <w:t>201</w:t>
            </w:r>
            <w:r w:rsidR="000C7356">
              <w:rPr>
                <w:rFonts w:ascii="Calibri" w:hAnsi="Calibri"/>
                <w:sz w:val="20"/>
              </w:rPr>
              <w:t>4</w:t>
            </w:r>
            <w:r>
              <w:rPr>
                <w:rFonts w:ascii="Calibri" w:hAnsi="Calibri"/>
                <w:sz w:val="20"/>
              </w:rPr>
              <w:t>-1</w:t>
            </w:r>
            <w:r w:rsidR="000C7356">
              <w:rPr>
                <w:rFonts w:ascii="Calibri" w:hAnsi="Calibri"/>
                <w:sz w:val="20"/>
              </w:rPr>
              <w:t>5</w:t>
            </w:r>
          </w:p>
        </w:tc>
        <w:tc>
          <w:tcPr>
            <w:tcW w:w="576" w:type="dxa"/>
            <w:vAlign w:val="center"/>
          </w:tcPr>
          <w:p w14:paraId="13C8545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758338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DBD4B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20E492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919344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6F89E0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AD4536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E8F97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5ADBC0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513F13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1A01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5C6FD6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DF49BD6"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7C0B096D" w14:textId="77777777" w:rsidR="00056BFE" w:rsidRPr="00DE3E14" w:rsidRDefault="00056BFE" w:rsidP="002C1A58">
            <w:pPr>
              <w:widowControl w:val="0"/>
              <w:spacing w:after="0"/>
              <w:jc w:val="center"/>
              <w:rPr>
                <w:rFonts w:ascii="Calibri" w:hAnsi="Calibri"/>
                <w:sz w:val="20"/>
              </w:rPr>
            </w:pPr>
          </w:p>
        </w:tc>
      </w:tr>
      <w:tr w:rsidR="00056BFE" w:rsidRPr="00DD2508" w14:paraId="63D64CA1" w14:textId="77777777" w:rsidTr="002C1A58">
        <w:trPr>
          <w:trHeight w:val="413"/>
          <w:jc w:val="center"/>
        </w:trPr>
        <w:tc>
          <w:tcPr>
            <w:tcW w:w="1152" w:type="dxa"/>
            <w:vAlign w:val="center"/>
          </w:tcPr>
          <w:p w14:paraId="0EA134BE" w14:textId="1AA8FDC7" w:rsidR="00056BFE" w:rsidRPr="00DE3E14" w:rsidRDefault="00056BFE" w:rsidP="002C1A58">
            <w:pPr>
              <w:widowControl w:val="0"/>
              <w:spacing w:after="0"/>
              <w:jc w:val="center"/>
              <w:rPr>
                <w:rFonts w:ascii="Calibri" w:hAnsi="Calibri"/>
                <w:sz w:val="20"/>
              </w:rPr>
            </w:pPr>
            <w:r>
              <w:rPr>
                <w:rFonts w:ascii="Calibri" w:hAnsi="Calibri"/>
                <w:sz w:val="20"/>
              </w:rPr>
              <w:t>201</w:t>
            </w:r>
            <w:r w:rsidR="000C7356">
              <w:rPr>
                <w:rFonts w:ascii="Calibri" w:hAnsi="Calibri"/>
                <w:sz w:val="20"/>
              </w:rPr>
              <w:t>5</w:t>
            </w:r>
            <w:r>
              <w:rPr>
                <w:rFonts w:ascii="Calibri" w:hAnsi="Calibri"/>
                <w:sz w:val="20"/>
              </w:rPr>
              <w:t>-1</w:t>
            </w:r>
            <w:r w:rsidR="000C7356">
              <w:rPr>
                <w:rFonts w:ascii="Calibri" w:hAnsi="Calibri"/>
                <w:sz w:val="20"/>
              </w:rPr>
              <w:t>6</w:t>
            </w:r>
          </w:p>
        </w:tc>
        <w:tc>
          <w:tcPr>
            <w:tcW w:w="576" w:type="dxa"/>
            <w:vAlign w:val="center"/>
          </w:tcPr>
          <w:p w14:paraId="5971033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F9607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99CA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C031A3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115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B71F9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6CC9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E77788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85742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6A7032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031C51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061F0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84E51A3"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F9EA2BE" w14:textId="77777777" w:rsidR="00056BFE" w:rsidRPr="00DE3E14" w:rsidRDefault="00056BFE" w:rsidP="002C1A58">
            <w:pPr>
              <w:widowControl w:val="0"/>
              <w:spacing w:after="0"/>
              <w:jc w:val="center"/>
              <w:rPr>
                <w:rFonts w:ascii="Calibri" w:hAnsi="Calibri"/>
                <w:sz w:val="20"/>
              </w:rPr>
            </w:pPr>
          </w:p>
        </w:tc>
      </w:tr>
      <w:tr w:rsidR="00056BFE" w:rsidRPr="00DD2508" w14:paraId="122BAB27" w14:textId="77777777" w:rsidTr="002C1A58">
        <w:trPr>
          <w:trHeight w:val="413"/>
          <w:jc w:val="center"/>
        </w:trPr>
        <w:tc>
          <w:tcPr>
            <w:tcW w:w="1152" w:type="dxa"/>
            <w:vAlign w:val="center"/>
          </w:tcPr>
          <w:p w14:paraId="2F46B520" w14:textId="781D3358" w:rsidR="00056BFE" w:rsidRPr="00DE3E14" w:rsidRDefault="00056BFE" w:rsidP="002C1A58">
            <w:pPr>
              <w:widowControl w:val="0"/>
              <w:spacing w:after="0"/>
              <w:jc w:val="center"/>
              <w:rPr>
                <w:rFonts w:ascii="Calibri" w:hAnsi="Calibri"/>
                <w:sz w:val="20"/>
              </w:rPr>
            </w:pPr>
            <w:r>
              <w:rPr>
                <w:rFonts w:ascii="Calibri" w:hAnsi="Calibri"/>
                <w:sz w:val="20"/>
              </w:rPr>
              <w:t>201</w:t>
            </w:r>
            <w:r w:rsidR="000C7356">
              <w:rPr>
                <w:rFonts w:ascii="Calibri" w:hAnsi="Calibri"/>
                <w:sz w:val="20"/>
              </w:rPr>
              <w:t>6</w:t>
            </w:r>
            <w:r>
              <w:rPr>
                <w:rFonts w:ascii="Calibri" w:hAnsi="Calibri"/>
                <w:sz w:val="20"/>
              </w:rPr>
              <w:t>-1</w:t>
            </w:r>
            <w:r w:rsidR="000C7356">
              <w:rPr>
                <w:rFonts w:ascii="Calibri" w:hAnsi="Calibri"/>
                <w:sz w:val="20"/>
              </w:rPr>
              <w:t>7</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002C1A58">
        <w:trPr>
          <w:trHeight w:val="413"/>
          <w:jc w:val="center"/>
        </w:trPr>
        <w:tc>
          <w:tcPr>
            <w:tcW w:w="1152" w:type="dxa"/>
            <w:vAlign w:val="center"/>
          </w:tcPr>
          <w:p w14:paraId="3051C3AC" w14:textId="74813544" w:rsidR="00056BFE" w:rsidRPr="00DE3E14" w:rsidRDefault="00056BFE" w:rsidP="002C1A58">
            <w:pPr>
              <w:widowControl w:val="0"/>
              <w:spacing w:after="0"/>
              <w:jc w:val="center"/>
              <w:rPr>
                <w:rFonts w:ascii="Calibri" w:hAnsi="Calibri"/>
                <w:sz w:val="20"/>
              </w:rPr>
            </w:pPr>
            <w:r>
              <w:rPr>
                <w:rFonts w:ascii="Calibri" w:hAnsi="Calibri"/>
                <w:sz w:val="20"/>
              </w:rPr>
              <w:t>201</w:t>
            </w:r>
            <w:r w:rsidR="000C7356">
              <w:rPr>
                <w:rFonts w:ascii="Calibri" w:hAnsi="Calibri"/>
                <w:sz w:val="20"/>
              </w:rPr>
              <w:t>7</w:t>
            </w:r>
            <w:r>
              <w:rPr>
                <w:rFonts w:ascii="Calibri" w:hAnsi="Calibri"/>
                <w:sz w:val="20"/>
              </w:rPr>
              <w:t>-1</w:t>
            </w:r>
            <w:r w:rsidR="000C7356">
              <w:rPr>
                <w:rFonts w:ascii="Calibri" w:hAnsi="Calibri"/>
                <w:sz w:val="20"/>
              </w:rPr>
              <w:t>8</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002C1A58">
        <w:trPr>
          <w:trHeight w:val="413"/>
          <w:jc w:val="center"/>
        </w:trPr>
        <w:tc>
          <w:tcPr>
            <w:tcW w:w="1152" w:type="dxa"/>
            <w:vAlign w:val="center"/>
          </w:tcPr>
          <w:p w14:paraId="4D065F24" w14:textId="57394B1E" w:rsidR="00056BFE" w:rsidRDefault="00056BFE" w:rsidP="002C1A58">
            <w:pPr>
              <w:widowControl w:val="0"/>
              <w:spacing w:after="0"/>
              <w:jc w:val="center"/>
              <w:rPr>
                <w:rFonts w:ascii="Calibri" w:hAnsi="Calibri"/>
                <w:sz w:val="20"/>
              </w:rPr>
            </w:pPr>
            <w:r>
              <w:rPr>
                <w:rFonts w:ascii="Calibri" w:hAnsi="Calibri"/>
                <w:sz w:val="20"/>
              </w:rPr>
              <w:t>201</w:t>
            </w:r>
            <w:r w:rsidR="00E63222">
              <w:rPr>
                <w:rFonts w:ascii="Calibri" w:hAnsi="Calibri"/>
                <w:sz w:val="20"/>
              </w:rPr>
              <w:t>8</w:t>
            </w:r>
            <w:r>
              <w:rPr>
                <w:rFonts w:ascii="Calibri" w:hAnsi="Calibri"/>
                <w:sz w:val="20"/>
              </w:rPr>
              <w:t>-1</w:t>
            </w:r>
            <w:r w:rsidR="000C7356">
              <w:rPr>
                <w:rFonts w:ascii="Calibri" w:hAnsi="Calibri"/>
                <w:sz w:val="20"/>
              </w:rPr>
              <w:t>9</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4345DD98" w14:textId="77777777" w:rsidR="00BC64E6" w:rsidRPr="00684173" w:rsidRDefault="00BC64E6" w:rsidP="00684173">
      <w:bookmarkStart w:id="2" w:name="ELA"/>
    </w:p>
    <w:p w14:paraId="6FA41A22" w14:textId="1C44DEA2" w:rsidR="00056BFE" w:rsidRPr="00DD2508" w:rsidRDefault="00EB48F9" w:rsidP="00056BFE">
      <w:pPr>
        <w:pStyle w:val="Heading1"/>
      </w:pPr>
      <w:r>
        <w:t xml:space="preserve">GOAL </w:t>
      </w:r>
      <w:r w:rsidR="00EE3959">
        <w:t>1</w:t>
      </w:r>
      <w:r>
        <w:t xml:space="preserve">: </w:t>
      </w:r>
      <w:r w:rsidR="00056BFE" w:rsidRPr="00DD2508">
        <w:t>ENGLISH LANGUAGE ARTS</w:t>
      </w:r>
      <w:bookmarkEnd w:id="2"/>
    </w:p>
    <w:p w14:paraId="058B7534" w14:textId="15CE1604" w:rsidR="00056BFE" w:rsidRPr="0075302F" w:rsidRDefault="00056BFE" w:rsidP="00056BFE">
      <w:pPr>
        <w:pStyle w:val="GoalTitle"/>
      </w:pPr>
      <w:r w:rsidRPr="0075302F">
        <w:t xml:space="preserve">Goal </w:t>
      </w:r>
      <w:r w:rsidR="00212058">
        <w:t>1</w:t>
      </w:r>
      <w:r w:rsidRPr="0075302F">
        <w:t>: English Language Arts</w:t>
      </w:r>
    </w:p>
    <w:p w14:paraId="521C0BA7" w14:textId="77777777" w:rsidR="00056BFE" w:rsidRPr="00D17F56" w:rsidRDefault="00056BFE" w:rsidP="00056BFE">
      <w:pPr>
        <w:pStyle w:val="GoalText"/>
        <w:rPr>
          <w:b/>
          <w:bCs/>
          <w:color w:val="auto"/>
        </w:rPr>
      </w:pPr>
      <w:r w:rsidRPr="00F5044A">
        <w:rPr>
          <w:highlight w:val="lightGray"/>
        </w:rPr>
        <w:t>Enter the school’s English Arts Goal Here:</w:t>
      </w:r>
    </w:p>
    <w:p w14:paraId="18F7F59D" w14:textId="77777777" w:rsidR="00056BFE" w:rsidRPr="003D00FB" w:rsidRDefault="00056BFE" w:rsidP="00056BFE">
      <w:pPr>
        <w:pStyle w:val="Heading2"/>
      </w:pPr>
      <w:r w:rsidRPr="003D00FB">
        <w:t>Background</w:t>
      </w:r>
    </w:p>
    <w:p w14:paraId="7B9649BE" w14:textId="04F46E5D" w:rsidR="00056BFE" w:rsidRPr="00317100" w:rsidRDefault="00056BFE" w:rsidP="00056BFE">
      <w:pPr>
        <w:rPr>
          <w:rFonts w:ascii="Calibri" w:hAnsi="Calibri"/>
          <w:szCs w:val="23"/>
        </w:rPr>
      </w:pPr>
      <w:r w:rsidRPr="00F5044A">
        <w:rPr>
          <w:rFonts w:ascii="Calibri" w:hAnsi="Calibri"/>
          <w:szCs w:val="23"/>
          <w:highlight w:val="lightGray"/>
        </w:rPr>
        <w:t>Provide a brief narrative discussing English language arts curriculum, instruction, assessment</w:t>
      </w:r>
      <w:r w:rsidR="006B2BCC">
        <w:rPr>
          <w:rFonts w:ascii="Calibri" w:hAnsi="Calibri"/>
          <w:szCs w:val="23"/>
          <w:highlight w:val="lightGray"/>
        </w:rPr>
        <w:t>,</w:t>
      </w:r>
      <w:r w:rsidRPr="00F5044A">
        <w:rPr>
          <w:rFonts w:ascii="Calibri" w:hAnsi="Calibri"/>
          <w:szCs w:val="23"/>
          <w:highlight w:val="lightGray"/>
        </w:rPr>
        <w:t xml:space="preserve"> and professional development at the school and any important changes to the English language arts program or staff prior to or during the 201</w:t>
      </w:r>
      <w:r w:rsidR="00291756">
        <w:rPr>
          <w:rFonts w:ascii="Calibri" w:hAnsi="Calibri"/>
          <w:szCs w:val="23"/>
          <w:highlight w:val="lightGray"/>
        </w:rPr>
        <w:t>8</w:t>
      </w:r>
      <w:r w:rsidRPr="00F5044A">
        <w:rPr>
          <w:rFonts w:ascii="Calibri" w:hAnsi="Calibri"/>
          <w:szCs w:val="23"/>
          <w:highlight w:val="lightGray"/>
        </w:rPr>
        <w:t>-1</w:t>
      </w:r>
      <w:r w:rsidR="00291756">
        <w:rPr>
          <w:rFonts w:ascii="Calibri" w:hAnsi="Calibri"/>
          <w:szCs w:val="23"/>
          <w:highlight w:val="lightGray"/>
        </w:rPr>
        <w:t>9</w:t>
      </w:r>
      <w:r w:rsidRPr="00F5044A">
        <w:rPr>
          <w:rFonts w:ascii="Calibri" w:hAnsi="Calibri"/>
          <w:szCs w:val="23"/>
          <w:highlight w:val="lightGray"/>
        </w:rPr>
        <w:t xml:space="preserve"> school year.</w:t>
      </w:r>
    </w:p>
    <w:p w14:paraId="4F9809B0" w14:textId="5348E5AB" w:rsidR="00056BFE" w:rsidRPr="0099785A" w:rsidRDefault="00056BFE" w:rsidP="00056BFE">
      <w:pPr>
        <w:pStyle w:val="MeasureTitle"/>
      </w:pPr>
      <w:r w:rsidRPr="0099785A">
        <w:t xml:space="preserve">Goal </w:t>
      </w:r>
      <w:r w:rsidR="00212058">
        <w:t>1</w:t>
      </w:r>
      <w:r w:rsidRPr="0099785A">
        <w:t>: Absolute Measure</w:t>
      </w:r>
    </w:p>
    <w:p w14:paraId="16B894F5" w14:textId="77777777" w:rsidR="00056BFE" w:rsidRPr="0099785A" w:rsidRDefault="00056BFE" w:rsidP="00056BFE">
      <w:pPr>
        <w:pStyle w:val="MeasureText"/>
      </w:pPr>
      <w:r w:rsidRPr="0099785A">
        <w:t xml:space="preserve">Each year, 75 percent of all tested students enrolled in at least their second year will perform at </w:t>
      </w:r>
      <w:r>
        <w:t xml:space="preserve">or above </w:t>
      </w:r>
      <w:r w:rsidRPr="0099785A">
        <w:t xml:space="preserve">proficiency on the New York State English language arts examination for grades 3-8.  </w:t>
      </w:r>
    </w:p>
    <w:p w14:paraId="423743AF" w14:textId="78376243" w:rsidR="00056BFE" w:rsidRPr="00DD2508" w:rsidRDefault="00056BFE" w:rsidP="00056BFE">
      <w:pPr>
        <w:pStyle w:val="Heading2"/>
      </w:pPr>
      <w:r w:rsidRPr="00DD2508">
        <w:t>Method</w:t>
      </w:r>
    </w:p>
    <w:p w14:paraId="5D2C71C1" w14:textId="31B82182" w:rsidR="00056BFE" w:rsidRDefault="00056BFE" w:rsidP="00056BFE">
      <w:r w:rsidRPr="00DD2508">
        <w:t xml:space="preserve">The school administered the New York State Testing Program English language arts </w:t>
      </w:r>
      <w:r>
        <w:t xml:space="preserve">(“ELA”) </w:t>
      </w:r>
      <w:r w:rsidRPr="00DD2508">
        <w:t xml:space="preserve">assessment to students in </w:t>
      </w:r>
      <w:sdt>
        <w:sdtPr>
          <w:rPr>
            <w:highlight w:val="lightGray"/>
          </w:rPr>
          <w:id w:val="-1272768149"/>
          <w:placeholder>
            <w:docPart w:val="75B9F961CDA943EA84740776DE9972B6"/>
          </w:placeholder>
        </w:sdtPr>
        <w:sdtEndPr/>
        <w:sdtContent>
          <w:r w:rsidRPr="00684173">
            <w:rPr>
              <w:highlight w:val="lightGray"/>
            </w:rPr>
            <w:t>[X]</w:t>
          </w:r>
        </w:sdtContent>
      </w:sdt>
      <w:r w:rsidRPr="00D17F56">
        <w:t xml:space="preserve"> through </w:t>
      </w:r>
      <w:sdt>
        <w:sdtPr>
          <w:rPr>
            <w:highlight w:val="lightGray"/>
          </w:rPr>
          <w:id w:val="-1502892631"/>
          <w:placeholder>
            <w:docPart w:val="75B9F961CDA943EA84740776DE9972B6"/>
          </w:placeholder>
        </w:sdtPr>
        <w:sdtEndPr/>
        <w:sdtContent>
          <w:r w:rsidRPr="00684173">
            <w:rPr>
              <w:highlight w:val="lightGray"/>
            </w:rPr>
            <w:t>[Y]</w:t>
          </w:r>
        </w:sdtContent>
      </w:sdt>
      <w:r w:rsidRPr="00D17F56">
        <w:t xml:space="preserve"> grade</w:t>
      </w:r>
      <w:r w:rsidRPr="00DD2508">
        <w:t xml:space="preserve"> in April </w:t>
      </w:r>
      <w:r>
        <w:t>201</w:t>
      </w:r>
      <w:r w:rsidR="00291756">
        <w:t>9</w:t>
      </w:r>
      <w:r w:rsidRPr="00DD2508">
        <w:t xml:space="preserve">.  Each student’s raw score has been converted to a grade-specific scaled score and a performance level.  </w:t>
      </w:r>
    </w:p>
    <w:p w14:paraId="0D14E982" w14:textId="77777777" w:rsidR="00056BFE" w:rsidRDefault="00056BFE" w:rsidP="00056BFE">
      <w:pPr>
        <w:rPr>
          <w:rFonts w:ascii="Calibri" w:hAnsi="Calibri"/>
          <w:szCs w:val="23"/>
        </w:rPr>
      </w:pPr>
      <w:r w:rsidRPr="00DD2508">
        <w:rPr>
          <w:rFonts w:ascii="Calibri" w:hAnsi="Calibri"/>
          <w:szCs w:val="23"/>
        </w:rPr>
        <w:t>The table below summarizes participation information for this year’s test administration.</w:t>
      </w:r>
      <w:r w:rsidRPr="00DD2508">
        <w:rPr>
          <w:rFonts w:ascii="Calibri" w:hAnsi="Calibri"/>
          <w:szCs w:val="23"/>
          <w:vertAlign w:val="superscript"/>
        </w:rPr>
        <w:t xml:space="preserve">   </w:t>
      </w:r>
      <w:r w:rsidRPr="00DD2508">
        <w:rPr>
          <w:rFonts w:ascii="Calibri" w:hAnsi="Calibri"/>
          <w:szCs w:val="23"/>
        </w:rPr>
        <w:t xml:space="preserve">The table indicates total enrollment and total number of students tested.  It also provides a detailed breakdown of those students excluded from the exam.  Note that this table includes all students according to grade level, even if they have </w:t>
      </w:r>
      <w:r>
        <w:rPr>
          <w:rFonts w:ascii="Calibri" w:hAnsi="Calibri"/>
          <w:szCs w:val="23"/>
        </w:rPr>
        <w:t xml:space="preserve">not </w:t>
      </w:r>
      <w:r w:rsidRPr="00DD2508">
        <w:rPr>
          <w:rFonts w:ascii="Calibri" w:hAnsi="Calibri"/>
          <w:szCs w:val="23"/>
        </w:rPr>
        <w:t xml:space="preserve">enrolled </w:t>
      </w:r>
      <w:r>
        <w:rPr>
          <w:rFonts w:ascii="Calibri" w:hAnsi="Calibri"/>
          <w:szCs w:val="23"/>
        </w:rPr>
        <w:t xml:space="preserve">in at least their second year </w:t>
      </w:r>
      <w:r w:rsidRPr="00DD2508">
        <w:rPr>
          <w:rFonts w:ascii="Calibri" w:hAnsi="Calibri"/>
          <w:szCs w:val="23"/>
        </w:rPr>
        <w:t>(defined as enrolled by BEDS day of the previous school year</w:t>
      </w:r>
      <w:r>
        <w:rPr>
          <w:rFonts w:ascii="Calibri" w:hAnsi="Calibri"/>
          <w:szCs w:val="23"/>
        </w:rPr>
        <w:t xml:space="preserve">).  </w:t>
      </w:r>
    </w:p>
    <w:p w14:paraId="764EE562" w14:textId="4F407909" w:rsidR="00056BFE" w:rsidRPr="00DD2508" w:rsidRDefault="00056BFE" w:rsidP="00056BFE">
      <w:pPr>
        <w:pStyle w:val="TableHeader"/>
      </w:pPr>
      <w:r>
        <w:t>201</w:t>
      </w:r>
      <w:r w:rsidR="00291756">
        <w:t>8</w:t>
      </w:r>
      <w:r>
        <w:t>-1</w:t>
      </w:r>
      <w:r w:rsidR="00291756">
        <w:t>9</w:t>
      </w:r>
      <w:r w:rsidRPr="00DD2508">
        <w:t xml:space="preserve"> State English Language Arts Exam</w:t>
      </w:r>
      <w:r>
        <w:br/>
      </w:r>
      <w:r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0"/>
        <w:gridCol w:w="810"/>
        <w:gridCol w:w="964"/>
        <w:gridCol w:w="964"/>
      </w:tblGrid>
      <w:tr w:rsidR="00056BFE" w:rsidRPr="00DD2508" w14:paraId="250470F9" w14:textId="77777777" w:rsidTr="002C1A58">
        <w:trPr>
          <w:jc w:val="center"/>
        </w:trPr>
        <w:tc>
          <w:tcPr>
            <w:tcW w:w="810" w:type="dxa"/>
            <w:vMerge w:val="restart"/>
            <w:vAlign w:val="center"/>
          </w:tcPr>
          <w:p w14:paraId="4BC2D38B" w14:textId="77777777" w:rsidR="00056BFE" w:rsidRPr="00DE3E14" w:rsidRDefault="00056BFE" w:rsidP="002C1A58">
            <w:pPr>
              <w:pStyle w:val="TableText"/>
            </w:pPr>
            <w:r w:rsidRPr="00DD2508">
              <w:t xml:space="preserve">  </w:t>
            </w:r>
            <w:r w:rsidRPr="00DE3E14">
              <w:t>Grade</w:t>
            </w:r>
          </w:p>
        </w:tc>
        <w:tc>
          <w:tcPr>
            <w:tcW w:w="990" w:type="dxa"/>
            <w:vMerge w:val="restart"/>
            <w:vAlign w:val="center"/>
          </w:tcPr>
          <w:p w14:paraId="0C3A478D" w14:textId="77777777" w:rsidR="00056BFE" w:rsidRPr="00DE3E14" w:rsidRDefault="00056BFE" w:rsidP="002C1A58">
            <w:pPr>
              <w:pStyle w:val="TableText"/>
            </w:pPr>
            <w:r w:rsidRPr="00DE3E14">
              <w:t>Total Tested</w:t>
            </w:r>
          </w:p>
        </w:tc>
        <w:tc>
          <w:tcPr>
            <w:tcW w:w="3394" w:type="dxa"/>
            <w:gridSpan w:val="4"/>
            <w:vAlign w:val="center"/>
          </w:tcPr>
          <w:p w14:paraId="32D7ADB6" w14:textId="77777777" w:rsidR="00056BFE" w:rsidRPr="00DE3E14" w:rsidRDefault="00056BFE" w:rsidP="002C1A58">
            <w:pPr>
              <w:pStyle w:val="TableText"/>
            </w:pPr>
            <w:r w:rsidRPr="00DE3E14">
              <w:t>Not Tested</w:t>
            </w:r>
            <w:r w:rsidRPr="00DE3E14">
              <w:rPr>
                <w:rStyle w:val="FootnoteReference"/>
              </w:rPr>
              <w:footnoteReference w:id="1"/>
            </w:r>
          </w:p>
        </w:tc>
        <w:tc>
          <w:tcPr>
            <w:tcW w:w="964" w:type="dxa"/>
            <w:vMerge w:val="restart"/>
            <w:vAlign w:val="center"/>
          </w:tcPr>
          <w:p w14:paraId="172FEF85" w14:textId="77777777" w:rsidR="00056BFE" w:rsidRPr="00DE3E14" w:rsidRDefault="00056BFE" w:rsidP="002C1A58">
            <w:pPr>
              <w:pStyle w:val="TableText"/>
            </w:pPr>
            <w:r w:rsidRPr="00DE3E14">
              <w:t>Total Enrolled</w:t>
            </w:r>
          </w:p>
        </w:tc>
      </w:tr>
      <w:tr w:rsidR="00056BFE" w:rsidRPr="00DD2508" w14:paraId="4D74B867" w14:textId="77777777" w:rsidTr="002C1A58">
        <w:trPr>
          <w:jc w:val="center"/>
        </w:trPr>
        <w:tc>
          <w:tcPr>
            <w:tcW w:w="810" w:type="dxa"/>
            <w:vMerge/>
            <w:vAlign w:val="center"/>
          </w:tcPr>
          <w:p w14:paraId="366EC804" w14:textId="77777777" w:rsidR="00056BFE" w:rsidRPr="00DE3E14" w:rsidRDefault="00056BFE" w:rsidP="002C1A58">
            <w:pPr>
              <w:pStyle w:val="TableText"/>
            </w:pPr>
          </w:p>
        </w:tc>
        <w:tc>
          <w:tcPr>
            <w:tcW w:w="990" w:type="dxa"/>
            <w:vMerge/>
            <w:vAlign w:val="center"/>
          </w:tcPr>
          <w:p w14:paraId="52FC06D6" w14:textId="77777777" w:rsidR="00056BFE" w:rsidRPr="00DE3E14" w:rsidRDefault="00056BFE" w:rsidP="002C1A58">
            <w:pPr>
              <w:pStyle w:val="TableText"/>
            </w:pPr>
          </w:p>
        </w:tc>
        <w:tc>
          <w:tcPr>
            <w:tcW w:w="810" w:type="dxa"/>
            <w:vAlign w:val="center"/>
          </w:tcPr>
          <w:p w14:paraId="299F213A" w14:textId="77777777" w:rsidR="00056BFE" w:rsidRPr="00DE3E14" w:rsidRDefault="00056BFE" w:rsidP="002C1A58">
            <w:pPr>
              <w:pStyle w:val="TableText"/>
            </w:pPr>
            <w:r w:rsidRPr="00DE3E14">
              <w:t>IEP</w:t>
            </w:r>
          </w:p>
        </w:tc>
        <w:tc>
          <w:tcPr>
            <w:tcW w:w="810" w:type="dxa"/>
            <w:vAlign w:val="center"/>
          </w:tcPr>
          <w:p w14:paraId="58CA6D9C" w14:textId="77777777" w:rsidR="00056BFE" w:rsidRPr="00DE3E14" w:rsidRDefault="00056BFE" w:rsidP="002C1A58">
            <w:pPr>
              <w:pStyle w:val="TableText"/>
            </w:pPr>
            <w:r w:rsidRPr="00DE3E14">
              <w:t>ELL</w:t>
            </w:r>
          </w:p>
        </w:tc>
        <w:tc>
          <w:tcPr>
            <w:tcW w:w="810" w:type="dxa"/>
            <w:vAlign w:val="center"/>
          </w:tcPr>
          <w:p w14:paraId="68DBD4B5" w14:textId="77777777" w:rsidR="00056BFE" w:rsidRPr="00DE3E14" w:rsidRDefault="00056BFE" w:rsidP="002C1A58">
            <w:pPr>
              <w:pStyle w:val="TableText"/>
            </w:pPr>
            <w:r w:rsidRPr="00DE3E14">
              <w:t>Absent</w:t>
            </w:r>
          </w:p>
        </w:tc>
        <w:tc>
          <w:tcPr>
            <w:tcW w:w="964" w:type="dxa"/>
          </w:tcPr>
          <w:p w14:paraId="547C1831" w14:textId="77777777" w:rsidR="00056BFE" w:rsidRPr="00DE3E14" w:rsidRDefault="00056BFE" w:rsidP="002C1A58">
            <w:pPr>
              <w:pStyle w:val="TableText"/>
            </w:pPr>
            <w:r>
              <w:t>Refused</w:t>
            </w:r>
          </w:p>
        </w:tc>
        <w:tc>
          <w:tcPr>
            <w:tcW w:w="964" w:type="dxa"/>
            <w:vMerge/>
            <w:vAlign w:val="center"/>
          </w:tcPr>
          <w:p w14:paraId="37B8F3FB" w14:textId="77777777" w:rsidR="00056BFE" w:rsidRPr="00DE3E14" w:rsidRDefault="00056BFE" w:rsidP="002C1A58">
            <w:pPr>
              <w:pStyle w:val="TableText"/>
            </w:pPr>
          </w:p>
        </w:tc>
      </w:tr>
      <w:tr w:rsidR="00056BFE" w:rsidRPr="00DD2508" w14:paraId="55972B02" w14:textId="77777777" w:rsidTr="002C1A58">
        <w:trPr>
          <w:jc w:val="center"/>
        </w:trPr>
        <w:tc>
          <w:tcPr>
            <w:tcW w:w="810" w:type="dxa"/>
            <w:vAlign w:val="center"/>
          </w:tcPr>
          <w:p w14:paraId="11D3278E" w14:textId="77777777" w:rsidR="00056BFE" w:rsidRPr="00DE3E14" w:rsidRDefault="00056BFE" w:rsidP="002C1A58">
            <w:pPr>
              <w:pStyle w:val="TableText"/>
            </w:pPr>
            <w:r w:rsidRPr="00DE3E14">
              <w:t>3</w:t>
            </w:r>
          </w:p>
        </w:tc>
        <w:tc>
          <w:tcPr>
            <w:tcW w:w="990" w:type="dxa"/>
            <w:vAlign w:val="center"/>
          </w:tcPr>
          <w:p w14:paraId="6CA127C8" w14:textId="77777777" w:rsidR="00056BFE" w:rsidRPr="00DE3E14" w:rsidRDefault="00056BFE" w:rsidP="002C1A58">
            <w:pPr>
              <w:pStyle w:val="TableText"/>
            </w:pPr>
          </w:p>
        </w:tc>
        <w:tc>
          <w:tcPr>
            <w:tcW w:w="810" w:type="dxa"/>
            <w:vAlign w:val="center"/>
          </w:tcPr>
          <w:p w14:paraId="7D802282" w14:textId="77777777" w:rsidR="00056BFE" w:rsidRPr="00DE3E14" w:rsidRDefault="00056BFE" w:rsidP="002C1A58">
            <w:pPr>
              <w:pStyle w:val="TableText"/>
            </w:pPr>
          </w:p>
        </w:tc>
        <w:tc>
          <w:tcPr>
            <w:tcW w:w="810" w:type="dxa"/>
            <w:vAlign w:val="center"/>
          </w:tcPr>
          <w:p w14:paraId="37B8C2FF" w14:textId="77777777" w:rsidR="00056BFE" w:rsidRPr="00DE3E14" w:rsidRDefault="00056BFE" w:rsidP="002C1A58">
            <w:pPr>
              <w:pStyle w:val="TableText"/>
            </w:pPr>
          </w:p>
        </w:tc>
        <w:tc>
          <w:tcPr>
            <w:tcW w:w="810" w:type="dxa"/>
            <w:vAlign w:val="center"/>
          </w:tcPr>
          <w:p w14:paraId="461D8E86" w14:textId="77777777" w:rsidR="00056BFE" w:rsidRPr="00DE3E14" w:rsidRDefault="00056BFE" w:rsidP="002C1A58">
            <w:pPr>
              <w:pStyle w:val="TableText"/>
            </w:pPr>
          </w:p>
        </w:tc>
        <w:tc>
          <w:tcPr>
            <w:tcW w:w="964" w:type="dxa"/>
          </w:tcPr>
          <w:p w14:paraId="76F17501" w14:textId="77777777" w:rsidR="00056BFE" w:rsidRPr="00DE3E14" w:rsidRDefault="00056BFE" w:rsidP="002C1A58">
            <w:pPr>
              <w:pStyle w:val="TableText"/>
            </w:pPr>
          </w:p>
        </w:tc>
        <w:tc>
          <w:tcPr>
            <w:tcW w:w="964" w:type="dxa"/>
            <w:vAlign w:val="center"/>
          </w:tcPr>
          <w:p w14:paraId="2822AEC3" w14:textId="77777777" w:rsidR="00056BFE" w:rsidRPr="00DE3E14" w:rsidRDefault="00056BFE" w:rsidP="002C1A58">
            <w:pPr>
              <w:pStyle w:val="TableText"/>
            </w:pPr>
          </w:p>
        </w:tc>
      </w:tr>
      <w:tr w:rsidR="00056BFE" w:rsidRPr="00DD2508" w14:paraId="0E4CD1EB" w14:textId="77777777" w:rsidTr="002C1A58">
        <w:trPr>
          <w:jc w:val="center"/>
        </w:trPr>
        <w:tc>
          <w:tcPr>
            <w:tcW w:w="810" w:type="dxa"/>
            <w:vAlign w:val="center"/>
          </w:tcPr>
          <w:p w14:paraId="2359C019" w14:textId="77777777" w:rsidR="00056BFE" w:rsidRPr="00DE3E14" w:rsidRDefault="00056BFE" w:rsidP="002C1A58">
            <w:pPr>
              <w:pStyle w:val="TableText"/>
            </w:pPr>
            <w:r w:rsidRPr="00DE3E14">
              <w:t>4</w:t>
            </w:r>
          </w:p>
        </w:tc>
        <w:tc>
          <w:tcPr>
            <w:tcW w:w="990" w:type="dxa"/>
            <w:vAlign w:val="center"/>
          </w:tcPr>
          <w:p w14:paraId="452B46CA" w14:textId="77777777" w:rsidR="00056BFE" w:rsidRPr="00DE3E14" w:rsidRDefault="00056BFE" w:rsidP="002C1A58">
            <w:pPr>
              <w:pStyle w:val="TableText"/>
            </w:pPr>
          </w:p>
        </w:tc>
        <w:tc>
          <w:tcPr>
            <w:tcW w:w="810" w:type="dxa"/>
            <w:vAlign w:val="center"/>
          </w:tcPr>
          <w:p w14:paraId="284786B4" w14:textId="77777777" w:rsidR="00056BFE" w:rsidRPr="00DE3E14" w:rsidRDefault="00056BFE" w:rsidP="002C1A58">
            <w:pPr>
              <w:pStyle w:val="TableText"/>
            </w:pPr>
          </w:p>
        </w:tc>
        <w:tc>
          <w:tcPr>
            <w:tcW w:w="810" w:type="dxa"/>
            <w:vAlign w:val="center"/>
          </w:tcPr>
          <w:p w14:paraId="5B0780A1" w14:textId="77777777" w:rsidR="00056BFE" w:rsidRPr="00DE3E14" w:rsidRDefault="00056BFE" w:rsidP="002C1A58">
            <w:pPr>
              <w:pStyle w:val="TableText"/>
            </w:pPr>
          </w:p>
        </w:tc>
        <w:tc>
          <w:tcPr>
            <w:tcW w:w="810" w:type="dxa"/>
            <w:vAlign w:val="center"/>
          </w:tcPr>
          <w:p w14:paraId="49DE8724" w14:textId="77777777" w:rsidR="00056BFE" w:rsidRPr="00DE3E14" w:rsidRDefault="00056BFE" w:rsidP="002C1A58">
            <w:pPr>
              <w:pStyle w:val="TableText"/>
            </w:pPr>
          </w:p>
        </w:tc>
        <w:tc>
          <w:tcPr>
            <w:tcW w:w="964" w:type="dxa"/>
          </w:tcPr>
          <w:p w14:paraId="78F34412" w14:textId="77777777" w:rsidR="00056BFE" w:rsidRPr="00DE3E14" w:rsidRDefault="00056BFE" w:rsidP="002C1A58">
            <w:pPr>
              <w:pStyle w:val="TableText"/>
            </w:pPr>
          </w:p>
        </w:tc>
        <w:tc>
          <w:tcPr>
            <w:tcW w:w="964" w:type="dxa"/>
            <w:vAlign w:val="center"/>
          </w:tcPr>
          <w:p w14:paraId="27875822" w14:textId="77777777" w:rsidR="00056BFE" w:rsidRPr="00DE3E14" w:rsidRDefault="00056BFE" w:rsidP="002C1A58">
            <w:pPr>
              <w:pStyle w:val="TableText"/>
            </w:pPr>
          </w:p>
        </w:tc>
      </w:tr>
      <w:tr w:rsidR="00056BFE" w:rsidRPr="00DD2508" w14:paraId="56798EBF" w14:textId="77777777" w:rsidTr="002C1A58">
        <w:trPr>
          <w:jc w:val="center"/>
        </w:trPr>
        <w:tc>
          <w:tcPr>
            <w:tcW w:w="810" w:type="dxa"/>
            <w:vAlign w:val="center"/>
          </w:tcPr>
          <w:p w14:paraId="341DD560" w14:textId="77777777" w:rsidR="00056BFE" w:rsidRPr="00DE3E14" w:rsidRDefault="00056BFE" w:rsidP="002C1A58">
            <w:pPr>
              <w:pStyle w:val="TableText"/>
            </w:pPr>
            <w:r w:rsidRPr="00DE3E14">
              <w:t>5</w:t>
            </w:r>
          </w:p>
        </w:tc>
        <w:tc>
          <w:tcPr>
            <w:tcW w:w="990" w:type="dxa"/>
            <w:vAlign w:val="center"/>
          </w:tcPr>
          <w:p w14:paraId="778F95C5" w14:textId="77777777" w:rsidR="00056BFE" w:rsidRPr="00DE3E14" w:rsidRDefault="00056BFE" w:rsidP="002C1A58">
            <w:pPr>
              <w:pStyle w:val="TableText"/>
            </w:pPr>
          </w:p>
        </w:tc>
        <w:tc>
          <w:tcPr>
            <w:tcW w:w="810" w:type="dxa"/>
            <w:vAlign w:val="center"/>
          </w:tcPr>
          <w:p w14:paraId="5A7194DC" w14:textId="77777777" w:rsidR="00056BFE" w:rsidRPr="00DE3E14" w:rsidRDefault="00056BFE" w:rsidP="002C1A58">
            <w:pPr>
              <w:pStyle w:val="TableText"/>
            </w:pPr>
          </w:p>
        </w:tc>
        <w:tc>
          <w:tcPr>
            <w:tcW w:w="810" w:type="dxa"/>
            <w:vAlign w:val="center"/>
          </w:tcPr>
          <w:p w14:paraId="5268A425" w14:textId="77777777" w:rsidR="00056BFE" w:rsidRPr="00DE3E14" w:rsidRDefault="00056BFE" w:rsidP="002C1A58">
            <w:pPr>
              <w:pStyle w:val="TableText"/>
            </w:pPr>
          </w:p>
        </w:tc>
        <w:tc>
          <w:tcPr>
            <w:tcW w:w="810" w:type="dxa"/>
            <w:vAlign w:val="center"/>
          </w:tcPr>
          <w:p w14:paraId="136E12AF" w14:textId="77777777" w:rsidR="00056BFE" w:rsidRPr="00DE3E14" w:rsidRDefault="00056BFE" w:rsidP="002C1A58">
            <w:pPr>
              <w:pStyle w:val="TableText"/>
            </w:pPr>
          </w:p>
        </w:tc>
        <w:tc>
          <w:tcPr>
            <w:tcW w:w="964" w:type="dxa"/>
          </w:tcPr>
          <w:p w14:paraId="00CF84FE" w14:textId="77777777" w:rsidR="00056BFE" w:rsidRPr="00DE3E14" w:rsidRDefault="00056BFE" w:rsidP="002C1A58">
            <w:pPr>
              <w:pStyle w:val="TableText"/>
            </w:pPr>
          </w:p>
        </w:tc>
        <w:tc>
          <w:tcPr>
            <w:tcW w:w="964" w:type="dxa"/>
            <w:vAlign w:val="center"/>
          </w:tcPr>
          <w:p w14:paraId="342DA757" w14:textId="77777777" w:rsidR="00056BFE" w:rsidRPr="00DE3E14" w:rsidRDefault="00056BFE" w:rsidP="002C1A58">
            <w:pPr>
              <w:pStyle w:val="TableText"/>
            </w:pPr>
          </w:p>
        </w:tc>
      </w:tr>
      <w:tr w:rsidR="00056BFE" w:rsidRPr="00DD2508" w14:paraId="08655AD3" w14:textId="77777777" w:rsidTr="002C1A58">
        <w:trPr>
          <w:jc w:val="center"/>
        </w:trPr>
        <w:tc>
          <w:tcPr>
            <w:tcW w:w="810" w:type="dxa"/>
            <w:vAlign w:val="center"/>
          </w:tcPr>
          <w:p w14:paraId="10660813" w14:textId="77777777" w:rsidR="00056BFE" w:rsidRPr="00DE3E14" w:rsidRDefault="00056BFE" w:rsidP="002C1A58">
            <w:pPr>
              <w:pStyle w:val="TableText"/>
            </w:pPr>
            <w:r w:rsidRPr="00DE3E14">
              <w:t>6</w:t>
            </w:r>
          </w:p>
        </w:tc>
        <w:tc>
          <w:tcPr>
            <w:tcW w:w="990" w:type="dxa"/>
            <w:vAlign w:val="center"/>
          </w:tcPr>
          <w:p w14:paraId="3550720E" w14:textId="77777777" w:rsidR="00056BFE" w:rsidRPr="00DE3E14" w:rsidRDefault="00056BFE" w:rsidP="002C1A58">
            <w:pPr>
              <w:pStyle w:val="TableText"/>
            </w:pPr>
          </w:p>
        </w:tc>
        <w:tc>
          <w:tcPr>
            <w:tcW w:w="810" w:type="dxa"/>
            <w:vAlign w:val="center"/>
          </w:tcPr>
          <w:p w14:paraId="6A3462EB" w14:textId="77777777" w:rsidR="00056BFE" w:rsidRPr="00DE3E14" w:rsidRDefault="00056BFE" w:rsidP="002C1A58">
            <w:pPr>
              <w:pStyle w:val="TableText"/>
            </w:pPr>
          </w:p>
        </w:tc>
        <w:tc>
          <w:tcPr>
            <w:tcW w:w="810" w:type="dxa"/>
            <w:vAlign w:val="center"/>
          </w:tcPr>
          <w:p w14:paraId="76C3B76C" w14:textId="77777777" w:rsidR="00056BFE" w:rsidRPr="00DE3E14" w:rsidRDefault="00056BFE" w:rsidP="002C1A58">
            <w:pPr>
              <w:pStyle w:val="TableText"/>
            </w:pPr>
          </w:p>
        </w:tc>
        <w:tc>
          <w:tcPr>
            <w:tcW w:w="810" w:type="dxa"/>
            <w:vAlign w:val="center"/>
          </w:tcPr>
          <w:p w14:paraId="4D609335" w14:textId="77777777" w:rsidR="00056BFE" w:rsidRPr="00DE3E14" w:rsidRDefault="00056BFE" w:rsidP="002C1A58">
            <w:pPr>
              <w:pStyle w:val="TableText"/>
            </w:pPr>
          </w:p>
        </w:tc>
        <w:tc>
          <w:tcPr>
            <w:tcW w:w="964" w:type="dxa"/>
          </w:tcPr>
          <w:p w14:paraId="0CFC4487" w14:textId="77777777" w:rsidR="00056BFE" w:rsidRPr="00DE3E14" w:rsidRDefault="00056BFE" w:rsidP="002C1A58">
            <w:pPr>
              <w:pStyle w:val="TableText"/>
            </w:pPr>
          </w:p>
        </w:tc>
        <w:tc>
          <w:tcPr>
            <w:tcW w:w="964" w:type="dxa"/>
            <w:vAlign w:val="center"/>
          </w:tcPr>
          <w:p w14:paraId="44DDB494" w14:textId="77777777" w:rsidR="00056BFE" w:rsidRPr="00DE3E14" w:rsidRDefault="00056BFE" w:rsidP="002C1A58">
            <w:pPr>
              <w:pStyle w:val="TableText"/>
            </w:pPr>
          </w:p>
        </w:tc>
      </w:tr>
      <w:tr w:rsidR="00056BFE" w:rsidRPr="00DD2508" w14:paraId="25382631" w14:textId="77777777" w:rsidTr="002C1A58">
        <w:trPr>
          <w:jc w:val="center"/>
        </w:trPr>
        <w:tc>
          <w:tcPr>
            <w:tcW w:w="810" w:type="dxa"/>
            <w:vAlign w:val="center"/>
          </w:tcPr>
          <w:p w14:paraId="335A07F3" w14:textId="77777777" w:rsidR="00056BFE" w:rsidRPr="00DE3E14" w:rsidRDefault="00056BFE" w:rsidP="002C1A58">
            <w:pPr>
              <w:pStyle w:val="TableText"/>
            </w:pPr>
            <w:r w:rsidRPr="00DE3E14">
              <w:t>7</w:t>
            </w:r>
          </w:p>
        </w:tc>
        <w:tc>
          <w:tcPr>
            <w:tcW w:w="990" w:type="dxa"/>
            <w:vAlign w:val="center"/>
          </w:tcPr>
          <w:p w14:paraId="1FEFD111" w14:textId="77777777" w:rsidR="00056BFE" w:rsidRPr="00DE3E14" w:rsidRDefault="00056BFE" w:rsidP="002C1A58">
            <w:pPr>
              <w:pStyle w:val="TableText"/>
            </w:pPr>
          </w:p>
        </w:tc>
        <w:tc>
          <w:tcPr>
            <w:tcW w:w="810" w:type="dxa"/>
            <w:vAlign w:val="center"/>
          </w:tcPr>
          <w:p w14:paraId="4E344035" w14:textId="77777777" w:rsidR="00056BFE" w:rsidRPr="00DE3E14" w:rsidRDefault="00056BFE" w:rsidP="002C1A58">
            <w:pPr>
              <w:pStyle w:val="TableText"/>
            </w:pPr>
          </w:p>
        </w:tc>
        <w:tc>
          <w:tcPr>
            <w:tcW w:w="810" w:type="dxa"/>
            <w:vAlign w:val="center"/>
          </w:tcPr>
          <w:p w14:paraId="45901296" w14:textId="77777777" w:rsidR="00056BFE" w:rsidRPr="00DE3E14" w:rsidRDefault="00056BFE" w:rsidP="002C1A58">
            <w:pPr>
              <w:pStyle w:val="TableText"/>
            </w:pPr>
          </w:p>
        </w:tc>
        <w:tc>
          <w:tcPr>
            <w:tcW w:w="810" w:type="dxa"/>
            <w:vAlign w:val="center"/>
          </w:tcPr>
          <w:p w14:paraId="4325DC75" w14:textId="77777777" w:rsidR="00056BFE" w:rsidRPr="00DE3E14" w:rsidRDefault="00056BFE" w:rsidP="002C1A58">
            <w:pPr>
              <w:pStyle w:val="TableText"/>
            </w:pPr>
          </w:p>
        </w:tc>
        <w:tc>
          <w:tcPr>
            <w:tcW w:w="964" w:type="dxa"/>
          </w:tcPr>
          <w:p w14:paraId="1E8757C9" w14:textId="77777777" w:rsidR="00056BFE" w:rsidRPr="00DE3E14" w:rsidRDefault="00056BFE" w:rsidP="002C1A58">
            <w:pPr>
              <w:pStyle w:val="TableText"/>
            </w:pPr>
          </w:p>
        </w:tc>
        <w:tc>
          <w:tcPr>
            <w:tcW w:w="964" w:type="dxa"/>
            <w:vAlign w:val="center"/>
          </w:tcPr>
          <w:p w14:paraId="493F8758" w14:textId="77777777" w:rsidR="00056BFE" w:rsidRPr="00DE3E14" w:rsidRDefault="00056BFE" w:rsidP="002C1A58">
            <w:pPr>
              <w:pStyle w:val="TableText"/>
            </w:pPr>
          </w:p>
        </w:tc>
      </w:tr>
      <w:tr w:rsidR="00056BFE" w:rsidRPr="00DD2508" w14:paraId="580CDDFA" w14:textId="77777777" w:rsidTr="002C1A58">
        <w:trPr>
          <w:jc w:val="center"/>
        </w:trPr>
        <w:tc>
          <w:tcPr>
            <w:tcW w:w="810" w:type="dxa"/>
            <w:tcBorders>
              <w:bottom w:val="double" w:sz="4" w:space="0" w:color="auto"/>
            </w:tcBorders>
            <w:vAlign w:val="center"/>
          </w:tcPr>
          <w:p w14:paraId="761DFCDD" w14:textId="77777777" w:rsidR="00056BFE" w:rsidRPr="00DE3E14" w:rsidRDefault="00056BFE" w:rsidP="002C1A58">
            <w:pPr>
              <w:pStyle w:val="TableText"/>
            </w:pPr>
            <w:r w:rsidRPr="00DE3E14">
              <w:t>8</w:t>
            </w:r>
          </w:p>
        </w:tc>
        <w:tc>
          <w:tcPr>
            <w:tcW w:w="990" w:type="dxa"/>
            <w:tcBorders>
              <w:bottom w:val="double" w:sz="4" w:space="0" w:color="auto"/>
            </w:tcBorders>
            <w:vAlign w:val="center"/>
          </w:tcPr>
          <w:p w14:paraId="777AAD08" w14:textId="77777777" w:rsidR="00056BFE" w:rsidRPr="00DE3E14" w:rsidRDefault="00056BFE" w:rsidP="002C1A58">
            <w:pPr>
              <w:pStyle w:val="TableText"/>
            </w:pPr>
          </w:p>
        </w:tc>
        <w:tc>
          <w:tcPr>
            <w:tcW w:w="810" w:type="dxa"/>
            <w:tcBorders>
              <w:bottom w:val="double" w:sz="4" w:space="0" w:color="auto"/>
            </w:tcBorders>
            <w:vAlign w:val="center"/>
          </w:tcPr>
          <w:p w14:paraId="384D0AC3" w14:textId="77777777" w:rsidR="00056BFE" w:rsidRPr="00DE3E14" w:rsidRDefault="00056BFE" w:rsidP="002C1A58">
            <w:pPr>
              <w:pStyle w:val="TableText"/>
            </w:pPr>
          </w:p>
        </w:tc>
        <w:tc>
          <w:tcPr>
            <w:tcW w:w="810" w:type="dxa"/>
            <w:tcBorders>
              <w:bottom w:val="double" w:sz="4" w:space="0" w:color="auto"/>
            </w:tcBorders>
            <w:vAlign w:val="center"/>
          </w:tcPr>
          <w:p w14:paraId="7EA2A23E" w14:textId="77777777" w:rsidR="00056BFE" w:rsidRPr="00DE3E14" w:rsidRDefault="00056BFE" w:rsidP="002C1A58">
            <w:pPr>
              <w:pStyle w:val="TableText"/>
            </w:pPr>
          </w:p>
        </w:tc>
        <w:tc>
          <w:tcPr>
            <w:tcW w:w="810" w:type="dxa"/>
            <w:tcBorders>
              <w:bottom w:val="double" w:sz="4" w:space="0" w:color="auto"/>
            </w:tcBorders>
            <w:vAlign w:val="center"/>
          </w:tcPr>
          <w:p w14:paraId="403728B2" w14:textId="77777777" w:rsidR="00056BFE" w:rsidRPr="00DE3E14" w:rsidRDefault="00056BFE" w:rsidP="002C1A58">
            <w:pPr>
              <w:pStyle w:val="TableText"/>
            </w:pPr>
          </w:p>
        </w:tc>
        <w:tc>
          <w:tcPr>
            <w:tcW w:w="964" w:type="dxa"/>
            <w:tcBorders>
              <w:bottom w:val="double" w:sz="4" w:space="0" w:color="auto"/>
            </w:tcBorders>
          </w:tcPr>
          <w:p w14:paraId="1F211E64" w14:textId="77777777" w:rsidR="00056BFE" w:rsidRPr="00DE3E14" w:rsidRDefault="00056BFE" w:rsidP="002C1A58">
            <w:pPr>
              <w:pStyle w:val="TableText"/>
            </w:pPr>
          </w:p>
        </w:tc>
        <w:tc>
          <w:tcPr>
            <w:tcW w:w="964" w:type="dxa"/>
            <w:tcBorders>
              <w:bottom w:val="double" w:sz="4" w:space="0" w:color="auto"/>
            </w:tcBorders>
            <w:vAlign w:val="center"/>
          </w:tcPr>
          <w:p w14:paraId="5497A11E" w14:textId="77777777" w:rsidR="00056BFE" w:rsidRPr="00DE3E14" w:rsidRDefault="00056BFE" w:rsidP="002C1A58">
            <w:pPr>
              <w:pStyle w:val="TableText"/>
            </w:pPr>
          </w:p>
        </w:tc>
      </w:tr>
      <w:tr w:rsidR="00056BFE" w:rsidRPr="00DD2508" w14:paraId="48D5F4E0" w14:textId="77777777" w:rsidTr="002C1A58">
        <w:trPr>
          <w:jc w:val="center"/>
        </w:trPr>
        <w:tc>
          <w:tcPr>
            <w:tcW w:w="810" w:type="dxa"/>
            <w:tcBorders>
              <w:top w:val="double" w:sz="4" w:space="0" w:color="auto"/>
              <w:bottom w:val="double" w:sz="4" w:space="0" w:color="auto"/>
            </w:tcBorders>
            <w:vAlign w:val="center"/>
          </w:tcPr>
          <w:p w14:paraId="00ACB71C" w14:textId="77777777" w:rsidR="00056BFE" w:rsidRPr="00DE3E14" w:rsidRDefault="00056BFE" w:rsidP="002C1A58">
            <w:pPr>
              <w:pStyle w:val="TableText"/>
            </w:pPr>
            <w:r w:rsidRPr="00DE3E14">
              <w:t>All</w:t>
            </w:r>
          </w:p>
        </w:tc>
        <w:tc>
          <w:tcPr>
            <w:tcW w:w="990" w:type="dxa"/>
            <w:tcBorders>
              <w:top w:val="double" w:sz="4" w:space="0" w:color="auto"/>
              <w:bottom w:val="double" w:sz="4" w:space="0" w:color="auto"/>
            </w:tcBorders>
            <w:vAlign w:val="center"/>
          </w:tcPr>
          <w:p w14:paraId="7CF9673D" w14:textId="77777777" w:rsidR="00056BFE" w:rsidRPr="00DE3E14" w:rsidRDefault="00056BFE" w:rsidP="002C1A58">
            <w:pPr>
              <w:pStyle w:val="TableText"/>
            </w:pPr>
          </w:p>
        </w:tc>
        <w:tc>
          <w:tcPr>
            <w:tcW w:w="810" w:type="dxa"/>
            <w:tcBorders>
              <w:top w:val="double" w:sz="4" w:space="0" w:color="auto"/>
              <w:bottom w:val="double" w:sz="4" w:space="0" w:color="auto"/>
            </w:tcBorders>
            <w:vAlign w:val="center"/>
          </w:tcPr>
          <w:p w14:paraId="06FA869A" w14:textId="77777777" w:rsidR="00056BFE" w:rsidRPr="00DE3E14" w:rsidRDefault="00056BFE" w:rsidP="002C1A58">
            <w:pPr>
              <w:pStyle w:val="TableText"/>
            </w:pPr>
          </w:p>
        </w:tc>
        <w:tc>
          <w:tcPr>
            <w:tcW w:w="810" w:type="dxa"/>
            <w:tcBorders>
              <w:top w:val="double" w:sz="4" w:space="0" w:color="auto"/>
              <w:bottom w:val="double" w:sz="4" w:space="0" w:color="auto"/>
            </w:tcBorders>
            <w:vAlign w:val="center"/>
          </w:tcPr>
          <w:p w14:paraId="540A6F20" w14:textId="77777777" w:rsidR="00056BFE" w:rsidRPr="00DE3E14" w:rsidRDefault="00056BFE" w:rsidP="002C1A58">
            <w:pPr>
              <w:pStyle w:val="TableText"/>
            </w:pPr>
          </w:p>
        </w:tc>
        <w:tc>
          <w:tcPr>
            <w:tcW w:w="810" w:type="dxa"/>
            <w:tcBorders>
              <w:top w:val="double" w:sz="4" w:space="0" w:color="auto"/>
              <w:bottom w:val="double" w:sz="4" w:space="0" w:color="auto"/>
            </w:tcBorders>
            <w:vAlign w:val="center"/>
          </w:tcPr>
          <w:p w14:paraId="2F560CC5" w14:textId="77777777" w:rsidR="00056BFE" w:rsidRPr="00DE3E14" w:rsidRDefault="00056BFE" w:rsidP="002C1A58">
            <w:pPr>
              <w:pStyle w:val="TableText"/>
            </w:pPr>
          </w:p>
        </w:tc>
        <w:tc>
          <w:tcPr>
            <w:tcW w:w="964" w:type="dxa"/>
            <w:tcBorders>
              <w:top w:val="double" w:sz="4" w:space="0" w:color="auto"/>
              <w:bottom w:val="double" w:sz="4" w:space="0" w:color="auto"/>
            </w:tcBorders>
          </w:tcPr>
          <w:p w14:paraId="1334BBDC" w14:textId="77777777" w:rsidR="00056BFE" w:rsidRPr="00DE3E14" w:rsidRDefault="00056BFE" w:rsidP="002C1A58">
            <w:pPr>
              <w:pStyle w:val="TableText"/>
            </w:pPr>
          </w:p>
        </w:tc>
        <w:tc>
          <w:tcPr>
            <w:tcW w:w="964" w:type="dxa"/>
            <w:tcBorders>
              <w:top w:val="double" w:sz="4" w:space="0" w:color="auto"/>
              <w:bottom w:val="double" w:sz="4" w:space="0" w:color="auto"/>
            </w:tcBorders>
            <w:vAlign w:val="center"/>
          </w:tcPr>
          <w:p w14:paraId="691795AD" w14:textId="77777777" w:rsidR="00056BFE" w:rsidRPr="00DE3E14" w:rsidRDefault="00056BFE" w:rsidP="002C1A58">
            <w:pPr>
              <w:pStyle w:val="TableText"/>
            </w:pPr>
          </w:p>
        </w:tc>
      </w:tr>
    </w:tbl>
    <w:p w14:paraId="532005D9" w14:textId="13561505" w:rsidR="00056BFE" w:rsidRPr="00DD2508" w:rsidRDefault="00056BFE" w:rsidP="00056BFE">
      <w:pPr>
        <w:pStyle w:val="Heading2"/>
      </w:pPr>
      <w:r w:rsidRPr="00DD2508">
        <w:t>Results</w:t>
      </w:r>
      <w:r w:rsidR="00C06E23">
        <w:t xml:space="preserve"> and evaluation</w:t>
      </w:r>
    </w:p>
    <w:p w14:paraId="0141C7A2" w14:textId="32B2B8B9" w:rsidR="00C06E23" w:rsidRPr="00D17F56" w:rsidRDefault="00056BFE" w:rsidP="00C06E23">
      <w:pPr>
        <w:rPr>
          <w:rFonts w:ascii="Calibri" w:hAnsi="Calibri"/>
          <w:szCs w:val="23"/>
        </w:rPr>
      </w:pPr>
      <w:r w:rsidRPr="00F5044A">
        <w:rPr>
          <w:rFonts w:ascii="Calibri" w:hAnsi="Calibri"/>
          <w:szCs w:val="23"/>
          <w:highlight w:val="lightGray"/>
        </w:rPr>
        <w:t xml:space="preserve">Brief narrative highlighting results in the data table below that directly addresses the measure, i.e. the overall percent of students </w:t>
      </w:r>
      <w:r w:rsidRPr="00F5044A">
        <w:rPr>
          <w:rFonts w:ascii="Calibri" w:hAnsi="Calibri"/>
          <w:i/>
          <w:szCs w:val="23"/>
          <w:highlight w:val="lightGray"/>
        </w:rPr>
        <w:t>in at least their second year</w:t>
      </w:r>
      <w:r w:rsidRPr="00F5044A">
        <w:rPr>
          <w:rFonts w:ascii="Calibri" w:hAnsi="Calibri"/>
          <w:szCs w:val="23"/>
          <w:highlight w:val="lightGray"/>
        </w:rPr>
        <w:t xml:space="preserve"> achieving at proficiency.</w:t>
      </w:r>
      <w:r w:rsidR="00C06E23">
        <w:rPr>
          <w:rFonts w:ascii="Calibri" w:hAnsi="Calibri"/>
          <w:szCs w:val="23"/>
          <w:highlight w:val="lightGray"/>
        </w:rPr>
        <w:t xml:space="preserve"> </w:t>
      </w:r>
      <w:r w:rsidR="00C06E23" w:rsidRPr="00F5044A">
        <w:rPr>
          <w:rFonts w:ascii="Calibri" w:hAnsi="Calibri"/>
          <w:szCs w:val="23"/>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14:paraId="6A8FF1FC" w14:textId="77777777" w:rsidR="00C06E23" w:rsidRPr="00DD2508" w:rsidRDefault="00C06E23" w:rsidP="00056BFE">
      <w:pPr>
        <w:rPr>
          <w:rFonts w:ascii="Calibri" w:hAnsi="Calibri"/>
          <w:szCs w:val="23"/>
        </w:rPr>
      </w:pPr>
    </w:p>
    <w:p w14:paraId="59E365B9" w14:textId="584DFDDF" w:rsidR="00056BFE" w:rsidRPr="00DD2508" w:rsidRDefault="00056BFE" w:rsidP="00056BFE">
      <w:pPr>
        <w:pStyle w:val="TableHeader"/>
      </w:pPr>
      <w:r w:rsidRPr="00DD2508">
        <w:t xml:space="preserve">Performance on </w:t>
      </w:r>
      <w:r>
        <w:t>201</w:t>
      </w:r>
      <w:r w:rsidR="00291756">
        <w:t>8</w:t>
      </w:r>
      <w:r>
        <w:t>-1</w:t>
      </w:r>
      <w:r w:rsidR="00291756">
        <w:t>9</w:t>
      </w:r>
      <w:r w:rsidRPr="00DD2508">
        <w:t xml:space="preserve"> State English Language Arts Exam</w:t>
      </w:r>
    </w:p>
    <w:p w14:paraId="03C25655" w14:textId="77777777" w:rsidR="00056BFE" w:rsidRPr="00DD2508" w:rsidRDefault="00056BFE" w:rsidP="00056BFE">
      <w:pPr>
        <w:pStyle w:val="TableHeader"/>
      </w:pPr>
      <w:r w:rsidRPr="00DD2508">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223"/>
        <w:gridCol w:w="1350"/>
      </w:tblGrid>
      <w:tr w:rsidR="00056BFE" w:rsidRPr="00DD2508" w14:paraId="541BF687" w14:textId="77777777" w:rsidTr="002C1A58">
        <w:trPr>
          <w:cantSplit/>
          <w:trHeight w:val="611"/>
          <w:jc w:val="center"/>
        </w:trPr>
        <w:tc>
          <w:tcPr>
            <w:tcW w:w="827" w:type="dxa"/>
            <w:vMerge w:val="restart"/>
            <w:vAlign w:val="center"/>
          </w:tcPr>
          <w:p w14:paraId="5176B27A" w14:textId="77777777" w:rsidR="00056BFE" w:rsidRPr="00BC5F73" w:rsidRDefault="00056BFE" w:rsidP="002C1A58">
            <w:pPr>
              <w:pStyle w:val="TableText"/>
            </w:pPr>
            <w:r w:rsidRPr="00BC5F73">
              <w:t>Grades</w:t>
            </w:r>
          </w:p>
        </w:tc>
        <w:tc>
          <w:tcPr>
            <w:tcW w:w="2827" w:type="dxa"/>
            <w:gridSpan w:val="2"/>
            <w:vAlign w:val="center"/>
          </w:tcPr>
          <w:p w14:paraId="51A9C39E" w14:textId="77777777" w:rsidR="00056BFE" w:rsidRPr="00BC5F73" w:rsidRDefault="00056BFE" w:rsidP="002C1A58">
            <w:pPr>
              <w:pStyle w:val="TableText"/>
            </w:pPr>
            <w:r w:rsidRPr="00BC5F73">
              <w:t xml:space="preserve">All Students  </w:t>
            </w:r>
          </w:p>
        </w:tc>
        <w:tc>
          <w:tcPr>
            <w:tcW w:w="2573" w:type="dxa"/>
            <w:gridSpan w:val="2"/>
            <w:vAlign w:val="center"/>
          </w:tcPr>
          <w:p w14:paraId="78C2614E" w14:textId="77777777" w:rsidR="00056BFE" w:rsidRPr="00BC5F73" w:rsidRDefault="00056BFE" w:rsidP="002C1A58">
            <w:pPr>
              <w:pStyle w:val="TableText"/>
            </w:pPr>
            <w:r w:rsidRPr="00BC5F73">
              <w:t>Enrolled in at least their Second Year</w:t>
            </w:r>
          </w:p>
        </w:tc>
      </w:tr>
      <w:tr w:rsidR="00056BFE" w:rsidRPr="00DD2508" w14:paraId="659CFCF3" w14:textId="77777777" w:rsidTr="002C1A58">
        <w:trPr>
          <w:cantSplit/>
          <w:trHeight w:val="611"/>
          <w:jc w:val="center"/>
        </w:trPr>
        <w:tc>
          <w:tcPr>
            <w:tcW w:w="827" w:type="dxa"/>
            <w:vMerge/>
            <w:vAlign w:val="center"/>
          </w:tcPr>
          <w:p w14:paraId="4FCD895C" w14:textId="77777777" w:rsidR="00056BFE" w:rsidRPr="00BC5F73" w:rsidRDefault="00056BFE" w:rsidP="002C1A58">
            <w:pPr>
              <w:pStyle w:val="TableText"/>
            </w:pPr>
          </w:p>
        </w:tc>
        <w:tc>
          <w:tcPr>
            <w:tcW w:w="1477" w:type="dxa"/>
            <w:vAlign w:val="center"/>
          </w:tcPr>
          <w:p w14:paraId="1B1B72FA" w14:textId="77777777" w:rsidR="00056BFE" w:rsidRPr="00BC5F73" w:rsidRDefault="00056BFE" w:rsidP="002C1A58">
            <w:pPr>
              <w:pStyle w:val="TableText"/>
            </w:pPr>
            <w:r w:rsidRPr="00BC5F73">
              <w:t>Percent Proficient</w:t>
            </w:r>
          </w:p>
        </w:tc>
        <w:tc>
          <w:tcPr>
            <w:tcW w:w="1350" w:type="dxa"/>
            <w:vAlign w:val="center"/>
          </w:tcPr>
          <w:p w14:paraId="0716B186" w14:textId="77777777" w:rsidR="00056BFE" w:rsidRPr="00BC5F73" w:rsidRDefault="00056BFE" w:rsidP="002C1A58">
            <w:pPr>
              <w:pStyle w:val="TableText"/>
            </w:pPr>
            <w:r w:rsidRPr="00BC5F73">
              <w:t>Number</w:t>
            </w:r>
          </w:p>
          <w:p w14:paraId="0CA506D9" w14:textId="77777777" w:rsidR="00056BFE" w:rsidRPr="00BC5F73" w:rsidRDefault="00056BFE" w:rsidP="002C1A58">
            <w:pPr>
              <w:pStyle w:val="TableText"/>
            </w:pPr>
            <w:r w:rsidRPr="00BC5F73">
              <w:t xml:space="preserve">Tested </w:t>
            </w:r>
          </w:p>
        </w:tc>
        <w:tc>
          <w:tcPr>
            <w:tcW w:w="1223" w:type="dxa"/>
            <w:vAlign w:val="center"/>
          </w:tcPr>
          <w:p w14:paraId="320469E8" w14:textId="77777777" w:rsidR="00056BFE" w:rsidRPr="00BC5F73" w:rsidRDefault="00056BFE" w:rsidP="002C1A58">
            <w:pPr>
              <w:pStyle w:val="TableText"/>
            </w:pPr>
            <w:r w:rsidRPr="00BC5F73">
              <w:t>Percent Proficient</w:t>
            </w:r>
          </w:p>
        </w:tc>
        <w:tc>
          <w:tcPr>
            <w:tcW w:w="1350" w:type="dxa"/>
            <w:vAlign w:val="center"/>
          </w:tcPr>
          <w:p w14:paraId="6E5FB029" w14:textId="77777777" w:rsidR="00056BFE" w:rsidRPr="00BC5F73" w:rsidRDefault="00056BFE" w:rsidP="002C1A58">
            <w:pPr>
              <w:pStyle w:val="TableText"/>
            </w:pPr>
            <w:r w:rsidRPr="00BC5F73">
              <w:t>Number</w:t>
            </w:r>
          </w:p>
          <w:p w14:paraId="67F60EA7" w14:textId="77777777" w:rsidR="00056BFE" w:rsidRPr="00BC5F73" w:rsidRDefault="00056BFE" w:rsidP="002C1A58">
            <w:pPr>
              <w:pStyle w:val="TableText"/>
            </w:pPr>
            <w:r w:rsidRPr="00BC5F73">
              <w:t xml:space="preserve">Tested </w:t>
            </w:r>
          </w:p>
        </w:tc>
      </w:tr>
      <w:tr w:rsidR="00056BFE" w:rsidRPr="00DD2508" w14:paraId="24AB1470" w14:textId="77777777" w:rsidTr="002C1A58">
        <w:trPr>
          <w:cantSplit/>
          <w:trHeight w:val="305"/>
          <w:jc w:val="center"/>
        </w:trPr>
        <w:tc>
          <w:tcPr>
            <w:tcW w:w="827" w:type="dxa"/>
            <w:tcBorders>
              <w:bottom w:val="single" w:sz="4" w:space="0" w:color="auto"/>
            </w:tcBorders>
            <w:vAlign w:val="center"/>
          </w:tcPr>
          <w:p w14:paraId="52A0DFC7" w14:textId="77777777" w:rsidR="00056BFE" w:rsidRPr="00BC5F73" w:rsidRDefault="00056BFE" w:rsidP="002C1A58">
            <w:pPr>
              <w:pStyle w:val="TableText"/>
            </w:pPr>
            <w:r w:rsidRPr="00BC5F73">
              <w:t>3</w:t>
            </w:r>
          </w:p>
        </w:tc>
        <w:tc>
          <w:tcPr>
            <w:tcW w:w="1477" w:type="dxa"/>
            <w:tcBorders>
              <w:bottom w:val="single" w:sz="4" w:space="0" w:color="auto"/>
            </w:tcBorders>
            <w:vAlign w:val="center"/>
          </w:tcPr>
          <w:p w14:paraId="00B5A58C" w14:textId="77777777" w:rsidR="00056BFE" w:rsidRPr="00BC5F73" w:rsidRDefault="00056BFE" w:rsidP="002C1A58">
            <w:pPr>
              <w:pStyle w:val="TableText"/>
            </w:pPr>
          </w:p>
        </w:tc>
        <w:tc>
          <w:tcPr>
            <w:tcW w:w="1350" w:type="dxa"/>
            <w:vAlign w:val="center"/>
          </w:tcPr>
          <w:p w14:paraId="539C8D94" w14:textId="77777777" w:rsidR="00056BFE" w:rsidRPr="00BC5F73" w:rsidRDefault="00056BFE" w:rsidP="002C1A58">
            <w:pPr>
              <w:pStyle w:val="TableText"/>
            </w:pPr>
          </w:p>
        </w:tc>
        <w:tc>
          <w:tcPr>
            <w:tcW w:w="1223" w:type="dxa"/>
            <w:vAlign w:val="center"/>
          </w:tcPr>
          <w:p w14:paraId="37F03691" w14:textId="77777777" w:rsidR="00056BFE" w:rsidRPr="00BC5F73" w:rsidRDefault="00056BFE" w:rsidP="002C1A58">
            <w:pPr>
              <w:pStyle w:val="TableText"/>
            </w:pPr>
          </w:p>
        </w:tc>
        <w:tc>
          <w:tcPr>
            <w:tcW w:w="1350" w:type="dxa"/>
            <w:tcBorders>
              <w:bottom w:val="single" w:sz="4" w:space="0" w:color="auto"/>
            </w:tcBorders>
            <w:vAlign w:val="center"/>
          </w:tcPr>
          <w:p w14:paraId="156A28C7" w14:textId="77777777" w:rsidR="00056BFE" w:rsidRPr="00BC5F73" w:rsidRDefault="00056BFE" w:rsidP="002C1A58">
            <w:pPr>
              <w:pStyle w:val="TableText"/>
            </w:pPr>
          </w:p>
        </w:tc>
      </w:tr>
      <w:tr w:rsidR="00056BFE" w:rsidRPr="00DD2508" w14:paraId="29473E3B" w14:textId="77777777" w:rsidTr="002C1A58">
        <w:trPr>
          <w:cantSplit/>
          <w:trHeight w:val="260"/>
          <w:jc w:val="center"/>
        </w:trPr>
        <w:tc>
          <w:tcPr>
            <w:tcW w:w="827" w:type="dxa"/>
            <w:tcBorders>
              <w:bottom w:val="single" w:sz="4" w:space="0" w:color="auto"/>
            </w:tcBorders>
            <w:vAlign w:val="center"/>
          </w:tcPr>
          <w:p w14:paraId="523BE4BA" w14:textId="77777777" w:rsidR="00056BFE" w:rsidRPr="00BC5F73" w:rsidRDefault="00056BFE" w:rsidP="002C1A58">
            <w:pPr>
              <w:pStyle w:val="TableText"/>
            </w:pPr>
            <w:r w:rsidRPr="00BC5F73">
              <w:t>4</w:t>
            </w:r>
          </w:p>
        </w:tc>
        <w:tc>
          <w:tcPr>
            <w:tcW w:w="1477" w:type="dxa"/>
            <w:tcBorders>
              <w:bottom w:val="single" w:sz="4" w:space="0" w:color="auto"/>
            </w:tcBorders>
            <w:vAlign w:val="center"/>
          </w:tcPr>
          <w:p w14:paraId="5EC29DD1" w14:textId="77777777" w:rsidR="00056BFE" w:rsidRPr="00BC5F73" w:rsidRDefault="00056BFE" w:rsidP="002C1A58">
            <w:pPr>
              <w:pStyle w:val="TableText"/>
            </w:pPr>
          </w:p>
        </w:tc>
        <w:tc>
          <w:tcPr>
            <w:tcW w:w="1350" w:type="dxa"/>
            <w:vAlign w:val="center"/>
          </w:tcPr>
          <w:p w14:paraId="6B2D4A7E" w14:textId="77777777" w:rsidR="00056BFE" w:rsidRPr="00BC5F73" w:rsidRDefault="00056BFE" w:rsidP="002C1A58">
            <w:pPr>
              <w:pStyle w:val="TableText"/>
            </w:pPr>
          </w:p>
        </w:tc>
        <w:tc>
          <w:tcPr>
            <w:tcW w:w="1223" w:type="dxa"/>
            <w:vAlign w:val="center"/>
          </w:tcPr>
          <w:p w14:paraId="438FAF5F" w14:textId="77777777" w:rsidR="00056BFE" w:rsidRPr="00BC5F73" w:rsidRDefault="00056BFE" w:rsidP="002C1A58">
            <w:pPr>
              <w:pStyle w:val="TableText"/>
            </w:pPr>
          </w:p>
        </w:tc>
        <w:tc>
          <w:tcPr>
            <w:tcW w:w="1350" w:type="dxa"/>
            <w:tcBorders>
              <w:bottom w:val="single" w:sz="4" w:space="0" w:color="auto"/>
            </w:tcBorders>
            <w:vAlign w:val="center"/>
          </w:tcPr>
          <w:p w14:paraId="7A47A30E" w14:textId="77777777" w:rsidR="00056BFE" w:rsidRPr="00BC5F73" w:rsidRDefault="00056BFE" w:rsidP="002C1A58">
            <w:pPr>
              <w:pStyle w:val="TableText"/>
            </w:pPr>
          </w:p>
        </w:tc>
      </w:tr>
      <w:tr w:rsidR="00056BFE" w:rsidRPr="00DD2508" w14:paraId="740209F3" w14:textId="77777777" w:rsidTr="002C1A58">
        <w:trPr>
          <w:cantSplit/>
          <w:trHeight w:val="260"/>
          <w:jc w:val="center"/>
        </w:trPr>
        <w:tc>
          <w:tcPr>
            <w:tcW w:w="827" w:type="dxa"/>
            <w:tcBorders>
              <w:bottom w:val="single" w:sz="4" w:space="0" w:color="auto"/>
            </w:tcBorders>
            <w:vAlign w:val="center"/>
          </w:tcPr>
          <w:p w14:paraId="2D2B37E0" w14:textId="77777777" w:rsidR="00056BFE" w:rsidRPr="00BC5F73" w:rsidRDefault="00056BFE" w:rsidP="002C1A58">
            <w:pPr>
              <w:pStyle w:val="TableText"/>
            </w:pPr>
            <w:r w:rsidRPr="00BC5F73">
              <w:t>5</w:t>
            </w:r>
          </w:p>
        </w:tc>
        <w:tc>
          <w:tcPr>
            <w:tcW w:w="1477" w:type="dxa"/>
            <w:tcBorders>
              <w:bottom w:val="single" w:sz="4" w:space="0" w:color="auto"/>
            </w:tcBorders>
            <w:vAlign w:val="center"/>
          </w:tcPr>
          <w:p w14:paraId="6E0B4910" w14:textId="77777777" w:rsidR="00056BFE" w:rsidRPr="00BC5F73" w:rsidRDefault="00056BFE" w:rsidP="002C1A58">
            <w:pPr>
              <w:pStyle w:val="TableText"/>
            </w:pPr>
          </w:p>
        </w:tc>
        <w:tc>
          <w:tcPr>
            <w:tcW w:w="1350" w:type="dxa"/>
            <w:vAlign w:val="center"/>
          </w:tcPr>
          <w:p w14:paraId="41FEEFF6" w14:textId="77777777" w:rsidR="00056BFE" w:rsidRPr="00BC5F73" w:rsidRDefault="00056BFE" w:rsidP="002C1A58">
            <w:pPr>
              <w:pStyle w:val="TableText"/>
            </w:pPr>
          </w:p>
        </w:tc>
        <w:tc>
          <w:tcPr>
            <w:tcW w:w="1223" w:type="dxa"/>
            <w:vAlign w:val="center"/>
          </w:tcPr>
          <w:p w14:paraId="6C4881A9" w14:textId="77777777" w:rsidR="00056BFE" w:rsidRPr="00BC5F73" w:rsidRDefault="00056BFE" w:rsidP="002C1A58">
            <w:pPr>
              <w:pStyle w:val="TableText"/>
            </w:pPr>
          </w:p>
        </w:tc>
        <w:tc>
          <w:tcPr>
            <w:tcW w:w="1350" w:type="dxa"/>
            <w:tcBorders>
              <w:bottom w:val="single" w:sz="4" w:space="0" w:color="auto"/>
            </w:tcBorders>
            <w:vAlign w:val="center"/>
          </w:tcPr>
          <w:p w14:paraId="34A333AB" w14:textId="77777777" w:rsidR="00056BFE" w:rsidRPr="00BC5F73" w:rsidRDefault="00056BFE" w:rsidP="002C1A58">
            <w:pPr>
              <w:pStyle w:val="TableText"/>
            </w:pPr>
          </w:p>
        </w:tc>
      </w:tr>
      <w:tr w:rsidR="00056BFE" w:rsidRPr="00DD2508" w14:paraId="6796C18A" w14:textId="77777777" w:rsidTr="002C1A58">
        <w:trPr>
          <w:cantSplit/>
          <w:trHeight w:val="260"/>
          <w:jc w:val="center"/>
        </w:trPr>
        <w:tc>
          <w:tcPr>
            <w:tcW w:w="827" w:type="dxa"/>
            <w:tcBorders>
              <w:bottom w:val="single" w:sz="4" w:space="0" w:color="auto"/>
            </w:tcBorders>
            <w:vAlign w:val="center"/>
          </w:tcPr>
          <w:p w14:paraId="0D449F86" w14:textId="77777777" w:rsidR="00056BFE" w:rsidRPr="00BC5F73" w:rsidRDefault="00056BFE" w:rsidP="002C1A58">
            <w:pPr>
              <w:pStyle w:val="TableText"/>
            </w:pPr>
            <w:r w:rsidRPr="00BC5F73">
              <w:t>6</w:t>
            </w:r>
          </w:p>
        </w:tc>
        <w:tc>
          <w:tcPr>
            <w:tcW w:w="1477" w:type="dxa"/>
            <w:tcBorders>
              <w:bottom w:val="single" w:sz="4" w:space="0" w:color="auto"/>
            </w:tcBorders>
            <w:vAlign w:val="center"/>
          </w:tcPr>
          <w:p w14:paraId="1CA88F0E" w14:textId="77777777" w:rsidR="00056BFE" w:rsidRPr="00BC5F73" w:rsidRDefault="00056BFE" w:rsidP="002C1A58">
            <w:pPr>
              <w:pStyle w:val="TableText"/>
            </w:pPr>
          </w:p>
        </w:tc>
        <w:tc>
          <w:tcPr>
            <w:tcW w:w="1350" w:type="dxa"/>
            <w:vAlign w:val="center"/>
          </w:tcPr>
          <w:p w14:paraId="0984C87B" w14:textId="77777777" w:rsidR="00056BFE" w:rsidRPr="00BC5F73" w:rsidRDefault="00056BFE" w:rsidP="002C1A58">
            <w:pPr>
              <w:pStyle w:val="TableText"/>
            </w:pPr>
          </w:p>
        </w:tc>
        <w:tc>
          <w:tcPr>
            <w:tcW w:w="1223" w:type="dxa"/>
            <w:vAlign w:val="center"/>
          </w:tcPr>
          <w:p w14:paraId="460BD998" w14:textId="77777777" w:rsidR="00056BFE" w:rsidRPr="00BC5F73" w:rsidRDefault="00056BFE" w:rsidP="002C1A58">
            <w:pPr>
              <w:pStyle w:val="TableText"/>
            </w:pPr>
          </w:p>
        </w:tc>
        <w:tc>
          <w:tcPr>
            <w:tcW w:w="1350" w:type="dxa"/>
            <w:tcBorders>
              <w:bottom w:val="single" w:sz="4" w:space="0" w:color="auto"/>
            </w:tcBorders>
            <w:vAlign w:val="center"/>
          </w:tcPr>
          <w:p w14:paraId="4FA77DED" w14:textId="77777777" w:rsidR="00056BFE" w:rsidRPr="00BC5F73" w:rsidRDefault="00056BFE" w:rsidP="002C1A58">
            <w:pPr>
              <w:pStyle w:val="TableText"/>
            </w:pPr>
          </w:p>
        </w:tc>
      </w:tr>
      <w:tr w:rsidR="00056BFE" w:rsidRPr="00DD2508" w14:paraId="480C4A6F" w14:textId="77777777" w:rsidTr="002C1A58">
        <w:trPr>
          <w:cantSplit/>
          <w:trHeight w:val="260"/>
          <w:jc w:val="center"/>
        </w:trPr>
        <w:tc>
          <w:tcPr>
            <w:tcW w:w="827" w:type="dxa"/>
            <w:tcBorders>
              <w:bottom w:val="single" w:sz="4" w:space="0" w:color="auto"/>
            </w:tcBorders>
            <w:vAlign w:val="center"/>
          </w:tcPr>
          <w:p w14:paraId="1D8BC02C" w14:textId="77777777" w:rsidR="00056BFE" w:rsidRPr="00BC5F73" w:rsidRDefault="00056BFE" w:rsidP="002C1A58">
            <w:pPr>
              <w:pStyle w:val="TableText"/>
            </w:pPr>
            <w:r w:rsidRPr="00BC5F73">
              <w:t>7</w:t>
            </w:r>
          </w:p>
        </w:tc>
        <w:tc>
          <w:tcPr>
            <w:tcW w:w="1477" w:type="dxa"/>
            <w:tcBorders>
              <w:bottom w:val="single" w:sz="4" w:space="0" w:color="auto"/>
            </w:tcBorders>
            <w:vAlign w:val="center"/>
          </w:tcPr>
          <w:p w14:paraId="15582730" w14:textId="77777777" w:rsidR="00056BFE" w:rsidRPr="00BC5F73" w:rsidRDefault="00056BFE" w:rsidP="002C1A58">
            <w:pPr>
              <w:pStyle w:val="TableText"/>
            </w:pPr>
          </w:p>
        </w:tc>
        <w:tc>
          <w:tcPr>
            <w:tcW w:w="1350" w:type="dxa"/>
            <w:vAlign w:val="center"/>
          </w:tcPr>
          <w:p w14:paraId="71E40FB0" w14:textId="77777777" w:rsidR="00056BFE" w:rsidRPr="00BC5F73" w:rsidRDefault="00056BFE" w:rsidP="002C1A58">
            <w:pPr>
              <w:pStyle w:val="TableText"/>
            </w:pPr>
          </w:p>
        </w:tc>
        <w:tc>
          <w:tcPr>
            <w:tcW w:w="1223" w:type="dxa"/>
            <w:vAlign w:val="center"/>
          </w:tcPr>
          <w:p w14:paraId="553AB611" w14:textId="77777777" w:rsidR="00056BFE" w:rsidRPr="00BC5F73" w:rsidRDefault="00056BFE" w:rsidP="002C1A58">
            <w:pPr>
              <w:pStyle w:val="TableText"/>
            </w:pPr>
          </w:p>
        </w:tc>
        <w:tc>
          <w:tcPr>
            <w:tcW w:w="1350" w:type="dxa"/>
            <w:tcBorders>
              <w:bottom w:val="single" w:sz="4" w:space="0" w:color="auto"/>
            </w:tcBorders>
            <w:vAlign w:val="center"/>
          </w:tcPr>
          <w:p w14:paraId="48679001" w14:textId="77777777" w:rsidR="00056BFE" w:rsidRPr="00BC5F73" w:rsidRDefault="00056BFE" w:rsidP="002C1A58">
            <w:pPr>
              <w:pStyle w:val="TableText"/>
            </w:pPr>
          </w:p>
        </w:tc>
      </w:tr>
      <w:tr w:rsidR="00056BFE" w:rsidRPr="00DD2508" w14:paraId="4BF7516E" w14:textId="77777777" w:rsidTr="002C1A58">
        <w:trPr>
          <w:cantSplit/>
          <w:trHeight w:val="260"/>
          <w:jc w:val="center"/>
        </w:trPr>
        <w:tc>
          <w:tcPr>
            <w:tcW w:w="827" w:type="dxa"/>
            <w:tcBorders>
              <w:bottom w:val="double" w:sz="4" w:space="0" w:color="auto"/>
            </w:tcBorders>
            <w:vAlign w:val="center"/>
          </w:tcPr>
          <w:p w14:paraId="1A905686" w14:textId="77777777" w:rsidR="00056BFE" w:rsidRPr="00BC5F73" w:rsidRDefault="00056BFE" w:rsidP="002C1A58">
            <w:pPr>
              <w:pStyle w:val="TableText"/>
            </w:pPr>
            <w:r w:rsidRPr="00BC5F73">
              <w:t>8</w:t>
            </w:r>
          </w:p>
        </w:tc>
        <w:tc>
          <w:tcPr>
            <w:tcW w:w="1477" w:type="dxa"/>
            <w:tcBorders>
              <w:bottom w:val="double" w:sz="4" w:space="0" w:color="auto"/>
            </w:tcBorders>
            <w:vAlign w:val="center"/>
          </w:tcPr>
          <w:p w14:paraId="2E54101F" w14:textId="77777777" w:rsidR="00056BFE" w:rsidRPr="00BC5F73" w:rsidRDefault="00056BFE" w:rsidP="002C1A58">
            <w:pPr>
              <w:pStyle w:val="TableText"/>
            </w:pPr>
          </w:p>
        </w:tc>
        <w:tc>
          <w:tcPr>
            <w:tcW w:w="1350" w:type="dxa"/>
            <w:tcBorders>
              <w:bottom w:val="double" w:sz="4" w:space="0" w:color="auto"/>
            </w:tcBorders>
            <w:vAlign w:val="center"/>
          </w:tcPr>
          <w:p w14:paraId="69FB4D00" w14:textId="77777777" w:rsidR="00056BFE" w:rsidRPr="00BC5F73" w:rsidRDefault="00056BFE" w:rsidP="002C1A58">
            <w:pPr>
              <w:pStyle w:val="TableText"/>
            </w:pPr>
          </w:p>
        </w:tc>
        <w:tc>
          <w:tcPr>
            <w:tcW w:w="1223" w:type="dxa"/>
            <w:tcBorders>
              <w:bottom w:val="double" w:sz="4" w:space="0" w:color="auto"/>
            </w:tcBorders>
            <w:vAlign w:val="center"/>
          </w:tcPr>
          <w:p w14:paraId="68C5EDBC" w14:textId="77777777" w:rsidR="00056BFE" w:rsidRPr="00BC5F73" w:rsidRDefault="00056BFE" w:rsidP="002C1A58">
            <w:pPr>
              <w:pStyle w:val="TableText"/>
            </w:pPr>
          </w:p>
        </w:tc>
        <w:tc>
          <w:tcPr>
            <w:tcW w:w="1350" w:type="dxa"/>
            <w:tcBorders>
              <w:bottom w:val="double" w:sz="4" w:space="0" w:color="auto"/>
            </w:tcBorders>
            <w:vAlign w:val="center"/>
          </w:tcPr>
          <w:p w14:paraId="0C3E455A" w14:textId="77777777" w:rsidR="00056BFE" w:rsidRPr="00BC5F73" w:rsidRDefault="00056BFE" w:rsidP="002C1A58">
            <w:pPr>
              <w:pStyle w:val="TableText"/>
            </w:pPr>
          </w:p>
        </w:tc>
      </w:tr>
      <w:tr w:rsidR="00056BFE" w:rsidRPr="00DD2508" w14:paraId="2AA570F4" w14:textId="77777777" w:rsidTr="002C1A58">
        <w:trPr>
          <w:cantSplit/>
          <w:trHeight w:val="240"/>
          <w:jc w:val="center"/>
        </w:trPr>
        <w:tc>
          <w:tcPr>
            <w:tcW w:w="827" w:type="dxa"/>
            <w:tcBorders>
              <w:top w:val="double" w:sz="4" w:space="0" w:color="auto"/>
              <w:bottom w:val="double" w:sz="4" w:space="0" w:color="auto"/>
            </w:tcBorders>
            <w:vAlign w:val="center"/>
          </w:tcPr>
          <w:p w14:paraId="69FBCA97" w14:textId="77777777" w:rsidR="00056BFE" w:rsidRPr="00BC5F73" w:rsidRDefault="00056BFE" w:rsidP="002C1A58">
            <w:pPr>
              <w:pStyle w:val="TableText"/>
            </w:pPr>
            <w:r w:rsidRPr="00BC5F73">
              <w:t xml:space="preserve">All </w:t>
            </w:r>
          </w:p>
        </w:tc>
        <w:tc>
          <w:tcPr>
            <w:tcW w:w="1477" w:type="dxa"/>
            <w:tcBorders>
              <w:top w:val="double" w:sz="4" w:space="0" w:color="auto"/>
              <w:bottom w:val="double" w:sz="4" w:space="0" w:color="auto"/>
            </w:tcBorders>
            <w:vAlign w:val="center"/>
          </w:tcPr>
          <w:p w14:paraId="7B97F6B1" w14:textId="77777777" w:rsidR="00056BFE" w:rsidRPr="00BC5F73" w:rsidRDefault="00056BFE" w:rsidP="002C1A58">
            <w:pPr>
              <w:pStyle w:val="TableText"/>
            </w:pPr>
          </w:p>
        </w:tc>
        <w:tc>
          <w:tcPr>
            <w:tcW w:w="1350" w:type="dxa"/>
            <w:tcBorders>
              <w:top w:val="double" w:sz="4" w:space="0" w:color="auto"/>
              <w:bottom w:val="double" w:sz="4" w:space="0" w:color="auto"/>
            </w:tcBorders>
            <w:vAlign w:val="center"/>
          </w:tcPr>
          <w:p w14:paraId="0FDFDD77" w14:textId="77777777" w:rsidR="00056BFE" w:rsidRPr="00BC5F73" w:rsidRDefault="00056BFE" w:rsidP="002C1A58">
            <w:pPr>
              <w:pStyle w:val="TableText"/>
            </w:pPr>
          </w:p>
        </w:tc>
        <w:tc>
          <w:tcPr>
            <w:tcW w:w="1223" w:type="dxa"/>
            <w:tcBorders>
              <w:top w:val="double" w:sz="4" w:space="0" w:color="auto"/>
              <w:bottom w:val="double" w:sz="4" w:space="0" w:color="auto"/>
            </w:tcBorders>
            <w:vAlign w:val="center"/>
          </w:tcPr>
          <w:p w14:paraId="1A3FC6C5" w14:textId="77777777" w:rsidR="00056BFE" w:rsidRPr="00BC5F73" w:rsidRDefault="00056BFE" w:rsidP="002C1A58">
            <w:pPr>
              <w:pStyle w:val="TableText"/>
            </w:pPr>
          </w:p>
        </w:tc>
        <w:tc>
          <w:tcPr>
            <w:tcW w:w="1350" w:type="dxa"/>
            <w:tcBorders>
              <w:top w:val="double" w:sz="4" w:space="0" w:color="auto"/>
              <w:bottom w:val="double" w:sz="4" w:space="0" w:color="auto"/>
            </w:tcBorders>
            <w:vAlign w:val="center"/>
          </w:tcPr>
          <w:p w14:paraId="1BB9314F" w14:textId="77777777" w:rsidR="00056BFE" w:rsidRPr="00BC5F73" w:rsidRDefault="00056BFE" w:rsidP="002C1A58">
            <w:pPr>
              <w:pStyle w:val="TableText"/>
            </w:pPr>
          </w:p>
        </w:tc>
      </w:tr>
    </w:tbl>
    <w:p w14:paraId="3C25DD3B" w14:textId="5378244A" w:rsidR="00056BFE" w:rsidRPr="00D17F56" w:rsidRDefault="00056BFE" w:rsidP="00056BFE">
      <w:pPr>
        <w:pStyle w:val="Heading2"/>
      </w:pPr>
      <w:r w:rsidRPr="00D17F56">
        <w:t>Additional Evidence</w:t>
      </w:r>
    </w:p>
    <w:p w14:paraId="13A4FC60" w14:textId="2BCD40E7" w:rsidR="00056BFE" w:rsidRPr="00D17F56" w:rsidRDefault="00056BFE" w:rsidP="00056BFE">
      <w:r w:rsidRPr="00F5044A">
        <w:rPr>
          <w:highlight w:val="lightGray"/>
        </w:rPr>
        <w:t>Narrative discussing year-to-year trends during the current Accountability Period</w:t>
      </w:r>
      <w:r w:rsidRPr="00F5044A">
        <w:rPr>
          <w:rStyle w:val="FootnoteReference"/>
          <w:highlight w:val="lightGray"/>
        </w:rPr>
        <w:footnoteReference w:id="2"/>
      </w:r>
      <w:r w:rsidRPr="00F5044A">
        <w:rPr>
          <w:highlight w:val="lightGray"/>
        </w:rPr>
        <w:t xml:space="preserve">.  This discussion shows how the school is making progress towards, or maintaining, a high level of performance.  The school can use a supplemental table for this section on performance disaggregated by number of years in the school.  </w:t>
      </w:r>
    </w:p>
    <w:p w14:paraId="3B729D7B" w14:textId="77777777" w:rsidR="00056BFE" w:rsidRDefault="00056BFE" w:rsidP="00056BFE">
      <w:pPr>
        <w:rPr>
          <w:highlight w:val="lightGray"/>
        </w:rPr>
      </w:pPr>
      <w:r w:rsidRPr="00F5044A">
        <w:rPr>
          <w:highlight w:val="lightGray"/>
        </w:rPr>
        <w:t>Also, additional evidence may include other valid and reliable assessment results that demonstrate the effectiveness of the school’s instructional program</w:t>
      </w:r>
    </w:p>
    <w:p w14:paraId="6AB3107A" w14:textId="3264187E" w:rsidR="00184492" w:rsidRPr="00DD2508" w:rsidRDefault="00184492" w:rsidP="00184492">
      <w:pPr>
        <w:pStyle w:val="TableHeader"/>
      </w:pPr>
      <w:r>
        <w:t>ELA Performance by Grade Level and Year</w:t>
      </w:r>
    </w:p>
    <w:sdt>
      <w:sdtPr>
        <w:rPr>
          <w:rFonts w:asciiTheme="minorHAnsi" w:hAnsiTheme="minorHAnsi"/>
          <w:sz w:val="23"/>
        </w:rPr>
        <w:id w:val="-766928378"/>
        <w:placeholder>
          <w:docPart w:val="75B9F961CDA943EA84740776DE9972B6"/>
        </w:placeholder>
      </w:sdtPr>
      <w:sdtEndPr>
        <w:rPr>
          <w:color w:val="000000"/>
          <w:szCs w:val="23"/>
        </w:rPr>
      </w:sdtEndPr>
      <w:sdtContent>
        <w:tbl>
          <w:tblPr>
            <w:tblW w:w="6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727"/>
            <w:gridCol w:w="881"/>
            <w:gridCol w:w="1008"/>
            <w:gridCol w:w="1061"/>
            <w:gridCol w:w="899"/>
            <w:gridCol w:w="859"/>
            <w:gridCol w:w="899"/>
          </w:tblGrid>
          <w:tr w:rsidR="00056BFE" w:rsidRPr="00DD2508" w14:paraId="66EB5D67" w14:textId="77777777" w:rsidTr="002C1A58">
            <w:trPr>
              <w:jc w:val="center"/>
            </w:trPr>
            <w:tc>
              <w:tcPr>
                <w:tcW w:w="713" w:type="dxa"/>
                <w:vMerge w:val="restart"/>
                <w:shd w:val="clear" w:color="auto" w:fill="auto"/>
                <w:vAlign w:val="center"/>
              </w:tcPr>
              <w:p w14:paraId="400E5A2E" w14:textId="77777777" w:rsidR="00056BFE" w:rsidRPr="00DE3E14" w:rsidRDefault="00056BFE" w:rsidP="002C1A58">
                <w:pPr>
                  <w:pStyle w:val="TableText"/>
                </w:pPr>
                <w:r w:rsidRPr="00DE3E14">
                  <w:t>Grade</w:t>
                </w:r>
              </w:p>
            </w:tc>
            <w:tc>
              <w:tcPr>
                <w:tcW w:w="5621" w:type="dxa"/>
                <w:gridSpan w:val="6"/>
                <w:vAlign w:val="center"/>
              </w:tcPr>
              <w:p w14:paraId="01A66132" w14:textId="77777777" w:rsidR="00056BFE" w:rsidRPr="00DE3E14" w:rsidRDefault="00056BFE" w:rsidP="002C1A58">
                <w:pPr>
                  <w:pStyle w:val="TableText"/>
                </w:pPr>
                <w:r w:rsidRPr="00DE3E14">
                  <w:t>Percent of Students Enrolled in At Least Their Second Year</w:t>
                </w:r>
                <w:r>
                  <w:t xml:space="preserve"> Achieving</w:t>
                </w:r>
                <w:r w:rsidRPr="00DE3E14">
                  <w:t xml:space="preserve"> </w:t>
                </w:r>
                <w:r>
                  <w:t xml:space="preserve">Proficiency </w:t>
                </w:r>
              </w:p>
            </w:tc>
          </w:tr>
          <w:tr w:rsidR="00056BFE" w:rsidRPr="00DD2508" w14:paraId="4EC5A560" w14:textId="77777777" w:rsidTr="002C1A58">
            <w:trPr>
              <w:jc w:val="center"/>
            </w:trPr>
            <w:tc>
              <w:tcPr>
                <w:tcW w:w="713" w:type="dxa"/>
                <w:vMerge/>
                <w:shd w:val="clear" w:color="auto" w:fill="auto"/>
                <w:vAlign w:val="center"/>
              </w:tcPr>
              <w:p w14:paraId="6E6B38FE" w14:textId="77777777" w:rsidR="00056BFE" w:rsidRPr="00DE3E14" w:rsidRDefault="00056BFE" w:rsidP="002C1A58">
                <w:pPr>
                  <w:pStyle w:val="TableText"/>
                </w:pPr>
              </w:p>
            </w:tc>
            <w:tc>
              <w:tcPr>
                <w:tcW w:w="1911" w:type="dxa"/>
                <w:gridSpan w:val="2"/>
                <w:vAlign w:val="center"/>
              </w:tcPr>
              <w:p w14:paraId="22766841" w14:textId="5E2AF4D3" w:rsidR="00056BFE" w:rsidRPr="00DE3E14" w:rsidRDefault="00056BFE" w:rsidP="002C1A58">
                <w:pPr>
                  <w:pStyle w:val="TableText"/>
                </w:pPr>
                <w:r>
                  <w:t>201</w:t>
                </w:r>
                <w:r w:rsidR="00291756">
                  <w:t>6</w:t>
                </w:r>
                <w:r>
                  <w:t>-1</w:t>
                </w:r>
                <w:r w:rsidR="00291756">
                  <w:t>7</w:t>
                </w:r>
              </w:p>
            </w:tc>
            <w:tc>
              <w:tcPr>
                <w:tcW w:w="1980" w:type="dxa"/>
                <w:gridSpan w:val="2"/>
                <w:vAlign w:val="center"/>
              </w:tcPr>
              <w:p w14:paraId="338A4262" w14:textId="2B9AB70C" w:rsidR="00056BFE" w:rsidRPr="00DE3E14" w:rsidRDefault="00056BFE" w:rsidP="002C1A58">
                <w:pPr>
                  <w:pStyle w:val="TableText"/>
                </w:pPr>
                <w:r>
                  <w:t>201</w:t>
                </w:r>
                <w:r w:rsidR="00291756">
                  <w:t>7</w:t>
                </w:r>
                <w:r>
                  <w:t>-1</w:t>
                </w:r>
                <w:r w:rsidR="00291756">
                  <w:t>8</w:t>
                </w:r>
              </w:p>
            </w:tc>
            <w:tc>
              <w:tcPr>
                <w:tcW w:w="1730" w:type="dxa"/>
                <w:gridSpan w:val="2"/>
                <w:vAlign w:val="center"/>
              </w:tcPr>
              <w:p w14:paraId="5A2168FD" w14:textId="586C6A93" w:rsidR="00056BFE" w:rsidRPr="00DE3E14" w:rsidRDefault="00056BFE" w:rsidP="002C1A58">
                <w:pPr>
                  <w:pStyle w:val="TableText"/>
                </w:pPr>
                <w:r>
                  <w:t>201</w:t>
                </w:r>
                <w:r w:rsidR="00291756">
                  <w:t>8</w:t>
                </w:r>
                <w:r>
                  <w:t>-1</w:t>
                </w:r>
                <w:r w:rsidR="00291756">
                  <w:t>9</w:t>
                </w:r>
              </w:p>
            </w:tc>
          </w:tr>
          <w:tr w:rsidR="00056BFE" w:rsidRPr="00DD2508" w14:paraId="080CA709" w14:textId="77777777" w:rsidTr="002C1A58">
            <w:trPr>
              <w:trHeight w:val="323"/>
              <w:jc w:val="center"/>
            </w:trPr>
            <w:tc>
              <w:tcPr>
                <w:tcW w:w="713" w:type="dxa"/>
                <w:vMerge/>
                <w:shd w:val="clear" w:color="auto" w:fill="auto"/>
                <w:vAlign w:val="center"/>
              </w:tcPr>
              <w:p w14:paraId="0F662A32" w14:textId="77777777" w:rsidR="00056BFE" w:rsidRPr="00DE3E14" w:rsidRDefault="00056BFE" w:rsidP="002C1A58">
                <w:pPr>
                  <w:pStyle w:val="TableText"/>
                </w:pPr>
              </w:p>
            </w:tc>
            <w:tc>
              <w:tcPr>
                <w:tcW w:w="885" w:type="dxa"/>
                <w:vAlign w:val="center"/>
              </w:tcPr>
              <w:p w14:paraId="5D6D7D3B" w14:textId="77777777" w:rsidR="00056BFE" w:rsidRPr="003A756B" w:rsidRDefault="00056BFE" w:rsidP="002C1A58">
                <w:pPr>
                  <w:pStyle w:val="TableText"/>
                  <w:rPr>
                    <w:highlight w:val="magenta"/>
                  </w:rPr>
                </w:pPr>
                <w:r w:rsidRPr="00F1474D">
                  <w:t>Percent</w:t>
                </w:r>
              </w:p>
            </w:tc>
            <w:tc>
              <w:tcPr>
                <w:tcW w:w="1026" w:type="dxa"/>
                <w:vAlign w:val="center"/>
              </w:tcPr>
              <w:p w14:paraId="4C6A1BB2" w14:textId="77777777" w:rsidR="00056BFE" w:rsidRPr="00DE3E14" w:rsidRDefault="00056BFE" w:rsidP="002C1A58">
                <w:pPr>
                  <w:pStyle w:val="TableText"/>
                </w:pPr>
                <w:r w:rsidRPr="00DE3E14">
                  <w:t>Number Tested</w:t>
                </w:r>
              </w:p>
            </w:tc>
            <w:tc>
              <w:tcPr>
                <w:tcW w:w="1095" w:type="dxa"/>
                <w:vAlign w:val="center"/>
              </w:tcPr>
              <w:p w14:paraId="1DB55EA6" w14:textId="77777777" w:rsidR="00056BFE" w:rsidRPr="00DE3E14" w:rsidRDefault="00056BFE" w:rsidP="002C1A58">
                <w:pPr>
                  <w:pStyle w:val="TableText"/>
                </w:pPr>
                <w:r w:rsidRPr="00DE3E14">
                  <w:t>Percent</w:t>
                </w:r>
              </w:p>
            </w:tc>
            <w:tc>
              <w:tcPr>
                <w:tcW w:w="885" w:type="dxa"/>
                <w:vAlign w:val="center"/>
              </w:tcPr>
              <w:p w14:paraId="51FCB7C2" w14:textId="77777777" w:rsidR="00056BFE" w:rsidRPr="00DE3E14" w:rsidRDefault="00056BFE" w:rsidP="002C1A58">
                <w:pPr>
                  <w:pStyle w:val="TableText"/>
                </w:pPr>
                <w:r w:rsidRPr="00DE3E14">
                  <w:t>Number Tested</w:t>
                </w:r>
              </w:p>
            </w:tc>
            <w:tc>
              <w:tcPr>
                <w:tcW w:w="845" w:type="dxa"/>
                <w:vAlign w:val="center"/>
              </w:tcPr>
              <w:p w14:paraId="672262D1" w14:textId="77777777" w:rsidR="00056BFE" w:rsidRPr="00DE3E14" w:rsidRDefault="00056BFE" w:rsidP="002C1A58">
                <w:pPr>
                  <w:pStyle w:val="TableText"/>
                  <w:rPr>
                    <w:szCs w:val="23"/>
                  </w:rPr>
                </w:pPr>
                <w:r w:rsidRPr="00DE3E14">
                  <w:t>Percent</w:t>
                </w:r>
              </w:p>
            </w:tc>
            <w:tc>
              <w:tcPr>
                <w:tcW w:w="885" w:type="dxa"/>
                <w:vAlign w:val="center"/>
              </w:tcPr>
              <w:p w14:paraId="2D35E7DC" w14:textId="77777777" w:rsidR="00056BFE" w:rsidRPr="00DE3E14" w:rsidRDefault="00056BFE" w:rsidP="002C1A58">
                <w:pPr>
                  <w:pStyle w:val="TableText"/>
                  <w:rPr>
                    <w:szCs w:val="23"/>
                  </w:rPr>
                </w:pPr>
                <w:r w:rsidRPr="00DE3E14">
                  <w:t>Number Tested</w:t>
                </w:r>
              </w:p>
            </w:tc>
          </w:tr>
          <w:tr w:rsidR="00056BFE" w:rsidRPr="00DD2508" w14:paraId="642D01E4" w14:textId="77777777" w:rsidTr="002C1A58">
            <w:trPr>
              <w:jc w:val="center"/>
            </w:trPr>
            <w:tc>
              <w:tcPr>
                <w:tcW w:w="713" w:type="dxa"/>
                <w:vAlign w:val="center"/>
              </w:tcPr>
              <w:p w14:paraId="6870BC04" w14:textId="77777777" w:rsidR="00056BFE" w:rsidRPr="00DE3E14" w:rsidRDefault="00056BFE" w:rsidP="002C1A58">
                <w:pPr>
                  <w:pStyle w:val="TableText"/>
                </w:pPr>
                <w:r w:rsidRPr="00DE3E14">
                  <w:t>3</w:t>
                </w:r>
              </w:p>
            </w:tc>
            <w:tc>
              <w:tcPr>
                <w:tcW w:w="885" w:type="dxa"/>
                <w:vAlign w:val="center"/>
              </w:tcPr>
              <w:p w14:paraId="47E9C4B0" w14:textId="77777777" w:rsidR="00056BFE" w:rsidRPr="00DE3E14" w:rsidRDefault="00056BFE" w:rsidP="002C1A58">
                <w:pPr>
                  <w:pStyle w:val="TableText"/>
                </w:pPr>
              </w:p>
            </w:tc>
            <w:tc>
              <w:tcPr>
                <w:tcW w:w="1026" w:type="dxa"/>
                <w:vAlign w:val="center"/>
              </w:tcPr>
              <w:p w14:paraId="6E2B689B" w14:textId="77777777" w:rsidR="00056BFE" w:rsidRPr="00DE3E14" w:rsidRDefault="00056BFE" w:rsidP="002C1A58">
                <w:pPr>
                  <w:pStyle w:val="TableText"/>
                </w:pPr>
              </w:p>
            </w:tc>
            <w:tc>
              <w:tcPr>
                <w:tcW w:w="1095" w:type="dxa"/>
              </w:tcPr>
              <w:p w14:paraId="1258E5E4" w14:textId="77777777" w:rsidR="00056BFE" w:rsidRPr="00DE3E14" w:rsidRDefault="00056BFE" w:rsidP="002C1A58">
                <w:pPr>
                  <w:pStyle w:val="TableText"/>
                </w:pPr>
              </w:p>
            </w:tc>
            <w:tc>
              <w:tcPr>
                <w:tcW w:w="885" w:type="dxa"/>
              </w:tcPr>
              <w:p w14:paraId="77781EBC" w14:textId="77777777" w:rsidR="00056BFE" w:rsidRPr="00DE3E14" w:rsidRDefault="00056BFE" w:rsidP="002C1A58">
                <w:pPr>
                  <w:pStyle w:val="TableText"/>
                </w:pPr>
              </w:p>
            </w:tc>
            <w:tc>
              <w:tcPr>
                <w:tcW w:w="845" w:type="dxa"/>
              </w:tcPr>
              <w:p w14:paraId="56401A5E" w14:textId="77777777" w:rsidR="00056BFE" w:rsidRPr="00DE3E14" w:rsidRDefault="00056BFE" w:rsidP="002C1A58">
                <w:pPr>
                  <w:pStyle w:val="TableText"/>
                  <w:rPr>
                    <w:szCs w:val="23"/>
                  </w:rPr>
                </w:pPr>
              </w:p>
            </w:tc>
            <w:tc>
              <w:tcPr>
                <w:tcW w:w="885" w:type="dxa"/>
              </w:tcPr>
              <w:p w14:paraId="74405C97" w14:textId="77777777" w:rsidR="00056BFE" w:rsidRPr="00DE3E14" w:rsidRDefault="00056BFE" w:rsidP="002C1A58">
                <w:pPr>
                  <w:pStyle w:val="TableText"/>
                  <w:rPr>
                    <w:szCs w:val="23"/>
                  </w:rPr>
                </w:pPr>
              </w:p>
            </w:tc>
          </w:tr>
          <w:tr w:rsidR="00056BFE" w:rsidRPr="00DD2508" w14:paraId="34A93CD4" w14:textId="77777777" w:rsidTr="002C1A58">
            <w:trPr>
              <w:jc w:val="center"/>
            </w:trPr>
            <w:tc>
              <w:tcPr>
                <w:tcW w:w="713" w:type="dxa"/>
                <w:vAlign w:val="center"/>
              </w:tcPr>
              <w:p w14:paraId="2DAE7D8B" w14:textId="77777777" w:rsidR="00056BFE" w:rsidRPr="00DE3E14" w:rsidRDefault="00056BFE" w:rsidP="002C1A58">
                <w:pPr>
                  <w:pStyle w:val="TableText"/>
                </w:pPr>
                <w:r w:rsidRPr="00DE3E14">
                  <w:t>4</w:t>
                </w:r>
              </w:p>
            </w:tc>
            <w:tc>
              <w:tcPr>
                <w:tcW w:w="885" w:type="dxa"/>
                <w:vAlign w:val="center"/>
              </w:tcPr>
              <w:p w14:paraId="1A12FEB0" w14:textId="77777777" w:rsidR="00056BFE" w:rsidRPr="00DE3E14" w:rsidRDefault="00056BFE" w:rsidP="002C1A58">
                <w:pPr>
                  <w:pStyle w:val="TableText"/>
                </w:pPr>
              </w:p>
            </w:tc>
            <w:tc>
              <w:tcPr>
                <w:tcW w:w="1026" w:type="dxa"/>
                <w:vAlign w:val="center"/>
              </w:tcPr>
              <w:p w14:paraId="65C15A76" w14:textId="77777777" w:rsidR="00056BFE" w:rsidRPr="00DE3E14" w:rsidRDefault="00056BFE" w:rsidP="002C1A58">
                <w:pPr>
                  <w:pStyle w:val="TableText"/>
                </w:pPr>
              </w:p>
            </w:tc>
            <w:tc>
              <w:tcPr>
                <w:tcW w:w="1095" w:type="dxa"/>
              </w:tcPr>
              <w:p w14:paraId="45B8475E" w14:textId="77777777" w:rsidR="00056BFE" w:rsidRPr="00DE3E14" w:rsidRDefault="00056BFE" w:rsidP="002C1A58">
                <w:pPr>
                  <w:pStyle w:val="TableText"/>
                </w:pPr>
              </w:p>
            </w:tc>
            <w:tc>
              <w:tcPr>
                <w:tcW w:w="885" w:type="dxa"/>
              </w:tcPr>
              <w:p w14:paraId="4996CD92" w14:textId="77777777" w:rsidR="00056BFE" w:rsidRPr="00DE3E14" w:rsidRDefault="00056BFE" w:rsidP="002C1A58">
                <w:pPr>
                  <w:pStyle w:val="TableText"/>
                </w:pPr>
              </w:p>
            </w:tc>
            <w:tc>
              <w:tcPr>
                <w:tcW w:w="845" w:type="dxa"/>
              </w:tcPr>
              <w:p w14:paraId="39592D83" w14:textId="77777777" w:rsidR="00056BFE" w:rsidRPr="00DE3E14" w:rsidRDefault="00056BFE" w:rsidP="002C1A58">
                <w:pPr>
                  <w:pStyle w:val="TableText"/>
                  <w:rPr>
                    <w:szCs w:val="23"/>
                  </w:rPr>
                </w:pPr>
              </w:p>
            </w:tc>
            <w:tc>
              <w:tcPr>
                <w:tcW w:w="885" w:type="dxa"/>
              </w:tcPr>
              <w:p w14:paraId="2D33BB67" w14:textId="77777777" w:rsidR="00056BFE" w:rsidRPr="00DE3E14" w:rsidRDefault="00056BFE" w:rsidP="002C1A58">
                <w:pPr>
                  <w:pStyle w:val="TableText"/>
                  <w:rPr>
                    <w:szCs w:val="23"/>
                  </w:rPr>
                </w:pPr>
              </w:p>
            </w:tc>
          </w:tr>
          <w:tr w:rsidR="00056BFE" w:rsidRPr="00DD2508" w14:paraId="2F0397AD" w14:textId="77777777" w:rsidTr="002C1A58">
            <w:trPr>
              <w:jc w:val="center"/>
            </w:trPr>
            <w:tc>
              <w:tcPr>
                <w:tcW w:w="713" w:type="dxa"/>
                <w:vAlign w:val="center"/>
              </w:tcPr>
              <w:p w14:paraId="5B8F65C2" w14:textId="77777777" w:rsidR="00056BFE" w:rsidRPr="00DE3E14" w:rsidRDefault="00056BFE" w:rsidP="002C1A58">
                <w:pPr>
                  <w:pStyle w:val="TableText"/>
                </w:pPr>
                <w:r w:rsidRPr="00DE3E14">
                  <w:t>5</w:t>
                </w:r>
              </w:p>
            </w:tc>
            <w:tc>
              <w:tcPr>
                <w:tcW w:w="885" w:type="dxa"/>
                <w:vAlign w:val="center"/>
              </w:tcPr>
              <w:p w14:paraId="273FAE07" w14:textId="77777777" w:rsidR="00056BFE" w:rsidRPr="00DE3E14" w:rsidRDefault="00056BFE" w:rsidP="002C1A58">
                <w:pPr>
                  <w:pStyle w:val="TableText"/>
                </w:pPr>
              </w:p>
            </w:tc>
            <w:tc>
              <w:tcPr>
                <w:tcW w:w="1026" w:type="dxa"/>
                <w:vAlign w:val="center"/>
              </w:tcPr>
              <w:p w14:paraId="51040142" w14:textId="77777777" w:rsidR="00056BFE" w:rsidRPr="00DE3E14" w:rsidRDefault="00056BFE" w:rsidP="002C1A58">
                <w:pPr>
                  <w:pStyle w:val="TableText"/>
                </w:pPr>
              </w:p>
            </w:tc>
            <w:tc>
              <w:tcPr>
                <w:tcW w:w="1095" w:type="dxa"/>
              </w:tcPr>
              <w:p w14:paraId="21B11C17" w14:textId="77777777" w:rsidR="00056BFE" w:rsidRPr="00DE3E14" w:rsidRDefault="00056BFE" w:rsidP="002C1A58">
                <w:pPr>
                  <w:pStyle w:val="TableText"/>
                </w:pPr>
              </w:p>
            </w:tc>
            <w:tc>
              <w:tcPr>
                <w:tcW w:w="885" w:type="dxa"/>
              </w:tcPr>
              <w:p w14:paraId="228F7367" w14:textId="77777777" w:rsidR="00056BFE" w:rsidRPr="00DE3E14" w:rsidRDefault="00056BFE" w:rsidP="002C1A58">
                <w:pPr>
                  <w:pStyle w:val="TableText"/>
                </w:pPr>
              </w:p>
            </w:tc>
            <w:tc>
              <w:tcPr>
                <w:tcW w:w="845" w:type="dxa"/>
              </w:tcPr>
              <w:p w14:paraId="744AF01C" w14:textId="77777777" w:rsidR="00056BFE" w:rsidRPr="00DE3E14" w:rsidRDefault="00056BFE" w:rsidP="002C1A58">
                <w:pPr>
                  <w:pStyle w:val="TableText"/>
                  <w:rPr>
                    <w:szCs w:val="23"/>
                  </w:rPr>
                </w:pPr>
              </w:p>
            </w:tc>
            <w:tc>
              <w:tcPr>
                <w:tcW w:w="885" w:type="dxa"/>
              </w:tcPr>
              <w:p w14:paraId="79EA5D20" w14:textId="77777777" w:rsidR="00056BFE" w:rsidRPr="00DE3E14" w:rsidRDefault="00056BFE" w:rsidP="002C1A58">
                <w:pPr>
                  <w:pStyle w:val="TableText"/>
                  <w:rPr>
                    <w:szCs w:val="23"/>
                  </w:rPr>
                </w:pPr>
              </w:p>
            </w:tc>
          </w:tr>
          <w:tr w:rsidR="00056BFE" w:rsidRPr="00DD2508" w14:paraId="5E0CDE5C" w14:textId="77777777" w:rsidTr="002C1A58">
            <w:trPr>
              <w:jc w:val="center"/>
            </w:trPr>
            <w:tc>
              <w:tcPr>
                <w:tcW w:w="713" w:type="dxa"/>
                <w:vAlign w:val="center"/>
              </w:tcPr>
              <w:p w14:paraId="37DE95D9" w14:textId="77777777" w:rsidR="00056BFE" w:rsidRPr="00DE3E14" w:rsidRDefault="00056BFE" w:rsidP="002C1A58">
                <w:pPr>
                  <w:pStyle w:val="TableText"/>
                </w:pPr>
                <w:r w:rsidRPr="00DE3E14">
                  <w:t>6</w:t>
                </w:r>
              </w:p>
            </w:tc>
            <w:tc>
              <w:tcPr>
                <w:tcW w:w="885" w:type="dxa"/>
                <w:vAlign w:val="center"/>
              </w:tcPr>
              <w:p w14:paraId="7127830A" w14:textId="77777777" w:rsidR="00056BFE" w:rsidRPr="00DE3E14" w:rsidRDefault="00056BFE" w:rsidP="002C1A58">
                <w:pPr>
                  <w:pStyle w:val="TableText"/>
                </w:pPr>
              </w:p>
            </w:tc>
            <w:tc>
              <w:tcPr>
                <w:tcW w:w="1026" w:type="dxa"/>
                <w:vAlign w:val="center"/>
              </w:tcPr>
              <w:p w14:paraId="13DB1557" w14:textId="77777777" w:rsidR="00056BFE" w:rsidRPr="00DE3E14" w:rsidRDefault="00056BFE" w:rsidP="002C1A58">
                <w:pPr>
                  <w:pStyle w:val="TableText"/>
                </w:pPr>
              </w:p>
            </w:tc>
            <w:tc>
              <w:tcPr>
                <w:tcW w:w="1095" w:type="dxa"/>
              </w:tcPr>
              <w:p w14:paraId="56CE6413" w14:textId="77777777" w:rsidR="00056BFE" w:rsidRPr="00DE3E14" w:rsidRDefault="00056BFE" w:rsidP="002C1A58">
                <w:pPr>
                  <w:pStyle w:val="TableText"/>
                </w:pPr>
              </w:p>
            </w:tc>
            <w:tc>
              <w:tcPr>
                <w:tcW w:w="885" w:type="dxa"/>
              </w:tcPr>
              <w:p w14:paraId="46E212F4" w14:textId="77777777" w:rsidR="00056BFE" w:rsidRPr="00DE3E14" w:rsidRDefault="00056BFE" w:rsidP="002C1A58">
                <w:pPr>
                  <w:pStyle w:val="TableText"/>
                </w:pPr>
              </w:p>
            </w:tc>
            <w:tc>
              <w:tcPr>
                <w:tcW w:w="845" w:type="dxa"/>
              </w:tcPr>
              <w:p w14:paraId="69FE039D" w14:textId="77777777" w:rsidR="00056BFE" w:rsidRPr="00DE3E14" w:rsidRDefault="00056BFE" w:rsidP="002C1A58">
                <w:pPr>
                  <w:pStyle w:val="TableText"/>
                  <w:rPr>
                    <w:szCs w:val="23"/>
                  </w:rPr>
                </w:pPr>
              </w:p>
            </w:tc>
            <w:tc>
              <w:tcPr>
                <w:tcW w:w="885" w:type="dxa"/>
              </w:tcPr>
              <w:p w14:paraId="50DD8A3B" w14:textId="77777777" w:rsidR="00056BFE" w:rsidRPr="00DE3E14" w:rsidRDefault="00056BFE" w:rsidP="002C1A58">
                <w:pPr>
                  <w:pStyle w:val="TableText"/>
                  <w:rPr>
                    <w:szCs w:val="23"/>
                  </w:rPr>
                </w:pPr>
              </w:p>
            </w:tc>
          </w:tr>
          <w:tr w:rsidR="00056BFE" w:rsidRPr="00DD2508" w14:paraId="6CDC05E5" w14:textId="77777777" w:rsidTr="002C1A58">
            <w:trPr>
              <w:jc w:val="center"/>
            </w:trPr>
            <w:tc>
              <w:tcPr>
                <w:tcW w:w="713" w:type="dxa"/>
                <w:vAlign w:val="center"/>
              </w:tcPr>
              <w:p w14:paraId="2EBB62F6" w14:textId="77777777" w:rsidR="00056BFE" w:rsidRPr="00DE3E14" w:rsidRDefault="00056BFE" w:rsidP="002C1A58">
                <w:pPr>
                  <w:pStyle w:val="TableText"/>
                </w:pPr>
                <w:r w:rsidRPr="00DE3E14">
                  <w:t>7</w:t>
                </w:r>
              </w:p>
            </w:tc>
            <w:tc>
              <w:tcPr>
                <w:tcW w:w="885" w:type="dxa"/>
                <w:vAlign w:val="center"/>
              </w:tcPr>
              <w:p w14:paraId="65D054A7" w14:textId="77777777" w:rsidR="00056BFE" w:rsidRPr="00DE3E14" w:rsidRDefault="00056BFE" w:rsidP="002C1A58">
                <w:pPr>
                  <w:pStyle w:val="TableText"/>
                </w:pPr>
              </w:p>
            </w:tc>
            <w:tc>
              <w:tcPr>
                <w:tcW w:w="1026" w:type="dxa"/>
                <w:vAlign w:val="center"/>
              </w:tcPr>
              <w:p w14:paraId="044C69FB" w14:textId="77777777" w:rsidR="00056BFE" w:rsidRPr="00DE3E14" w:rsidRDefault="00056BFE" w:rsidP="002C1A58">
                <w:pPr>
                  <w:pStyle w:val="TableText"/>
                </w:pPr>
              </w:p>
            </w:tc>
            <w:tc>
              <w:tcPr>
                <w:tcW w:w="1095" w:type="dxa"/>
              </w:tcPr>
              <w:p w14:paraId="028A7776" w14:textId="77777777" w:rsidR="00056BFE" w:rsidRPr="00DE3E14" w:rsidRDefault="00056BFE" w:rsidP="002C1A58">
                <w:pPr>
                  <w:pStyle w:val="TableText"/>
                </w:pPr>
              </w:p>
            </w:tc>
            <w:tc>
              <w:tcPr>
                <w:tcW w:w="885" w:type="dxa"/>
              </w:tcPr>
              <w:p w14:paraId="1515A2F7" w14:textId="77777777" w:rsidR="00056BFE" w:rsidRPr="00DE3E14" w:rsidRDefault="00056BFE" w:rsidP="002C1A58">
                <w:pPr>
                  <w:pStyle w:val="TableText"/>
                </w:pPr>
              </w:p>
            </w:tc>
            <w:tc>
              <w:tcPr>
                <w:tcW w:w="845" w:type="dxa"/>
              </w:tcPr>
              <w:p w14:paraId="7A19A0F1" w14:textId="77777777" w:rsidR="00056BFE" w:rsidRPr="00DE3E14" w:rsidRDefault="00056BFE" w:rsidP="002C1A58">
                <w:pPr>
                  <w:pStyle w:val="TableText"/>
                  <w:rPr>
                    <w:szCs w:val="23"/>
                  </w:rPr>
                </w:pPr>
              </w:p>
            </w:tc>
            <w:tc>
              <w:tcPr>
                <w:tcW w:w="885" w:type="dxa"/>
              </w:tcPr>
              <w:p w14:paraId="44402BC5" w14:textId="77777777" w:rsidR="00056BFE" w:rsidRPr="00DE3E14" w:rsidRDefault="00056BFE" w:rsidP="002C1A58">
                <w:pPr>
                  <w:pStyle w:val="TableText"/>
                  <w:rPr>
                    <w:szCs w:val="23"/>
                  </w:rPr>
                </w:pPr>
              </w:p>
            </w:tc>
          </w:tr>
          <w:tr w:rsidR="00056BFE" w:rsidRPr="00DD2508" w14:paraId="07A8C7ED" w14:textId="77777777" w:rsidTr="002C1A58">
            <w:trPr>
              <w:trHeight w:val="323"/>
              <w:jc w:val="center"/>
            </w:trPr>
            <w:tc>
              <w:tcPr>
                <w:tcW w:w="713" w:type="dxa"/>
                <w:tcBorders>
                  <w:bottom w:val="double" w:sz="4" w:space="0" w:color="auto"/>
                </w:tcBorders>
                <w:vAlign w:val="center"/>
              </w:tcPr>
              <w:p w14:paraId="4FDB2085" w14:textId="77777777" w:rsidR="00056BFE" w:rsidRPr="00DE3E14" w:rsidRDefault="00056BFE" w:rsidP="002C1A58">
                <w:pPr>
                  <w:pStyle w:val="TableText"/>
                </w:pPr>
                <w:r w:rsidRPr="00DE3E14">
                  <w:t>8</w:t>
                </w:r>
              </w:p>
            </w:tc>
            <w:tc>
              <w:tcPr>
                <w:tcW w:w="885" w:type="dxa"/>
                <w:tcBorders>
                  <w:bottom w:val="double" w:sz="4" w:space="0" w:color="auto"/>
                </w:tcBorders>
                <w:vAlign w:val="center"/>
              </w:tcPr>
              <w:p w14:paraId="247B71C0" w14:textId="77777777" w:rsidR="00056BFE" w:rsidRPr="00DE3E14" w:rsidRDefault="00056BFE" w:rsidP="002C1A58">
                <w:pPr>
                  <w:pStyle w:val="TableText"/>
                </w:pPr>
              </w:p>
            </w:tc>
            <w:tc>
              <w:tcPr>
                <w:tcW w:w="1026" w:type="dxa"/>
                <w:tcBorders>
                  <w:bottom w:val="double" w:sz="4" w:space="0" w:color="auto"/>
                </w:tcBorders>
                <w:vAlign w:val="center"/>
              </w:tcPr>
              <w:p w14:paraId="2EC787A7" w14:textId="77777777" w:rsidR="00056BFE" w:rsidRPr="00DE3E14" w:rsidRDefault="00056BFE" w:rsidP="002C1A58">
                <w:pPr>
                  <w:pStyle w:val="TableText"/>
                </w:pPr>
              </w:p>
            </w:tc>
            <w:tc>
              <w:tcPr>
                <w:tcW w:w="1095" w:type="dxa"/>
                <w:tcBorders>
                  <w:bottom w:val="double" w:sz="4" w:space="0" w:color="auto"/>
                </w:tcBorders>
              </w:tcPr>
              <w:p w14:paraId="37ABCE49" w14:textId="77777777" w:rsidR="00056BFE" w:rsidRPr="00DE3E14" w:rsidRDefault="00056BFE" w:rsidP="002C1A58">
                <w:pPr>
                  <w:pStyle w:val="TableText"/>
                </w:pPr>
              </w:p>
            </w:tc>
            <w:tc>
              <w:tcPr>
                <w:tcW w:w="885" w:type="dxa"/>
                <w:tcBorders>
                  <w:bottom w:val="double" w:sz="4" w:space="0" w:color="auto"/>
                </w:tcBorders>
              </w:tcPr>
              <w:p w14:paraId="55159E56" w14:textId="77777777" w:rsidR="00056BFE" w:rsidRPr="00DE3E14" w:rsidRDefault="00056BFE" w:rsidP="002C1A58">
                <w:pPr>
                  <w:pStyle w:val="TableText"/>
                </w:pPr>
              </w:p>
            </w:tc>
            <w:tc>
              <w:tcPr>
                <w:tcW w:w="845" w:type="dxa"/>
                <w:tcBorders>
                  <w:bottom w:val="double" w:sz="4" w:space="0" w:color="auto"/>
                </w:tcBorders>
              </w:tcPr>
              <w:p w14:paraId="39681E96" w14:textId="77777777" w:rsidR="00056BFE" w:rsidRPr="00DE3E14" w:rsidRDefault="00056BFE" w:rsidP="002C1A58">
                <w:pPr>
                  <w:pStyle w:val="TableText"/>
                  <w:rPr>
                    <w:szCs w:val="23"/>
                  </w:rPr>
                </w:pPr>
              </w:p>
            </w:tc>
            <w:tc>
              <w:tcPr>
                <w:tcW w:w="885" w:type="dxa"/>
                <w:tcBorders>
                  <w:bottom w:val="double" w:sz="4" w:space="0" w:color="auto"/>
                </w:tcBorders>
              </w:tcPr>
              <w:p w14:paraId="6A6A360F" w14:textId="77777777" w:rsidR="00056BFE" w:rsidRPr="00DE3E14" w:rsidRDefault="00056BFE" w:rsidP="002C1A58">
                <w:pPr>
                  <w:pStyle w:val="TableText"/>
                  <w:rPr>
                    <w:szCs w:val="23"/>
                  </w:rPr>
                </w:pPr>
              </w:p>
            </w:tc>
          </w:tr>
          <w:tr w:rsidR="00056BFE" w:rsidRPr="00DD2508" w14:paraId="3336B026" w14:textId="77777777" w:rsidTr="002C1A58">
            <w:trPr>
              <w:jc w:val="center"/>
            </w:trPr>
            <w:tc>
              <w:tcPr>
                <w:tcW w:w="713" w:type="dxa"/>
                <w:tcBorders>
                  <w:top w:val="double" w:sz="4" w:space="0" w:color="auto"/>
                  <w:bottom w:val="double" w:sz="4" w:space="0" w:color="auto"/>
                </w:tcBorders>
                <w:vAlign w:val="center"/>
              </w:tcPr>
              <w:p w14:paraId="710A86D7" w14:textId="77777777" w:rsidR="00056BFE" w:rsidRPr="00DE3E14" w:rsidRDefault="00056BFE" w:rsidP="002C1A58">
                <w:pPr>
                  <w:jc w:val="center"/>
                  <w:rPr>
                    <w:rFonts w:ascii="Calibri" w:hAnsi="Calibri"/>
                    <w:color w:val="000000"/>
                    <w:sz w:val="20"/>
                  </w:rPr>
                </w:pPr>
                <w:r w:rsidRPr="00DE3E14">
                  <w:rPr>
                    <w:rFonts w:ascii="Calibri" w:hAnsi="Calibri"/>
                    <w:color w:val="000000"/>
                    <w:sz w:val="20"/>
                  </w:rPr>
                  <w:t>All</w:t>
                </w:r>
              </w:p>
            </w:tc>
            <w:tc>
              <w:tcPr>
                <w:tcW w:w="885" w:type="dxa"/>
                <w:tcBorders>
                  <w:top w:val="double" w:sz="4" w:space="0" w:color="auto"/>
                  <w:bottom w:val="double" w:sz="4" w:space="0" w:color="auto"/>
                </w:tcBorders>
                <w:vAlign w:val="center"/>
              </w:tcPr>
              <w:p w14:paraId="3BE3EBB4" w14:textId="77777777" w:rsidR="00056BFE" w:rsidRPr="00DE3E14" w:rsidRDefault="00056BFE" w:rsidP="002C1A58">
                <w:pPr>
                  <w:jc w:val="center"/>
                  <w:rPr>
                    <w:rFonts w:ascii="Calibri" w:hAnsi="Calibri"/>
                    <w:sz w:val="20"/>
                  </w:rPr>
                </w:pPr>
              </w:p>
            </w:tc>
            <w:tc>
              <w:tcPr>
                <w:tcW w:w="1026" w:type="dxa"/>
                <w:tcBorders>
                  <w:top w:val="double" w:sz="4" w:space="0" w:color="auto"/>
                  <w:bottom w:val="double" w:sz="4" w:space="0" w:color="auto"/>
                </w:tcBorders>
                <w:vAlign w:val="center"/>
              </w:tcPr>
              <w:p w14:paraId="31D62D23" w14:textId="77777777" w:rsidR="00056BFE" w:rsidRPr="00DE3E14" w:rsidRDefault="00056BFE" w:rsidP="002C1A58">
                <w:pPr>
                  <w:jc w:val="center"/>
                  <w:rPr>
                    <w:rFonts w:ascii="Calibri" w:hAnsi="Calibri"/>
                    <w:sz w:val="20"/>
                  </w:rPr>
                </w:pPr>
              </w:p>
            </w:tc>
            <w:tc>
              <w:tcPr>
                <w:tcW w:w="1095" w:type="dxa"/>
                <w:tcBorders>
                  <w:top w:val="double" w:sz="4" w:space="0" w:color="auto"/>
                  <w:bottom w:val="double" w:sz="4" w:space="0" w:color="auto"/>
                </w:tcBorders>
              </w:tcPr>
              <w:p w14:paraId="008E5BE7" w14:textId="77777777" w:rsidR="00056BFE" w:rsidRPr="00DE3E14" w:rsidRDefault="00056BFE" w:rsidP="002C1A58">
                <w:pPr>
                  <w:jc w:val="center"/>
                  <w:rPr>
                    <w:rFonts w:ascii="Calibri" w:hAnsi="Calibri"/>
                    <w:sz w:val="20"/>
                  </w:rPr>
                </w:pPr>
              </w:p>
            </w:tc>
            <w:tc>
              <w:tcPr>
                <w:tcW w:w="885" w:type="dxa"/>
                <w:tcBorders>
                  <w:top w:val="double" w:sz="4" w:space="0" w:color="auto"/>
                  <w:bottom w:val="double" w:sz="4" w:space="0" w:color="auto"/>
                </w:tcBorders>
              </w:tcPr>
              <w:p w14:paraId="70686BA1" w14:textId="77777777" w:rsidR="00056BFE" w:rsidRPr="00DE3E14" w:rsidRDefault="00056BFE" w:rsidP="002C1A58">
                <w:pPr>
                  <w:jc w:val="center"/>
                  <w:rPr>
                    <w:rFonts w:ascii="Calibri" w:hAnsi="Calibri"/>
                    <w:sz w:val="20"/>
                  </w:rPr>
                </w:pPr>
              </w:p>
            </w:tc>
            <w:tc>
              <w:tcPr>
                <w:tcW w:w="845" w:type="dxa"/>
                <w:tcBorders>
                  <w:top w:val="double" w:sz="4" w:space="0" w:color="auto"/>
                  <w:bottom w:val="double" w:sz="4" w:space="0" w:color="auto"/>
                </w:tcBorders>
              </w:tcPr>
              <w:p w14:paraId="70F600F6" w14:textId="77777777" w:rsidR="00056BFE" w:rsidRPr="00DE3E14" w:rsidRDefault="00056BFE" w:rsidP="002C1A58">
                <w:pPr>
                  <w:rPr>
                    <w:rFonts w:ascii="Calibri" w:hAnsi="Calibri"/>
                    <w:color w:val="000000"/>
                    <w:szCs w:val="23"/>
                  </w:rPr>
                </w:pPr>
              </w:p>
            </w:tc>
            <w:tc>
              <w:tcPr>
                <w:tcW w:w="885" w:type="dxa"/>
                <w:tcBorders>
                  <w:top w:val="double" w:sz="4" w:space="0" w:color="auto"/>
                  <w:bottom w:val="double" w:sz="4" w:space="0" w:color="auto"/>
                </w:tcBorders>
              </w:tcPr>
              <w:p w14:paraId="288FE451" w14:textId="77777777" w:rsidR="00056BFE" w:rsidRPr="00DE3E14" w:rsidRDefault="00CC0EA8" w:rsidP="002C1A58">
                <w:pPr>
                  <w:rPr>
                    <w:rFonts w:ascii="Calibri" w:hAnsi="Calibri"/>
                    <w:color w:val="000000"/>
                    <w:szCs w:val="23"/>
                  </w:rPr>
                </w:pPr>
              </w:p>
            </w:tc>
          </w:tr>
        </w:tbl>
      </w:sdtContent>
    </w:sdt>
    <w:p w14:paraId="54106889" w14:textId="77777777" w:rsidR="00056BFE" w:rsidRDefault="00056BFE" w:rsidP="00056BFE">
      <w:pPr>
        <w:jc w:val="center"/>
        <w:rPr>
          <w:rFonts w:ascii="Calibri" w:hAnsi="Calibri"/>
          <w:b/>
          <w:color w:val="000000"/>
          <w:szCs w:val="23"/>
        </w:rPr>
      </w:pPr>
    </w:p>
    <w:p w14:paraId="14873B98" w14:textId="78A78696" w:rsidR="00056BFE" w:rsidRPr="00DD2508" w:rsidRDefault="00056BFE" w:rsidP="00056BFE">
      <w:pPr>
        <w:pStyle w:val="MeasureTitle"/>
      </w:pPr>
      <w:r w:rsidRPr="00DD2508">
        <w:t xml:space="preserve">Goal </w:t>
      </w:r>
      <w:r w:rsidR="00212058">
        <w:t>1</w:t>
      </w:r>
      <w:r w:rsidRPr="00DD2508">
        <w:t>: Absolute Measure</w:t>
      </w:r>
    </w:p>
    <w:p w14:paraId="2305F84F" w14:textId="7E7BFFD8" w:rsidR="00056BFE" w:rsidRPr="00DD2508" w:rsidRDefault="00056BFE" w:rsidP="00056BFE">
      <w:pPr>
        <w:pStyle w:val="MeasureText"/>
        <w:rPr>
          <w:b/>
          <w:bCs/>
          <w:i/>
          <w:iCs/>
        </w:rPr>
      </w:pPr>
      <w:r w:rsidRPr="00DD2508">
        <w:t>Each year, the school’s aggregate Performance Index (</w:t>
      </w:r>
      <w:r>
        <w:t>“</w:t>
      </w:r>
      <w:r w:rsidRPr="00DD2508">
        <w:t>PI</w:t>
      </w:r>
      <w:r>
        <w:t>”</w:t>
      </w:r>
      <w:r w:rsidRPr="00DD2508">
        <w:t>) on the State English language arts exam will meet th</w:t>
      </w:r>
      <w:r w:rsidR="000076D7">
        <w:t>at year’s state Measure of Interim Progress</w:t>
      </w:r>
      <w:r w:rsidRPr="00DD2508">
        <w:t xml:space="preserve"> (</w:t>
      </w:r>
      <w:r>
        <w:t>“</w:t>
      </w:r>
      <w:r w:rsidR="000076D7">
        <w:t>MIP</w:t>
      </w:r>
      <w:r>
        <w:t>”</w:t>
      </w:r>
      <w:r w:rsidRPr="00DD2508">
        <w:t xml:space="preserve">) set forth in the state’s </w:t>
      </w:r>
      <w:r w:rsidR="000076D7">
        <w:t>ESSA</w:t>
      </w:r>
      <w:r w:rsidR="000076D7" w:rsidRPr="00DD2508">
        <w:t xml:space="preserve"> </w:t>
      </w:r>
      <w:r w:rsidRPr="00DD2508">
        <w:t>accountability system.</w:t>
      </w:r>
    </w:p>
    <w:p w14:paraId="796470F6" w14:textId="76130617" w:rsidR="00437461" w:rsidRDefault="00056BFE" w:rsidP="00684173">
      <w:pPr>
        <w:pStyle w:val="Heading2"/>
      </w:pPr>
      <w:r w:rsidRPr="00DD2508">
        <w:t>Method</w:t>
      </w:r>
    </w:p>
    <w:p w14:paraId="08721C51" w14:textId="198CDEF7" w:rsidR="00056BFE" w:rsidRPr="00684173" w:rsidRDefault="00437461" w:rsidP="00056BFE">
      <w:pPr>
        <w:rPr>
          <w:rFonts w:ascii="Calibri" w:hAnsi="Calibri" w:cs="Calibri"/>
          <w:szCs w:val="23"/>
        </w:rPr>
      </w:pPr>
      <w:r w:rsidRPr="00684173">
        <w:rPr>
          <w:rFonts w:ascii="Calibri" w:hAnsi="Calibri" w:cs="Calibri"/>
          <w:szCs w:val="23"/>
        </w:rPr>
        <w:t>In New York State, ESSA school performance goals are met by showing that an absolute proportion of a school's students who have taken the English lang</w:t>
      </w:r>
      <w:r>
        <w:rPr>
          <w:rFonts w:ascii="Calibri" w:hAnsi="Calibri" w:cs="Calibri"/>
          <w:szCs w:val="23"/>
        </w:rPr>
        <w:t>uage arts test</w:t>
      </w:r>
      <w:r w:rsidRPr="00684173">
        <w:rPr>
          <w:rFonts w:ascii="Calibri" w:hAnsi="Calibri" w:cs="Calibri"/>
          <w:szCs w:val="23"/>
        </w:rPr>
        <w:t xml:space="preserve"> have scored at the partially proficient, or proficient and advanced performance levels (Levels 2 or 3 &amp; 4).  The percentage of students at each of these three levels is used to calculate a PI and determine if the school has met the MIP set each year by the state’s ESSA accountability system.  </w:t>
      </w:r>
      <w:r w:rsidR="00056BFE" w:rsidRPr="00684173">
        <w:rPr>
          <w:rFonts w:ascii="Calibri" w:hAnsi="Calibri" w:cs="Calibri"/>
          <w:szCs w:val="23"/>
        </w:rPr>
        <w:t xml:space="preserve">To achieve this measure, all tested students must have a PI value that equals or exceeds the </w:t>
      </w:r>
      <w:r w:rsidR="00BF7FEC">
        <w:rPr>
          <w:rFonts w:ascii="Calibri" w:hAnsi="Calibri" w:cs="Calibri"/>
          <w:szCs w:val="23"/>
        </w:rPr>
        <w:t xml:space="preserve">state’s </w:t>
      </w:r>
      <w:r w:rsidR="00056BFE" w:rsidRPr="00684173">
        <w:rPr>
          <w:rFonts w:ascii="Calibri" w:hAnsi="Calibri" w:cs="Calibri"/>
          <w:szCs w:val="23"/>
        </w:rPr>
        <w:t>201</w:t>
      </w:r>
      <w:r w:rsidR="00291756">
        <w:rPr>
          <w:rFonts w:ascii="Calibri" w:hAnsi="Calibri" w:cs="Calibri"/>
          <w:szCs w:val="23"/>
        </w:rPr>
        <w:t>8</w:t>
      </w:r>
      <w:r w:rsidR="00056BFE" w:rsidRPr="00684173">
        <w:rPr>
          <w:rFonts w:ascii="Calibri" w:hAnsi="Calibri" w:cs="Calibri"/>
          <w:szCs w:val="23"/>
        </w:rPr>
        <w:t>-1</w:t>
      </w:r>
      <w:r w:rsidR="00291756">
        <w:rPr>
          <w:rFonts w:ascii="Calibri" w:hAnsi="Calibri" w:cs="Calibri"/>
          <w:szCs w:val="23"/>
        </w:rPr>
        <w:t>9</w:t>
      </w:r>
      <w:r w:rsidR="00056BFE" w:rsidRPr="00684173">
        <w:rPr>
          <w:rFonts w:ascii="Calibri" w:hAnsi="Calibri" w:cs="Calibri"/>
          <w:szCs w:val="23"/>
        </w:rPr>
        <w:t xml:space="preserve"> English language arts </w:t>
      </w:r>
      <w:r w:rsidR="000076D7" w:rsidRPr="00684173">
        <w:rPr>
          <w:rFonts w:ascii="Calibri" w:hAnsi="Calibri" w:cs="Calibri"/>
          <w:szCs w:val="23"/>
        </w:rPr>
        <w:t>MIP</w:t>
      </w:r>
      <w:r>
        <w:rPr>
          <w:rFonts w:ascii="Calibri" w:hAnsi="Calibri" w:cs="Calibri"/>
          <w:szCs w:val="23"/>
        </w:rPr>
        <w:t xml:space="preserve"> for all students</w:t>
      </w:r>
      <w:r w:rsidR="00291756">
        <w:rPr>
          <w:rFonts w:ascii="Calibri" w:hAnsi="Calibri" w:cs="Calibri"/>
          <w:szCs w:val="23"/>
        </w:rPr>
        <w:t xml:space="preserve"> of 105</w:t>
      </w:r>
      <w:r w:rsidR="00056BFE" w:rsidRPr="00684173">
        <w:rPr>
          <w:rFonts w:ascii="Calibri" w:hAnsi="Calibri" w:cs="Calibri"/>
          <w:szCs w:val="23"/>
        </w:rPr>
        <w:t xml:space="preserve">.  </w:t>
      </w:r>
      <w:r w:rsidRPr="00684173">
        <w:rPr>
          <w:rFonts w:ascii="Calibri" w:hAnsi="Calibri" w:cs="Calibri"/>
          <w:szCs w:val="23"/>
        </w:rPr>
        <w:t>The PI is the sum of the percent of students in all tested grades combined scoring at Level 2, plus two times the percent of students scoring at Level 3, plus two-and-a-half times the percent of students scoring at Level 4</w:t>
      </w:r>
      <w:r w:rsidR="00056BFE" w:rsidRPr="00684173">
        <w:rPr>
          <w:rFonts w:ascii="Calibri" w:hAnsi="Calibri" w:cs="Calibri"/>
          <w:szCs w:val="23"/>
        </w:rPr>
        <w:t>.  Thus, the highest possible PI is 2</w:t>
      </w:r>
      <w:r>
        <w:rPr>
          <w:rFonts w:ascii="Calibri" w:hAnsi="Calibri" w:cs="Calibri"/>
          <w:szCs w:val="23"/>
        </w:rPr>
        <w:t>5</w:t>
      </w:r>
      <w:r w:rsidR="00056BFE" w:rsidRPr="00684173">
        <w:rPr>
          <w:rFonts w:ascii="Calibri" w:hAnsi="Calibri" w:cs="Calibri"/>
          <w:szCs w:val="23"/>
        </w:rPr>
        <w:t>0.</w:t>
      </w:r>
      <w:r w:rsidR="000076D7" w:rsidRPr="00684173" w:rsidDel="000076D7">
        <w:rPr>
          <w:rStyle w:val="FootnoteReference"/>
          <w:rFonts w:ascii="Calibri" w:hAnsi="Calibri" w:cs="Calibri"/>
          <w:szCs w:val="23"/>
        </w:rPr>
        <w:t xml:space="preserve"> </w:t>
      </w:r>
    </w:p>
    <w:p w14:paraId="1CB4F39E" w14:textId="0A5D5E3D" w:rsidR="00056BFE" w:rsidRPr="00DD2508" w:rsidRDefault="00056BFE" w:rsidP="00056BFE">
      <w:pPr>
        <w:pStyle w:val="Heading2"/>
      </w:pPr>
      <w:r w:rsidRPr="00DD2508">
        <w:t>Results</w:t>
      </w:r>
      <w:r w:rsidR="00F7372E">
        <w:t xml:space="preserve"> and evaluation</w:t>
      </w:r>
    </w:p>
    <w:p w14:paraId="4692F019" w14:textId="5155A967" w:rsidR="00F7372E" w:rsidRPr="00684173" w:rsidRDefault="00056BFE" w:rsidP="00F7372E">
      <w:pPr>
        <w:rPr>
          <w:rFonts w:ascii="Calibri" w:hAnsi="Calibri"/>
          <w:szCs w:val="23"/>
        </w:rPr>
      </w:pPr>
      <w:r w:rsidRPr="00F5044A">
        <w:rPr>
          <w:rFonts w:ascii="Calibri" w:hAnsi="Calibri"/>
          <w:szCs w:val="23"/>
          <w:highlight w:val="lightGray"/>
        </w:rPr>
        <w:t xml:space="preserve">Brief narrative highlighting results in the data tables that directly addresses the measure by comparing the PI to this year’s </w:t>
      </w:r>
      <w:r w:rsidR="00437461">
        <w:rPr>
          <w:rFonts w:ascii="Calibri" w:hAnsi="Calibri"/>
          <w:szCs w:val="23"/>
          <w:highlight w:val="lightGray"/>
        </w:rPr>
        <w:t>MIP</w:t>
      </w:r>
      <w:r w:rsidRPr="00F5044A">
        <w:rPr>
          <w:rFonts w:ascii="Calibri" w:hAnsi="Calibri"/>
          <w:szCs w:val="23"/>
          <w:highlight w:val="lightGray"/>
        </w:rPr>
        <w:t>.</w:t>
      </w:r>
      <w:r w:rsidR="00F7372E">
        <w:rPr>
          <w:rFonts w:ascii="Calibri" w:hAnsi="Calibri"/>
          <w:szCs w:val="23"/>
          <w:highlight w:val="lightGray"/>
        </w:rPr>
        <w:t xml:space="preserve"> </w:t>
      </w:r>
      <w:r w:rsidR="00F7372E" w:rsidRPr="00F5044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14:paraId="110053B7" w14:textId="0E061D2B" w:rsidR="00F7372E" w:rsidRPr="00D17F56" w:rsidRDefault="00F7372E" w:rsidP="00056BFE">
      <w:pPr>
        <w:rPr>
          <w:rFonts w:ascii="Calibri" w:hAnsi="Calibri"/>
          <w:szCs w:val="23"/>
        </w:rPr>
      </w:pPr>
    </w:p>
    <w:p w14:paraId="5054FD8D" w14:textId="0CB09063" w:rsidR="00056BFE" w:rsidRPr="00DD2508" w:rsidRDefault="00056BFE" w:rsidP="00056BFE">
      <w:pPr>
        <w:pStyle w:val="TableHeader"/>
      </w:pPr>
      <w:r>
        <w:t>English Language Arts</w:t>
      </w:r>
      <w:r w:rsidRPr="00DD2508">
        <w:t xml:space="preserve"> </w:t>
      </w:r>
      <w:r>
        <w:t>201</w:t>
      </w:r>
      <w:r w:rsidR="00291756">
        <w:t>8</w:t>
      </w:r>
      <w:r>
        <w:t>-1</w:t>
      </w:r>
      <w:r w:rsidR="00291756">
        <w:t>9</w:t>
      </w:r>
      <w:r>
        <w:t xml:space="preserve"> P</w:t>
      </w:r>
      <w:r w:rsidRPr="00DD2508">
        <w:t xml:space="preserve">erformance </w:t>
      </w:r>
      <w:r>
        <w:t>Index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498"/>
        <w:gridCol w:w="514"/>
        <w:gridCol w:w="497"/>
        <w:gridCol w:w="497"/>
        <w:gridCol w:w="521"/>
        <w:gridCol w:w="497"/>
        <w:gridCol w:w="497"/>
        <w:gridCol w:w="521"/>
        <w:gridCol w:w="497"/>
        <w:gridCol w:w="497"/>
        <w:gridCol w:w="805"/>
        <w:gridCol w:w="494"/>
        <w:gridCol w:w="486"/>
        <w:gridCol w:w="657"/>
        <w:gridCol w:w="360"/>
      </w:tblGrid>
      <w:tr w:rsidR="00056BFE" w:rsidRPr="00DD2508" w14:paraId="0D55E14C" w14:textId="77777777" w:rsidTr="002C1A58">
        <w:trPr>
          <w:jc w:val="center"/>
        </w:trPr>
        <w:tc>
          <w:tcPr>
            <w:tcW w:w="1596" w:type="dxa"/>
            <w:vMerge w:val="restart"/>
            <w:vAlign w:val="center"/>
          </w:tcPr>
          <w:p w14:paraId="678FD8BF" w14:textId="77777777" w:rsidR="00056BFE" w:rsidRPr="00DD2508" w:rsidRDefault="00056BFE" w:rsidP="002C1A58">
            <w:pPr>
              <w:pStyle w:val="TableText"/>
            </w:pPr>
            <w:r w:rsidRPr="00DD2508">
              <w:t xml:space="preserve">Number in Cohort </w:t>
            </w:r>
          </w:p>
        </w:tc>
        <w:tc>
          <w:tcPr>
            <w:tcW w:w="6384" w:type="dxa"/>
            <w:gridSpan w:val="12"/>
            <w:tcBorders>
              <w:right w:val="single" w:sz="4" w:space="0" w:color="auto"/>
            </w:tcBorders>
          </w:tcPr>
          <w:p w14:paraId="147AFF04" w14:textId="77777777" w:rsidR="00056BFE" w:rsidRPr="00DD2508" w:rsidRDefault="00056BFE" w:rsidP="002C1A58">
            <w:pPr>
              <w:pStyle w:val="TableText"/>
            </w:pPr>
            <w:r w:rsidRPr="00DD2508">
              <w:t>Percent of Students at Each Performance Level</w:t>
            </w:r>
          </w:p>
        </w:tc>
        <w:tc>
          <w:tcPr>
            <w:tcW w:w="1596" w:type="dxa"/>
            <w:gridSpan w:val="3"/>
            <w:tcBorders>
              <w:top w:val="nil"/>
              <w:left w:val="single" w:sz="4" w:space="0" w:color="auto"/>
              <w:bottom w:val="nil"/>
              <w:right w:val="nil"/>
            </w:tcBorders>
          </w:tcPr>
          <w:p w14:paraId="4D95F7F2" w14:textId="77777777" w:rsidR="00056BFE" w:rsidRPr="00DD2508" w:rsidRDefault="00056BFE" w:rsidP="002C1A58">
            <w:pPr>
              <w:pStyle w:val="TableText"/>
            </w:pPr>
          </w:p>
        </w:tc>
      </w:tr>
      <w:tr w:rsidR="00DE3B99" w:rsidRPr="00DD2508" w14:paraId="26598579" w14:textId="77777777" w:rsidTr="002C1A58">
        <w:trPr>
          <w:jc w:val="center"/>
        </w:trPr>
        <w:tc>
          <w:tcPr>
            <w:tcW w:w="1596" w:type="dxa"/>
            <w:vMerge/>
            <w:tcBorders>
              <w:bottom w:val="single" w:sz="4" w:space="0" w:color="auto"/>
            </w:tcBorders>
          </w:tcPr>
          <w:p w14:paraId="32B0E70B" w14:textId="77777777" w:rsidR="00056BFE" w:rsidRPr="00DD2508" w:rsidRDefault="00056BFE" w:rsidP="002C1A58">
            <w:pPr>
              <w:pStyle w:val="TableText"/>
            </w:pPr>
          </w:p>
        </w:tc>
        <w:tc>
          <w:tcPr>
            <w:tcW w:w="1596" w:type="dxa"/>
            <w:gridSpan w:val="3"/>
            <w:tcBorders>
              <w:bottom w:val="single" w:sz="4" w:space="0" w:color="auto"/>
            </w:tcBorders>
            <w:vAlign w:val="center"/>
          </w:tcPr>
          <w:p w14:paraId="479C60F2" w14:textId="77777777" w:rsidR="00056BFE" w:rsidRPr="00DD2508" w:rsidRDefault="00056BFE" w:rsidP="002C1A58">
            <w:pPr>
              <w:pStyle w:val="TableText"/>
            </w:pPr>
            <w:r w:rsidRPr="00DD2508">
              <w:t>Level 1</w:t>
            </w:r>
          </w:p>
        </w:tc>
        <w:tc>
          <w:tcPr>
            <w:tcW w:w="1596" w:type="dxa"/>
            <w:gridSpan w:val="3"/>
            <w:tcBorders>
              <w:bottom w:val="single" w:sz="4" w:space="0" w:color="auto"/>
            </w:tcBorders>
            <w:vAlign w:val="center"/>
          </w:tcPr>
          <w:p w14:paraId="553FF67C" w14:textId="77777777" w:rsidR="00056BFE" w:rsidRPr="00DD2508" w:rsidRDefault="00056BFE" w:rsidP="002C1A58">
            <w:pPr>
              <w:pStyle w:val="TableText"/>
            </w:pPr>
            <w:r w:rsidRPr="00DD2508">
              <w:t>Level 2</w:t>
            </w:r>
          </w:p>
        </w:tc>
        <w:tc>
          <w:tcPr>
            <w:tcW w:w="1596" w:type="dxa"/>
            <w:gridSpan w:val="3"/>
            <w:tcBorders>
              <w:bottom w:val="single" w:sz="4" w:space="0" w:color="auto"/>
            </w:tcBorders>
            <w:vAlign w:val="center"/>
          </w:tcPr>
          <w:p w14:paraId="11DFD355" w14:textId="77777777" w:rsidR="00056BFE" w:rsidRPr="00DD2508" w:rsidRDefault="00056BFE" w:rsidP="002C1A58">
            <w:pPr>
              <w:pStyle w:val="TableText"/>
            </w:pPr>
            <w:r w:rsidRPr="00DD2508">
              <w:t>Level 3</w:t>
            </w:r>
          </w:p>
        </w:tc>
        <w:tc>
          <w:tcPr>
            <w:tcW w:w="1596" w:type="dxa"/>
            <w:gridSpan w:val="3"/>
            <w:tcBorders>
              <w:bottom w:val="single" w:sz="4" w:space="0" w:color="auto"/>
              <w:right w:val="single" w:sz="4" w:space="0" w:color="auto"/>
            </w:tcBorders>
            <w:vAlign w:val="center"/>
          </w:tcPr>
          <w:p w14:paraId="52BB2704" w14:textId="77777777" w:rsidR="00056BFE" w:rsidRPr="00DD2508" w:rsidRDefault="00056BFE" w:rsidP="002C1A58">
            <w:pPr>
              <w:pStyle w:val="TableText"/>
            </w:pPr>
            <w:r w:rsidRPr="00DD2508">
              <w:t>Level 4</w:t>
            </w:r>
          </w:p>
        </w:tc>
        <w:tc>
          <w:tcPr>
            <w:tcW w:w="1596" w:type="dxa"/>
            <w:gridSpan w:val="3"/>
            <w:tcBorders>
              <w:top w:val="nil"/>
              <w:left w:val="single" w:sz="4" w:space="0" w:color="auto"/>
              <w:bottom w:val="nil"/>
              <w:right w:val="nil"/>
            </w:tcBorders>
          </w:tcPr>
          <w:p w14:paraId="70D494B3" w14:textId="77777777" w:rsidR="00056BFE" w:rsidRPr="00DD2508" w:rsidRDefault="00056BFE" w:rsidP="002C1A58">
            <w:pPr>
              <w:pStyle w:val="TableText"/>
            </w:pPr>
          </w:p>
        </w:tc>
      </w:tr>
      <w:tr w:rsidR="00DE3B99" w:rsidRPr="00DD2508" w14:paraId="3167840F" w14:textId="77777777" w:rsidTr="002C1A58">
        <w:trPr>
          <w:jc w:val="center"/>
        </w:trPr>
        <w:tc>
          <w:tcPr>
            <w:tcW w:w="1596" w:type="dxa"/>
            <w:tcBorders>
              <w:top w:val="single" w:sz="4" w:space="0" w:color="auto"/>
              <w:left w:val="single" w:sz="4" w:space="0" w:color="auto"/>
              <w:bottom w:val="single" w:sz="4" w:space="0" w:color="auto"/>
              <w:right w:val="single" w:sz="4" w:space="0" w:color="auto"/>
            </w:tcBorders>
          </w:tcPr>
          <w:p w14:paraId="536242E8" w14:textId="77777777" w:rsidR="00056BFE" w:rsidRPr="00DD2508" w:rsidRDefault="00056BFE" w:rsidP="002C1A58">
            <w:pPr>
              <w:pStyle w:val="TableText"/>
            </w:pPr>
          </w:p>
        </w:tc>
        <w:tc>
          <w:tcPr>
            <w:tcW w:w="1596" w:type="dxa"/>
            <w:gridSpan w:val="3"/>
            <w:tcBorders>
              <w:top w:val="single" w:sz="4" w:space="0" w:color="auto"/>
              <w:left w:val="single" w:sz="4" w:space="0" w:color="auto"/>
              <w:bottom w:val="single" w:sz="4" w:space="0" w:color="auto"/>
              <w:right w:val="single" w:sz="4" w:space="0" w:color="auto"/>
            </w:tcBorders>
          </w:tcPr>
          <w:p w14:paraId="7BAD90D9" w14:textId="77777777" w:rsidR="00056BFE" w:rsidRPr="00F5044A" w:rsidRDefault="00056BFE" w:rsidP="002C1A58">
            <w:pPr>
              <w:pStyle w:val="TableText"/>
              <w:rPr>
                <w:highlight w:val="lightGray"/>
              </w:rPr>
            </w:pPr>
            <w:r w:rsidRPr="00F5044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14:paraId="4C9ADB7A" w14:textId="77777777" w:rsidR="00056BFE" w:rsidRPr="00F5044A" w:rsidRDefault="00056BFE" w:rsidP="002C1A58">
            <w:pPr>
              <w:pStyle w:val="TableText"/>
              <w:rPr>
                <w:highlight w:val="lightGray"/>
              </w:rPr>
            </w:pPr>
            <w:r w:rsidRPr="00F5044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14:paraId="6BE2C0E4" w14:textId="77777777" w:rsidR="00056BFE" w:rsidRPr="00F5044A" w:rsidRDefault="00056BFE" w:rsidP="002C1A58">
            <w:pPr>
              <w:pStyle w:val="TableText"/>
              <w:rPr>
                <w:highlight w:val="lightGray"/>
              </w:rPr>
            </w:pPr>
            <w:r w:rsidRPr="00F5044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14:paraId="750EE868" w14:textId="77777777" w:rsidR="00056BFE" w:rsidRPr="00F5044A" w:rsidRDefault="00056BFE" w:rsidP="002C1A58">
            <w:pPr>
              <w:pStyle w:val="TableText"/>
              <w:rPr>
                <w:highlight w:val="lightGray"/>
              </w:rPr>
            </w:pPr>
            <w:r w:rsidRPr="00F5044A">
              <w:rPr>
                <w:highlight w:val="lightGray"/>
              </w:rPr>
              <w:t>[?]</w:t>
            </w:r>
          </w:p>
        </w:tc>
        <w:tc>
          <w:tcPr>
            <w:tcW w:w="1596" w:type="dxa"/>
            <w:gridSpan w:val="3"/>
            <w:tcBorders>
              <w:top w:val="nil"/>
              <w:left w:val="single" w:sz="4" w:space="0" w:color="auto"/>
              <w:bottom w:val="nil"/>
              <w:right w:val="nil"/>
            </w:tcBorders>
          </w:tcPr>
          <w:p w14:paraId="57F6C81A" w14:textId="77777777" w:rsidR="00056BFE" w:rsidRPr="00F5044A" w:rsidRDefault="00056BFE" w:rsidP="002C1A58">
            <w:pPr>
              <w:pStyle w:val="TableText"/>
              <w:rPr>
                <w:highlight w:val="lightGray"/>
              </w:rPr>
            </w:pPr>
          </w:p>
        </w:tc>
      </w:tr>
      <w:tr w:rsidR="00DE3B99" w:rsidRPr="00DD2508" w14:paraId="43EF673C" w14:textId="77777777" w:rsidTr="002C1A58">
        <w:trPr>
          <w:jc w:val="center"/>
        </w:trPr>
        <w:tc>
          <w:tcPr>
            <w:tcW w:w="1596" w:type="dxa"/>
            <w:tcBorders>
              <w:top w:val="single" w:sz="4" w:space="0" w:color="auto"/>
              <w:left w:val="nil"/>
              <w:bottom w:val="nil"/>
              <w:right w:val="nil"/>
            </w:tcBorders>
          </w:tcPr>
          <w:p w14:paraId="6B41FB87" w14:textId="77777777" w:rsidR="00056BFE" w:rsidRPr="00DD2508" w:rsidRDefault="00056BFE" w:rsidP="002C1A58">
            <w:pPr>
              <w:pStyle w:val="TableText"/>
            </w:pPr>
          </w:p>
        </w:tc>
        <w:tc>
          <w:tcPr>
            <w:tcW w:w="1596" w:type="dxa"/>
            <w:gridSpan w:val="3"/>
            <w:tcBorders>
              <w:top w:val="single" w:sz="4" w:space="0" w:color="auto"/>
              <w:left w:val="nil"/>
              <w:bottom w:val="nil"/>
              <w:right w:val="nil"/>
            </w:tcBorders>
          </w:tcPr>
          <w:p w14:paraId="5D5B6034" w14:textId="77777777" w:rsidR="00056BFE" w:rsidRPr="00F5044A" w:rsidRDefault="00056BFE" w:rsidP="002C1A58">
            <w:pPr>
              <w:pStyle w:val="TableText"/>
              <w:rPr>
                <w:highlight w:val="lightGray"/>
              </w:rPr>
            </w:pPr>
          </w:p>
        </w:tc>
        <w:tc>
          <w:tcPr>
            <w:tcW w:w="1596" w:type="dxa"/>
            <w:gridSpan w:val="3"/>
            <w:tcBorders>
              <w:top w:val="single" w:sz="4" w:space="0" w:color="auto"/>
              <w:left w:val="nil"/>
              <w:bottom w:val="nil"/>
              <w:right w:val="nil"/>
            </w:tcBorders>
          </w:tcPr>
          <w:p w14:paraId="158695F7" w14:textId="77777777" w:rsidR="00056BFE" w:rsidRPr="00F5044A" w:rsidRDefault="00056BFE" w:rsidP="002C1A58">
            <w:pPr>
              <w:pStyle w:val="TableText"/>
              <w:rPr>
                <w:highlight w:val="lightGray"/>
              </w:rPr>
            </w:pPr>
          </w:p>
        </w:tc>
        <w:tc>
          <w:tcPr>
            <w:tcW w:w="1596" w:type="dxa"/>
            <w:gridSpan w:val="3"/>
            <w:tcBorders>
              <w:top w:val="single" w:sz="4" w:space="0" w:color="auto"/>
              <w:left w:val="nil"/>
              <w:bottom w:val="nil"/>
              <w:right w:val="nil"/>
            </w:tcBorders>
          </w:tcPr>
          <w:p w14:paraId="6733EDDC" w14:textId="77777777" w:rsidR="00056BFE" w:rsidRPr="00F5044A" w:rsidRDefault="00056BFE" w:rsidP="002C1A58">
            <w:pPr>
              <w:pStyle w:val="TableText"/>
              <w:rPr>
                <w:highlight w:val="lightGray"/>
              </w:rPr>
            </w:pPr>
          </w:p>
        </w:tc>
        <w:tc>
          <w:tcPr>
            <w:tcW w:w="1596" w:type="dxa"/>
            <w:gridSpan w:val="3"/>
            <w:tcBorders>
              <w:top w:val="single" w:sz="4" w:space="0" w:color="auto"/>
              <w:left w:val="nil"/>
              <w:bottom w:val="nil"/>
              <w:right w:val="nil"/>
            </w:tcBorders>
          </w:tcPr>
          <w:p w14:paraId="4E38F58D" w14:textId="77777777" w:rsidR="00056BFE" w:rsidRPr="00F5044A" w:rsidRDefault="00056BFE" w:rsidP="002C1A58">
            <w:pPr>
              <w:pStyle w:val="TableText"/>
              <w:rPr>
                <w:highlight w:val="lightGray"/>
              </w:rPr>
            </w:pPr>
          </w:p>
        </w:tc>
        <w:tc>
          <w:tcPr>
            <w:tcW w:w="1596" w:type="dxa"/>
            <w:gridSpan w:val="3"/>
            <w:tcBorders>
              <w:top w:val="nil"/>
              <w:left w:val="nil"/>
              <w:bottom w:val="nil"/>
              <w:right w:val="nil"/>
            </w:tcBorders>
          </w:tcPr>
          <w:p w14:paraId="7A30F9E3" w14:textId="77777777" w:rsidR="00056BFE" w:rsidRPr="00F5044A" w:rsidRDefault="00056BFE" w:rsidP="002C1A58">
            <w:pPr>
              <w:pStyle w:val="TableText"/>
              <w:rPr>
                <w:highlight w:val="lightGray"/>
              </w:rPr>
            </w:pPr>
          </w:p>
        </w:tc>
      </w:tr>
      <w:tr w:rsidR="00DE3B99" w:rsidRPr="00DD2508" w14:paraId="072C24DF" w14:textId="77777777" w:rsidTr="002C1A58">
        <w:trPr>
          <w:jc w:val="center"/>
        </w:trPr>
        <w:tc>
          <w:tcPr>
            <w:tcW w:w="1596" w:type="dxa"/>
            <w:tcBorders>
              <w:top w:val="nil"/>
              <w:left w:val="nil"/>
              <w:bottom w:val="nil"/>
              <w:right w:val="nil"/>
            </w:tcBorders>
          </w:tcPr>
          <w:p w14:paraId="525846AE" w14:textId="77777777" w:rsidR="00056BFE" w:rsidRPr="00DD2508" w:rsidRDefault="00056BFE" w:rsidP="002C1A58">
            <w:pPr>
              <w:pStyle w:val="TableText"/>
            </w:pPr>
          </w:p>
        </w:tc>
        <w:tc>
          <w:tcPr>
            <w:tcW w:w="532" w:type="dxa"/>
            <w:tcBorders>
              <w:top w:val="nil"/>
              <w:left w:val="nil"/>
              <w:bottom w:val="nil"/>
              <w:right w:val="nil"/>
            </w:tcBorders>
            <w:shd w:val="clear" w:color="auto" w:fill="auto"/>
          </w:tcPr>
          <w:p w14:paraId="1F9C71E8"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4FCA8BF3" w14:textId="77777777" w:rsidR="00056BFE" w:rsidRPr="00F5044A" w:rsidRDefault="00056BFE" w:rsidP="002C1A58">
            <w:pPr>
              <w:pStyle w:val="TableText"/>
              <w:rPr>
                <w:highlight w:val="lightGray"/>
              </w:rPr>
            </w:pPr>
            <w:r w:rsidRPr="00F5044A">
              <w:rPr>
                <w:highlight w:val="lightGray"/>
              </w:rPr>
              <w:t>PI</w:t>
            </w:r>
          </w:p>
        </w:tc>
        <w:tc>
          <w:tcPr>
            <w:tcW w:w="1064" w:type="dxa"/>
            <w:gridSpan w:val="2"/>
            <w:tcBorders>
              <w:top w:val="nil"/>
              <w:left w:val="nil"/>
              <w:bottom w:val="nil"/>
              <w:right w:val="nil"/>
            </w:tcBorders>
            <w:shd w:val="clear" w:color="auto" w:fill="auto"/>
          </w:tcPr>
          <w:p w14:paraId="2867CBBC" w14:textId="77777777" w:rsidR="00056BFE" w:rsidRPr="00F5044A" w:rsidRDefault="00056BFE" w:rsidP="002C1A58">
            <w:pPr>
              <w:pStyle w:val="TableText"/>
              <w:rPr>
                <w:highlight w:val="lightGray"/>
              </w:rPr>
            </w:pPr>
            <w:r w:rsidRPr="00F5044A">
              <w:rPr>
                <w:highlight w:val="lightGray"/>
              </w:rPr>
              <w:t>=</w:t>
            </w:r>
          </w:p>
        </w:tc>
        <w:tc>
          <w:tcPr>
            <w:tcW w:w="532" w:type="dxa"/>
            <w:tcBorders>
              <w:top w:val="nil"/>
              <w:left w:val="nil"/>
              <w:bottom w:val="nil"/>
              <w:right w:val="nil"/>
            </w:tcBorders>
            <w:shd w:val="clear" w:color="auto" w:fill="auto"/>
          </w:tcPr>
          <w:p w14:paraId="30FFB8B3" w14:textId="77777777" w:rsidR="00056BFE" w:rsidRPr="00F5044A" w:rsidRDefault="00056BFE" w:rsidP="002C1A58">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14:paraId="5D5D76DA" w14:textId="77777777" w:rsidR="00056BFE" w:rsidRPr="00F5044A" w:rsidRDefault="00056BFE" w:rsidP="002C1A58">
            <w:pPr>
              <w:pStyle w:val="TableText"/>
              <w:rPr>
                <w:highlight w:val="lightGray"/>
              </w:rPr>
            </w:pPr>
            <w:r w:rsidRPr="00F5044A">
              <w:rPr>
                <w:highlight w:val="lightGray"/>
              </w:rPr>
              <w:t>+</w:t>
            </w:r>
          </w:p>
        </w:tc>
        <w:tc>
          <w:tcPr>
            <w:tcW w:w="532" w:type="dxa"/>
            <w:tcBorders>
              <w:top w:val="nil"/>
              <w:left w:val="nil"/>
              <w:bottom w:val="nil"/>
              <w:right w:val="nil"/>
            </w:tcBorders>
            <w:shd w:val="clear" w:color="auto" w:fill="auto"/>
          </w:tcPr>
          <w:p w14:paraId="65A58281" w14:textId="77777777" w:rsidR="00056BFE" w:rsidRPr="00F5044A" w:rsidRDefault="00056BFE" w:rsidP="002C1A58">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14:paraId="198C6BA1" w14:textId="77777777" w:rsidR="00056BFE" w:rsidRPr="00F5044A" w:rsidRDefault="00056BFE" w:rsidP="002C1A58">
            <w:pPr>
              <w:pStyle w:val="TableText"/>
              <w:rPr>
                <w:highlight w:val="lightGray"/>
              </w:rPr>
            </w:pPr>
            <w:r w:rsidRPr="00F5044A">
              <w:rPr>
                <w:highlight w:val="lightGray"/>
              </w:rPr>
              <w:t>+</w:t>
            </w:r>
          </w:p>
        </w:tc>
        <w:tc>
          <w:tcPr>
            <w:tcW w:w="532" w:type="dxa"/>
            <w:tcBorders>
              <w:top w:val="nil"/>
              <w:left w:val="nil"/>
              <w:bottom w:val="nil"/>
              <w:right w:val="nil"/>
            </w:tcBorders>
            <w:shd w:val="clear" w:color="auto" w:fill="auto"/>
          </w:tcPr>
          <w:p w14:paraId="3B09AE05" w14:textId="77777777" w:rsidR="00056BFE" w:rsidRPr="00F5044A" w:rsidRDefault="00056BFE" w:rsidP="002C1A58">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14:paraId="7D65C7EF" w14:textId="77777777" w:rsidR="00056BFE" w:rsidRPr="00F5044A" w:rsidRDefault="00056BFE" w:rsidP="002C1A58">
            <w:pPr>
              <w:pStyle w:val="TableText"/>
              <w:rPr>
                <w:highlight w:val="lightGray"/>
              </w:rPr>
            </w:pPr>
            <w:r w:rsidRPr="00F5044A">
              <w:rPr>
                <w:highlight w:val="lightGray"/>
              </w:rPr>
              <w:t>=</w:t>
            </w:r>
          </w:p>
        </w:tc>
        <w:tc>
          <w:tcPr>
            <w:tcW w:w="686" w:type="dxa"/>
            <w:tcBorders>
              <w:top w:val="nil"/>
              <w:left w:val="nil"/>
              <w:bottom w:val="nil"/>
              <w:right w:val="nil"/>
            </w:tcBorders>
            <w:shd w:val="clear" w:color="auto" w:fill="auto"/>
          </w:tcPr>
          <w:p w14:paraId="44B41F06" w14:textId="77777777" w:rsidR="00056BFE" w:rsidRPr="00F5044A" w:rsidRDefault="00056BFE" w:rsidP="002C1A58">
            <w:pPr>
              <w:pStyle w:val="TableText"/>
              <w:rPr>
                <w:highlight w:val="lightGray"/>
              </w:rPr>
            </w:pPr>
            <w:r w:rsidRPr="00F5044A">
              <w:rPr>
                <w:highlight w:val="lightGray"/>
              </w:rPr>
              <w:t>[?]</w:t>
            </w:r>
          </w:p>
        </w:tc>
        <w:tc>
          <w:tcPr>
            <w:tcW w:w="378" w:type="dxa"/>
            <w:tcBorders>
              <w:top w:val="nil"/>
              <w:left w:val="nil"/>
              <w:bottom w:val="nil"/>
              <w:right w:val="nil"/>
            </w:tcBorders>
            <w:shd w:val="clear" w:color="auto" w:fill="auto"/>
          </w:tcPr>
          <w:p w14:paraId="4D17051E" w14:textId="77777777" w:rsidR="00056BFE" w:rsidRPr="00DD2508" w:rsidRDefault="00056BFE" w:rsidP="002C1A58">
            <w:pPr>
              <w:pStyle w:val="TableText"/>
            </w:pPr>
          </w:p>
        </w:tc>
      </w:tr>
      <w:tr w:rsidR="00DE3B99" w:rsidRPr="00DD2508" w14:paraId="5F61442F" w14:textId="77777777" w:rsidTr="002C1A58">
        <w:trPr>
          <w:jc w:val="center"/>
        </w:trPr>
        <w:tc>
          <w:tcPr>
            <w:tcW w:w="1596" w:type="dxa"/>
            <w:tcBorders>
              <w:top w:val="nil"/>
              <w:left w:val="nil"/>
              <w:bottom w:val="nil"/>
              <w:right w:val="nil"/>
            </w:tcBorders>
          </w:tcPr>
          <w:p w14:paraId="438F31BD" w14:textId="77777777" w:rsidR="00056BFE" w:rsidRPr="00DD2508" w:rsidRDefault="00056BFE" w:rsidP="002C1A58">
            <w:pPr>
              <w:pStyle w:val="TableText"/>
            </w:pPr>
          </w:p>
        </w:tc>
        <w:tc>
          <w:tcPr>
            <w:tcW w:w="532" w:type="dxa"/>
            <w:tcBorders>
              <w:top w:val="nil"/>
              <w:left w:val="nil"/>
              <w:bottom w:val="nil"/>
              <w:right w:val="nil"/>
            </w:tcBorders>
            <w:shd w:val="clear" w:color="auto" w:fill="auto"/>
          </w:tcPr>
          <w:p w14:paraId="6773F860"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670C571C"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5F76BE03"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6964680E"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4BF8E1AA"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25F604E9"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6A27236D"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7A87030E" w14:textId="77777777" w:rsidR="00056BFE" w:rsidRPr="00F5044A" w:rsidRDefault="00056BFE" w:rsidP="002C1A58">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14:paraId="288D36F5" w14:textId="7B4D5BC9" w:rsidR="00F7372E" w:rsidRPr="00F5044A" w:rsidRDefault="00056BFE">
            <w:pPr>
              <w:pStyle w:val="TableText"/>
              <w:rPr>
                <w:highlight w:val="lightGray"/>
              </w:rPr>
            </w:pPr>
            <w:r w:rsidRPr="00F5044A">
              <w:rPr>
                <w:highlight w:val="lightGray"/>
              </w:rPr>
              <w:t>+</w:t>
            </w:r>
          </w:p>
        </w:tc>
        <w:tc>
          <w:tcPr>
            <w:tcW w:w="532" w:type="dxa"/>
            <w:tcBorders>
              <w:top w:val="nil"/>
              <w:left w:val="nil"/>
              <w:bottom w:val="nil"/>
              <w:right w:val="nil"/>
            </w:tcBorders>
            <w:shd w:val="clear" w:color="auto" w:fill="auto"/>
          </w:tcPr>
          <w:p w14:paraId="4C822D0B" w14:textId="77777777" w:rsidR="00056BFE" w:rsidRPr="00F5044A" w:rsidRDefault="00056BFE" w:rsidP="002C1A58">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14:paraId="3906E93F" w14:textId="77777777" w:rsidR="00056BFE" w:rsidRPr="00F5044A" w:rsidRDefault="00056BFE" w:rsidP="002C1A58">
            <w:pPr>
              <w:pStyle w:val="TableText"/>
              <w:rPr>
                <w:highlight w:val="lightGray"/>
              </w:rPr>
            </w:pPr>
            <w:r w:rsidRPr="00F5044A">
              <w:rPr>
                <w:highlight w:val="lightGray"/>
              </w:rPr>
              <w:t>=</w:t>
            </w:r>
          </w:p>
        </w:tc>
        <w:tc>
          <w:tcPr>
            <w:tcW w:w="686" w:type="dxa"/>
            <w:tcBorders>
              <w:top w:val="nil"/>
              <w:left w:val="nil"/>
              <w:bottom w:val="nil"/>
              <w:right w:val="nil"/>
            </w:tcBorders>
            <w:shd w:val="clear" w:color="auto" w:fill="auto"/>
          </w:tcPr>
          <w:p w14:paraId="592EDF17" w14:textId="046C7CF7" w:rsidR="00056BFE" w:rsidRPr="00684173" w:rsidRDefault="00437461" w:rsidP="002C1A58">
            <w:pPr>
              <w:pStyle w:val="TableText"/>
              <w:rPr>
                <w:highlight w:val="lightGray"/>
              </w:rPr>
            </w:pPr>
            <w:r w:rsidRPr="00684173">
              <w:rPr>
                <w:highlight w:val="lightGray"/>
              </w:rPr>
              <w:t>[</w:t>
            </w:r>
            <w:r w:rsidR="00056BFE" w:rsidRPr="00684173">
              <w:rPr>
                <w:highlight w:val="lightGray"/>
              </w:rPr>
              <w:t>?</w:t>
            </w:r>
            <w:r w:rsidRPr="00684173">
              <w:rPr>
                <w:highlight w:val="lightGray"/>
              </w:rPr>
              <w:t>]</w:t>
            </w:r>
          </w:p>
        </w:tc>
        <w:tc>
          <w:tcPr>
            <w:tcW w:w="378" w:type="dxa"/>
            <w:tcBorders>
              <w:top w:val="nil"/>
              <w:left w:val="nil"/>
              <w:bottom w:val="nil"/>
              <w:right w:val="nil"/>
            </w:tcBorders>
            <w:shd w:val="clear" w:color="auto" w:fill="auto"/>
          </w:tcPr>
          <w:p w14:paraId="763160F3" w14:textId="77777777" w:rsidR="00056BFE" w:rsidRPr="00DD2508" w:rsidRDefault="00056BFE" w:rsidP="002C1A58">
            <w:pPr>
              <w:pStyle w:val="TableText"/>
            </w:pPr>
          </w:p>
        </w:tc>
      </w:tr>
      <w:tr w:rsidR="00F7372E" w:rsidRPr="00DD2508" w14:paraId="0BFED375" w14:textId="77777777" w:rsidTr="002C1A58">
        <w:trPr>
          <w:jc w:val="center"/>
        </w:trPr>
        <w:tc>
          <w:tcPr>
            <w:tcW w:w="1596" w:type="dxa"/>
            <w:tcBorders>
              <w:top w:val="nil"/>
              <w:left w:val="nil"/>
              <w:bottom w:val="nil"/>
              <w:right w:val="nil"/>
            </w:tcBorders>
          </w:tcPr>
          <w:p w14:paraId="75B8AEC9" w14:textId="77777777" w:rsidR="00F7372E" w:rsidRPr="00DD2508" w:rsidRDefault="00F7372E" w:rsidP="002C1A58">
            <w:pPr>
              <w:pStyle w:val="TableText"/>
            </w:pPr>
          </w:p>
        </w:tc>
        <w:tc>
          <w:tcPr>
            <w:tcW w:w="532" w:type="dxa"/>
            <w:tcBorders>
              <w:top w:val="nil"/>
              <w:left w:val="nil"/>
              <w:bottom w:val="nil"/>
              <w:right w:val="nil"/>
            </w:tcBorders>
            <w:shd w:val="clear" w:color="auto" w:fill="auto"/>
          </w:tcPr>
          <w:p w14:paraId="49164291" w14:textId="77777777" w:rsidR="00F7372E" w:rsidRPr="00F5044A" w:rsidRDefault="00F7372E" w:rsidP="002C1A58">
            <w:pPr>
              <w:pStyle w:val="TableText"/>
              <w:rPr>
                <w:highlight w:val="lightGray"/>
              </w:rPr>
            </w:pPr>
          </w:p>
        </w:tc>
        <w:tc>
          <w:tcPr>
            <w:tcW w:w="532" w:type="dxa"/>
            <w:tcBorders>
              <w:top w:val="nil"/>
              <w:left w:val="nil"/>
              <w:bottom w:val="nil"/>
              <w:right w:val="nil"/>
            </w:tcBorders>
            <w:shd w:val="clear" w:color="auto" w:fill="auto"/>
          </w:tcPr>
          <w:p w14:paraId="76047DBA" w14:textId="77777777" w:rsidR="00F7372E" w:rsidRPr="00F5044A" w:rsidRDefault="00F7372E" w:rsidP="002C1A58">
            <w:pPr>
              <w:pStyle w:val="TableText"/>
              <w:rPr>
                <w:highlight w:val="lightGray"/>
              </w:rPr>
            </w:pPr>
          </w:p>
        </w:tc>
        <w:tc>
          <w:tcPr>
            <w:tcW w:w="532" w:type="dxa"/>
            <w:tcBorders>
              <w:top w:val="nil"/>
              <w:left w:val="nil"/>
              <w:bottom w:val="nil"/>
              <w:right w:val="nil"/>
            </w:tcBorders>
            <w:shd w:val="clear" w:color="auto" w:fill="auto"/>
          </w:tcPr>
          <w:p w14:paraId="25584C99" w14:textId="77777777" w:rsidR="00F7372E" w:rsidRPr="00F5044A" w:rsidRDefault="00F7372E" w:rsidP="002C1A58">
            <w:pPr>
              <w:pStyle w:val="TableText"/>
              <w:rPr>
                <w:highlight w:val="lightGray"/>
              </w:rPr>
            </w:pPr>
          </w:p>
        </w:tc>
        <w:tc>
          <w:tcPr>
            <w:tcW w:w="532" w:type="dxa"/>
            <w:tcBorders>
              <w:top w:val="nil"/>
              <w:left w:val="nil"/>
              <w:bottom w:val="nil"/>
              <w:right w:val="nil"/>
            </w:tcBorders>
            <w:shd w:val="clear" w:color="auto" w:fill="auto"/>
          </w:tcPr>
          <w:p w14:paraId="477F3F28" w14:textId="77777777" w:rsidR="00F7372E" w:rsidRPr="00F5044A" w:rsidRDefault="00F7372E" w:rsidP="002C1A58">
            <w:pPr>
              <w:pStyle w:val="TableText"/>
              <w:rPr>
                <w:highlight w:val="lightGray"/>
              </w:rPr>
            </w:pPr>
          </w:p>
        </w:tc>
        <w:tc>
          <w:tcPr>
            <w:tcW w:w="532" w:type="dxa"/>
            <w:tcBorders>
              <w:top w:val="nil"/>
              <w:left w:val="nil"/>
              <w:bottom w:val="nil"/>
              <w:right w:val="nil"/>
            </w:tcBorders>
            <w:shd w:val="clear" w:color="auto" w:fill="auto"/>
          </w:tcPr>
          <w:p w14:paraId="77A6B67F" w14:textId="77777777" w:rsidR="00F7372E" w:rsidRPr="00F5044A" w:rsidRDefault="00F7372E" w:rsidP="002C1A58">
            <w:pPr>
              <w:pStyle w:val="TableText"/>
              <w:rPr>
                <w:highlight w:val="lightGray"/>
              </w:rPr>
            </w:pPr>
          </w:p>
        </w:tc>
        <w:tc>
          <w:tcPr>
            <w:tcW w:w="532" w:type="dxa"/>
            <w:tcBorders>
              <w:top w:val="nil"/>
              <w:left w:val="nil"/>
              <w:bottom w:val="nil"/>
              <w:right w:val="nil"/>
            </w:tcBorders>
            <w:shd w:val="clear" w:color="auto" w:fill="auto"/>
          </w:tcPr>
          <w:p w14:paraId="51B42597" w14:textId="77777777" w:rsidR="00F7372E" w:rsidRPr="00F5044A" w:rsidRDefault="00F7372E" w:rsidP="002C1A58">
            <w:pPr>
              <w:pStyle w:val="TableText"/>
              <w:rPr>
                <w:highlight w:val="lightGray"/>
              </w:rPr>
            </w:pPr>
          </w:p>
        </w:tc>
        <w:tc>
          <w:tcPr>
            <w:tcW w:w="532" w:type="dxa"/>
            <w:tcBorders>
              <w:top w:val="nil"/>
              <w:left w:val="nil"/>
              <w:bottom w:val="nil"/>
              <w:right w:val="nil"/>
            </w:tcBorders>
            <w:shd w:val="clear" w:color="auto" w:fill="auto"/>
          </w:tcPr>
          <w:p w14:paraId="0712EAA6" w14:textId="77777777" w:rsidR="00F7372E" w:rsidRPr="00F5044A" w:rsidRDefault="00F7372E" w:rsidP="002C1A58">
            <w:pPr>
              <w:pStyle w:val="TableText"/>
              <w:rPr>
                <w:highlight w:val="lightGray"/>
              </w:rPr>
            </w:pPr>
          </w:p>
        </w:tc>
        <w:tc>
          <w:tcPr>
            <w:tcW w:w="532" w:type="dxa"/>
            <w:tcBorders>
              <w:top w:val="nil"/>
              <w:left w:val="nil"/>
              <w:bottom w:val="nil"/>
              <w:right w:val="nil"/>
            </w:tcBorders>
            <w:shd w:val="clear" w:color="auto" w:fill="auto"/>
          </w:tcPr>
          <w:p w14:paraId="7BC09F25" w14:textId="77777777" w:rsidR="00F7372E" w:rsidRPr="00F5044A" w:rsidRDefault="00F7372E" w:rsidP="002C1A58">
            <w:pPr>
              <w:pStyle w:val="TableText"/>
              <w:rPr>
                <w:highlight w:val="lightGray"/>
              </w:rPr>
            </w:pPr>
          </w:p>
        </w:tc>
        <w:tc>
          <w:tcPr>
            <w:tcW w:w="1064" w:type="dxa"/>
            <w:gridSpan w:val="2"/>
            <w:tcBorders>
              <w:top w:val="nil"/>
              <w:left w:val="nil"/>
              <w:bottom w:val="nil"/>
              <w:right w:val="nil"/>
            </w:tcBorders>
            <w:shd w:val="clear" w:color="auto" w:fill="auto"/>
          </w:tcPr>
          <w:p w14:paraId="27A63B2A" w14:textId="5C1FAB92" w:rsidR="00F7372E" w:rsidRPr="00F5044A" w:rsidRDefault="00F7372E" w:rsidP="00DE3B99">
            <w:pPr>
              <w:pStyle w:val="TableText"/>
              <w:rPr>
                <w:highlight w:val="lightGray"/>
              </w:rPr>
            </w:pPr>
            <w:r>
              <w:rPr>
                <w:highlight w:val="lightGray"/>
              </w:rPr>
              <w:t>+</w:t>
            </w:r>
          </w:p>
        </w:tc>
        <w:tc>
          <w:tcPr>
            <w:tcW w:w="532" w:type="dxa"/>
            <w:tcBorders>
              <w:top w:val="nil"/>
              <w:left w:val="nil"/>
              <w:bottom w:val="nil"/>
              <w:right w:val="nil"/>
            </w:tcBorders>
            <w:shd w:val="clear" w:color="auto" w:fill="auto"/>
          </w:tcPr>
          <w:p w14:paraId="2F388350" w14:textId="45C870B7" w:rsidR="00F7372E" w:rsidRPr="00F5044A" w:rsidRDefault="00F7372E" w:rsidP="002C1A58">
            <w:pPr>
              <w:pStyle w:val="TableText"/>
              <w:rPr>
                <w:highlight w:val="lightGray"/>
              </w:rPr>
            </w:pPr>
            <w:r>
              <w:rPr>
                <w:highlight w:val="lightGray"/>
              </w:rPr>
              <w:t>(.5)*[?]</w:t>
            </w:r>
          </w:p>
        </w:tc>
        <w:tc>
          <w:tcPr>
            <w:tcW w:w="1064" w:type="dxa"/>
            <w:gridSpan w:val="2"/>
            <w:tcBorders>
              <w:top w:val="nil"/>
              <w:left w:val="nil"/>
              <w:bottom w:val="nil"/>
              <w:right w:val="nil"/>
            </w:tcBorders>
            <w:shd w:val="clear" w:color="auto" w:fill="auto"/>
          </w:tcPr>
          <w:p w14:paraId="261271BA" w14:textId="25497D91" w:rsidR="00F7372E" w:rsidRPr="00F5044A" w:rsidRDefault="00F7372E" w:rsidP="002C1A58">
            <w:pPr>
              <w:pStyle w:val="TableText"/>
              <w:rPr>
                <w:highlight w:val="lightGray"/>
              </w:rPr>
            </w:pPr>
            <w:r>
              <w:rPr>
                <w:highlight w:val="lightGray"/>
              </w:rPr>
              <w:t>=</w:t>
            </w:r>
          </w:p>
        </w:tc>
        <w:tc>
          <w:tcPr>
            <w:tcW w:w="686" w:type="dxa"/>
            <w:tcBorders>
              <w:top w:val="nil"/>
              <w:left w:val="nil"/>
              <w:bottom w:val="nil"/>
              <w:right w:val="nil"/>
            </w:tcBorders>
            <w:shd w:val="clear" w:color="auto" w:fill="auto"/>
          </w:tcPr>
          <w:p w14:paraId="2CA1A1FF" w14:textId="5E80AFC1" w:rsidR="00F7372E" w:rsidRPr="00437461" w:rsidRDefault="00F7372E" w:rsidP="002C1A58">
            <w:pPr>
              <w:pStyle w:val="TableText"/>
              <w:rPr>
                <w:highlight w:val="lightGray"/>
              </w:rPr>
            </w:pPr>
            <w:r>
              <w:rPr>
                <w:highlight w:val="lightGray"/>
              </w:rPr>
              <w:t>[?]</w:t>
            </w:r>
          </w:p>
        </w:tc>
        <w:tc>
          <w:tcPr>
            <w:tcW w:w="378" w:type="dxa"/>
            <w:tcBorders>
              <w:top w:val="nil"/>
              <w:left w:val="nil"/>
              <w:bottom w:val="nil"/>
              <w:right w:val="nil"/>
            </w:tcBorders>
            <w:shd w:val="clear" w:color="auto" w:fill="auto"/>
          </w:tcPr>
          <w:p w14:paraId="4FD07AAB" w14:textId="77777777" w:rsidR="00F7372E" w:rsidRPr="00DD2508" w:rsidRDefault="00F7372E" w:rsidP="002C1A58">
            <w:pPr>
              <w:pStyle w:val="TableText"/>
            </w:pPr>
          </w:p>
        </w:tc>
      </w:tr>
      <w:tr w:rsidR="00DE3B99" w:rsidRPr="00DD2508" w14:paraId="4867AB7E" w14:textId="77777777" w:rsidTr="002C1A58">
        <w:trPr>
          <w:jc w:val="center"/>
        </w:trPr>
        <w:tc>
          <w:tcPr>
            <w:tcW w:w="1596" w:type="dxa"/>
            <w:tcBorders>
              <w:top w:val="nil"/>
              <w:left w:val="nil"/>
              <w:bottom w:val="nil"/>
              <w:right w:val="nil"/>
            </w:tcBorders>
          </w:tcPr>
          <w:p w14:paraId="3181AD4C" w14:textId="77777777" w:rsidR="00056BFE" w:rsidRPr="00DD2508" w:rsidRDefault="00056BFE" w:rsidP="002C1A58">
            <w:pPr>
              <w:pStyle w:val="TableText"/>
            </w:pPr>
          </w:p>
        </w:tc>
        <w:tc>
          <w:tcPr>
            <w:tcW w:w="532" w:type="dxa"/>
            <w:tcBorders>
              <w:top w:val="nil"/>
              <w:left w:val="nil"/>
              <w:bottom w:val="nil"/>
              <w:right w:val="nil"/>
            </w:tcBorders>
            <w:shd w:val="clear" w:color="auto" w:fill="auto"/>
          </w:tcPr>
          <w:p w14:paraId="56E1F780"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35E0E0DD"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0F1F3F54"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3CCD201B"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24557431"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7D57411B"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1769A9B0"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4B9F8899" w14:textId="77777777" w:rsidR="00056BFE" w:rsidRPr="00F5044A" w:rsidRDefault="00056BFE" w:rsidP="002C1A58">
            <w:pPr>
              <w:pStyle w:val="TableText"/>
              <w:rPr>
                <w:highlight w:val="lightGray"/>
              </w:rPr>
            </w:pPr>
          </w:p>
        </w:tc>
        <w:tc>
          <w:tcPr>
            <w:tcW w:w="532" w:type="dxa"/>
            <w:tcBorders>
              <w:top w:val="nil"/>
              <w:left w:val="nil"/>
              <w:bottom w:val="nil"/>
              <w:right w:val="nil"/>
            </w:tcBorders>
            <w:shd w:val="clear" w:color="auto" w:fill="auto"/>
          </w:tcPr>
          <w:p w14:paraId="4248303F" w14:textId="1F78CCA7" w:rsidR="00056BFE" w:rsidRPr="00F5044A" w:rsidRDefault="00056BFE" w:rsidP="00684173">
            <w:pPr>
              <w:pStyle w:val="TableText"/>
              <w:jc w:val="left"/>
              <w:rPr>
                <w:highlight w:val="lightGray"/>
              </w:rPr>
            </w:pPr>
          </w:p>
        </w:tc>
        <w:tc>
          <w:tcPr>
            <w:tcW w:w="532" w:type="dxa"/>
            <w:tcBorders>
              <w:top w:val="nil"/>
              <w:left w:val="nil"/>
              <w:bottom w:val="nil"/>
              <w:right w:val="nil"/>
            </w:tcBorders>
            <w:shd w:val="clear" w:color="auto" w:fill="auto"/>
          </w:tcPr>
          <w:p w14:paraId="666FB27B" w14:textId="6D049020" w:rsidR="00056BFE" w:rsidRPr="00F5044A" w:rsidRDefault="00056BFE" w:rsidP="00684173">
            <w:pPr>
              <w:pStyle w:val="TableText"/>
              <w:jc w:val="left"/>
              <w:rPr>
                <w:highlight w:val="lightGray"/>
              </w:rPr>
            </w:pPr>
          </w:p>
        </w:tc>
        <w:tc>
          <w:tcPr>
            <w:tcW w:w="532" w:type="dxa"/>
            <w:tcBorders>
              <w:top w:val="nil"/>
              <w:left w:val="nil"/>
              <w:bottom w:val="nil"/>
              <w:right w:val="nil"/>
            </w:tcBorders>
            <w:shd w:val="clear" w:color="auto" w:fill="auto"/>
          </w:tcPr>
          <w:p w14:paraId="436E2FB4" w14:textId="117FEA5C" w:rsidR="00056BFE" w:rsidRDefault="00F7372E">
            <w:pPr>
              <w:pStyle w:val="TableText"/>
              <w:rPr>
                <w:highlight w:val="lightGray"/>
              </w:rPr>
            </w:pPr>
            <w:r>
              <w:rPr>
                <w:highlight w:val="lightGray"/>
              </w:rPr>
              <w:t>PI</w:t>
            </w:r>
          </w:p>
          <w:p w14:paraId="661F1177" w14:textId="6112CD0A" w:rsidR="00DE3B99" w:rsidRPr="00F5044A" w:rsidRDefault="00DE3B99">
            <w:pPr>
              <w:pStyle w:val="TableText"/>
              <w:rPr>
                <w:highlight w:val="lightGray"/>
              </w:rPr>
            </w:pPr>
          </w:p>
        </w:tc>
        <w:tc>
          <w:tcPr>
            <w:tcW w:w="1064" w:type="dxa"/>
            <w:gridSpan w:val="2"/>
            <w:tcBorders>
              <w:top w:val="nil"/>
              <w:left w:val="nil"/>
              <w:bottom w:val="nil"/>
              <w:right w:val="nil"/>
            </w:tcBorders>
            <w:shd w:val="clear" w:color="auto" w:fill="auto"/>
          </w:tcPr>
          <w:p w14:paraId="3F5D9FB1" w14:textId="77777777" w:rsidR="00056BFE" w:rsidRDefault="00056BFE" w:rsidP="002C1A58">
            <w:pPr>
              <w:pStyle w:val="TableText"/>
              <w:rPr>
                <w:highlight w:val="lightGray"/>
              </w:rPr>
            </w:pPr>
            <w:r w:rsidRPr="00F5044A">
              <w:rPr>
                <w:highlight w:val="lightGray"/>
              </w:rPr>
              <w:t>=</w:t>
            </w:r>
          </w:p>
          <w:p w14:paraId="50EDFAF0" w14:textId="4EDE781D" w:rsidR="00DE3B99" w:rsidRPr="00F5044A" w:rsidRDefault="00DE3B99" w:rsidP="002C1A58">
            <w:pPr>
              <w:pStyle w:val="TableText"/>
              <w:rPr>
                <w:highlight w:val="lightGray"/>
              </w:rPr>
            </w:pPr>
          </w:p>
        </w:tc>
        <w:tc>
          <w:tcPr>
            <w:tcW w:w="686" w:type="dxa"/>
            <w:tcBorders>
              <w:top w:val="nil"/>
              <w:left w:val="nil"/>
              <w:bottom w:val="nil"/>
              <w:right w:val="nil"/>
            </w:tcBorders>
            <w:shd w:val="clear" w:color="auto" w:fill="auto"/>
          </w:tcPr>
          <w:p w14:paraId="54C0BAED" w14:textId="76D0B4D3" w:rsidR="00DE3B99" w:rsidRPr="00F5044A" w:rsidRDefault="00056BFE">
            <w:pPr>
              <w:pStyle w:val="TableText"/>
              <w:rPr>
                <w:highlight w:val="lightGray"/>
              </w:rPr>
            </w:pPr>
            <w:r w:rsidRPr="00F5044A">
              <w:rPr>
                <w:highlight w:val="lightGray"/>
              </w:rPr>
              <w:t>[?]</w:t>
            </w:r>
          </w:p>
        </w:tc>
        <w:tc>
          <w:tcPr>
            <w:tcW w:w="378" w:type="dxa"/>
            <w:tcBorders>
              <w:top w:val="nil"/>
              <w:left w:val="nil"/>
              <w:bottom w:val="nil"/>
              <w:right w:val="nil"/>
            </w:tcBorders>
            <w:shd w:val="clear" w:color="auto" w:fill="auto"/>
          </w:tcPr>
          <w:p w14:paraId="00D00BF7" w14:textId="77777777" w:rsidR="00056BFE" w:rsidRPr="00DD2508" w:rsidRDefault="00056BFE" w:rsidP="002C1A58">
            <w:pPr>
              <w:pStyle w:val="TableText"/>
            </w:pPr>
          </w:p>
        </w:tc>
      </w:tr>
    </w:tbl>
    <w:p w14:paraId="1A5331DB" w14:textId="77777777" w:rsidR="00056BFE" w:rsidRPr="00DD2508" w:rsidRDefault="00056BFE" w:rsidP="00684173">
      <w:pPr>
        <w:rPr>
          <w:rFonts w:ascii="Calibri" w:hAnsi="Calibri"/>
          <w:b/>
          <w:color w:val="000000"/>
          <w:szCs w:val="23"/>
        </w:rPr>
      </w:pPr>
    </w:p>
    <w:p w14:paraId="04AC5E7A" w14:textId="2D17A863" w:rsidR="00056BFE" w:rsidRPr="00DD2508" w:rsidRDefault="00056BFE" w:rsidP="00056BFE">
      <w:pPr>
        <w:pStyle w:val="MeasureTitle"/>
      </w:pPr>
      <w:r w:rsidRPr="00DD2508">
        <w:t xml:space="preserve">Goal </w:t>
      </w:r>
      <w:r w:rsidR="00212058">
        <w:t>1</w:t>
      </w:r>
      <w:r w:rsidRPr="00DD2508">
        <w:t>: Comparative Measure</w:t>
      </w:r>
    </w:p>
    <w:p w14:paraId="63B11F79" w14:textId="77777777" w:rsidR="00056BFE" w:rsidRPr="00DD2508" w:rsidRDefault="00056BFE" w:rsidP="00056BFE">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English language arts exam will be greater than that of </w:t>
      </w:r>
      <w:r>
        <w:t>all</w:t>
      </w:r>
      <w:r w:rsidRPr="00DD2508">
        <w:t xml:space="preserve"> students in the same tested grades in the school district</w:t>
      </w:r>
      <w:r>
        <w:t xml:space="preserve"> of comparison</w:t>
      </w:r>
      <w:r w:rsidRPr="00DD2508">
        <w:t>.</w:t>
      </w:r>
    </w:p>
    <w:p w14:paraId="1D1144CB" w14:textId="77777777" w:rsidR="00056BFE" w:rsidRPr="00DD2508" w:rsidRDefault="00056BFE" w:rsidP="00056BFE">
      <w:pPr>
        <w:pStyle w:val="Heading2"/>
      </w:pPr>
      <w:r w:rsidRPr="00DD2508">
        <w:t>Method</w:t>
      </w:r>
    </w:p>
    <w:p w14:paraId="3A88DF70" w14:textId="77777777" w:rsidR="00056BFE" w:rsidRPr="00DD2508" w:rsidRDefault="00056BFE" w:rsidP="00056BFE">
      <w:r w:rsidRPr="00DD2508">
        <w:t>A school compares tested students enrolled in at least their second year to all tested students in the public school district</w:t>
      </w:r>
      <w:r>
        <w:t xml:space="preserve"> of comparison</w:t>
      </w:r>
      <w:r w:rsidRPr="00DD2508">
        <w:t>.  Comparisons are between the results for each grade in which the school had tested students in at least their second year at the school and the total result for all students at the corresponding grades in the school district</w:t>
      </w:r>
      <w:r>
        <w:t>.</w:t>
      </w:r>
      <w:r>
        <w:rPr>
          <w:rStyle w:val="FootnoteReference"/>
          <w:rFonts w:ascii="Calibri" w:hAnsi="Calibri"/>
          <w:iCs/>
          <w:szCs w:val="23"/>
        </w:rPr>
        <w:footnoteReference w:id="3"/>
      </w:r>
    </w:p>
    <w:p w14:paraId="2FF08E4D" w14:textId="46CDB51F" w:rsidR="00056BFE" w:rsidRPr="00DD2508" w:rsidRDefault="00056BFE" w:rsidP="00056BFE">
      <w:pPr>
        <w:pStyle w:val="Heading2"/>
      </w:pPr>
      <w:r w:rsidRPr="00DD2508">
        <w:t>Results</w:t>
      </w:r>
      <w:r w:rsidR="00F7372E">
        <w:t xml:space="preserve"> and Evaluation</w:t>
      </w:r>
    </w:p>
    <w:p w14:paraId="774A045B" w14:textId="5A2359DE" w:rsidR="00F7372E" w:rsidRDefault="00056BFE" w:rsidP="00F7372E">
      <w:r w:rsidRPr="00F5044A">
        <w:rPr>
          <w:highlight w:val="lightGray"/>
        </w:rPr>
        <w:t>Brief narrative highlighting results in the data table that directly addresses the measure, e.g. the aggregate charter school performance compared to the aggregate district performance in the same tested grades.</w:t>
      </w:r>
      <w:r w:rsidR="00F7372E" w:rsidRPr="00F7372E">
        <w:rPr>
          <w:highlight w:val="lightGray"/>
        </w:rPr>
        <w:t xml:space="preserve"> </w:t>
      </w:r>
      <w:r w:rsidR="00F7372E" w:rsidRPr="00F5044A">
        <w:rPr>
          <w:highlight w:val="lightGray"/>
        </w:rPr>
        <w:t>Narrative explicitly stating whether or not the school met the measure, i.e., whether the charter school fell short of, equaled or exceed the aggregate district performance and by how much</w:t>
      </w:r>
      <w:r w:rsidR="00F7372E" w:rsidRPr="00F7372E">
        <w:rPr>
          <w:highlight w:val="lightGray"/>
        </w:rPr>
        <w:t>.  In</w:t>
      </w:r>
      <w:r w:rsidR="00F7372E" w:rsidRPr="00684173">
        <w:rPr>
          <w:highlight w:val="lightGray"/>
        </w:rPr>
        <w:t xml:space="preserve"> </w:t>
      </w:r>
      <w:r w:rsidR="00F7372E" w:rsidRPr="00F7372E">
        <w:rPr>
          <w:highlight w:val="lightGray"/>
        </w:rPr>
        <w:t xml:space="preserve">addition the </w:t>
      </w:r>
      <w:r w:rsidR="00F7372E" w:rsidRPr="00F5044A">
        <w:rPr>
          <w:highlight w:val="lightGray"/>
        </w:rPr>
        <w:t>evaluation may also include a discussion of specific grade levels’ comparative performance.</w:t>
      </w:r>
    </w:p>
    <w:p w14:paraId="3A8FE5CE" w14:textId="26967F78" w:rsidR="00056BFE" w:rsidRDefault="00056BFE" w:rsidP="00056BFE"/>
    <w:p w14:paraId="3D6FF4C4" w14:textId="0CBCEA82" w:rsidR="00056BFE" w:rsidRPr="00DD2508" w:rsidRDefault="00056BFE" w:rsidP="00056BFE">
      <w:pPr>
        <w:pStyle w:val="TableHeader"/>
      </w:pPr>
      <w:r>
        <w:t>201</w:t>
      </w:r>
      <w:r w:rsidR="00291756">
        <w:t>8</w:t>
      </w:r>
      <w:r>
        <w:t>-1</w:t>
      </w:r>
      <w:r w:rsidR="00291756">
        <w:t>9</w:t>
      </w:r>
      <w:r w:rsidRPr="00DD2508">
        <w:t xml:space="preserve"> State English Language Arts Exam </w:t>
      </w:r>
      <w:r>
        <w:br/>
      </w:r>
      <w:r w:rsidRPr="00DD2508">
        <w:t>Charter School and District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056BFE" w:rsidRPr="00DD2508" w14:paraId="15A151FE" w14:textId="77777777" w:rsidTr="002C1A58">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0B0DD062" w14:textId="77777777" w:rsidR="00056BFE" w:rsidRPr="0023366B" w:rsidRDefault="00056BFE" w:rsidP="002C1A58">
            <w:pPr>
              <w:pStyle w:val="TableText"/>
            </w:pPr>
            <w:r w:rsidRPr="0023366B">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FFF687" w14:textId="71B283C5" w:rsidR="00056BFE" w:rsidRPr="0023366B" w:rsidRDefault="00056BFE" w:rsidP="002C1A58">
            <w:pPr>
              <w:pStyle w:val="TableText"/>
            </w:pPr>
            <w:r w:rsidRPr="0023366B">
              <w:t xml:space="preserve">Percent of Students at </w:t>
            </w:r>
            <w:r w:rsidR="00F7372E">
              <w:t xml:space="preserve"> or Above </w:t>
            </w:r>
            <w:r w:rsidRPr="0023366B">
              <w:t>Proficiency</w:t>
            </w:r>
          </w:p>
        </w:tc>
      </w:tr>
      <w:tr w:rsidR="00056BFE" w:rsidRPr="00DD2508" w14:paraId="5DCAB437" w14:textId="77777777" w:rsidTr="002C1A58">
        <w:trPr>
          <w:tblHeader/>
          <w:jc w:val="center"/>
        </w:trPr>
        <w:tc>
          <w:tcPr>
            <w:tcW w:w="783" w:type="dxa"/>
            <w:vMerge/>
            <w:tcBorders>
              <w:left w:val="single" w:sz="4" w:space="0" w:color="auto"/>
              <w:right w:val="single" w:sz="4" w:space="0" w:color="auto"/>
            </w:tcBorders>
            <w:shd w:val="clear" w:color="auto" w:fill="auto"/>
            <w:vAlign w:val="center"/>
          </w:tcPr>
          <w:p w14:paraId="68D3328C" w14:textId="77777777" w:rsidR="00056BFE" w:rsidRPr="0023366B" w:rsidRDefault="00056BFE" w:rsidP="002C1A58">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0452" w14:textId="6EFE84A8" w:rsidR="00056BFE" w:rsidRPr="0023366B" w:rsidRDefault="00056BFE" w:rsidP="002C1A58">
            <w:pPr>
              <w:pStyle w:val="TableText"/>
            </w:pPr>
            <w:r w:rsidRPr="0023366B">
              <w:t>Charter School Students In At Least 2</w:t>
            </w:r>
            <w:r w:rsidR="00F7372E" w:rsidRPr="00684173">
              <w:rPr>
                <w:vertAlign w:val="superscript"/>
              </w:rPr>
              <w:t>nd</w:t>
            </w:r>
            <w:r w:rsidRPr="0023366B">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047D8101" w14:textId="77777777" w:rsidR="00056BFE" w:rsidRPr="0023366B" w:rsidRDefault="00056BFE" w:rsidP="002C1A58">
            <w:pPr>
              <w:pStyle w:val="TableText"/>
            </w:pPr>
            <w:r w:rsidRPr="0023366B">
              <w:t>All District Students</w:t>
            </w:r>
          </w:p>
        </w:tc>
      </w:tr>
      <w:tr w:rsidR="00056BFE" w:rsidRPr="00DD2508" w14:paraId="070A4DD7" w14:textId="77777777" w:rsidTr="002C1A58">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44708C4E" w14:textId="77777777" w:rsidR="00056BFE" w:rsidRPr="0023366B" w:rsidRDefault="00056BFE" w:rsidP="002C1A58">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CC35C83" w14:textId="77777777" w:rsidR="00056BFE" w:rsidRPr="0023366B" w:rsidRDefault="00056BFE" w:rsidP="002C1A58">
            <w:pPr>
              <w:pStyle w:val="TableText"/>
            </w:pPr>
            <w:r w:rsidRPr="0023366B">
              <w:t>Percent</w:t>
            </w:r>
          </w:p>
        </w:tc>
        <w:tc>
          <w:tcPr>
            <w:tcW w:w="1156" w:type="dxa"/>
            <w:tcBorders>
              <w:top w:val="single" w:sz="4" w:space="0" w:color="auto"/>
              <w:left w:val="single" w:sz="4" w:space="0" w:color="auto"/>
              <w:bottom w:val="single" w:sz="4" w:space="0" w:color="auto"/>
              <w:right w:val="single" w:sz="4" w:space="0" w:color="auto"/>
            </w:tcBorders>
            <w:vAlign w:val="center"/>
          </w:tcPr>
          <w:p w14:paraId="5DC0CEB3" w14:textId="77777777" w:rsidR="00056BFE" w:rsidRPr="0023366B" w:rsidRDefault="00056BFE" w:rsidP="002C1A58">
            <w:pPr>
              <w:pStyle w:val="TableText"/>
            </w:pPr>
            <w:r w:rsidRPr="0023366B">
              <w:t>Number Tested</w:t>
            </w:r>
          </w:p>
        </w:tc>
        <w:tc>
          <w:tcPr>
            <w:tcW w:w="1156" w:type="dxa"/>
            <w:tcBorders>
              <w:top w:val="single" w:sz="4" w:space="0" w:color="auto"/>
              <w:left w:val="single" w:sz="4" w:space="0" w:color="auto"/>
              <w:bottom w:val="single" w:sz="4" w:space="0" w:color="auto"/>
              <w:right w:val="single" w:sz="4" w:space="0" w:color="auto"/>
            </w:tcBorders>
            <w:vAlign w:val="center"/>
          </w:tcPr>
          <w:p w14:paraId="48C6A34F" w14:textId="77777777" w:rsidR="00056BFE" w:rsidRPr="0023366B" w:rsidRDefault="00056BFE" w:rsidP="002C1A58">
            <w:pPr>
              <w:pStyle w:val="TableText"/>
            </w:pPr>
            <w:r w:rsidRPr="0023366B">
              <w:t>Percent</w:t>
            </w:r>
          </w:p>
        </w:tc>
        <w:tc>
          <w:tcPr>
            <w:tcW w:w="1156" w:type="dxa"/>
            <w:tcBorders>
              <w:top w:val="single" w:sz="4" w:space="0" w:color="auto"/>
              <w:left w:val="single" w:sz="4" w:space="0" w:color="auto"/>
              <w:bottom w:val="single" w:sz="4" w:space="0" w:color="auto"/>
              <w:right w:val="single" w:sz="4" w:space="0" w:color="auto"/>
            </w:tcBorders>
            <w:vAlign w:val="center"/>
          </w:tcPr>
          <w:p w14:paraId="0773F853" w14:textId="77777777" w:rsidR="00056BFE" w:rsidRPr="0023366B" w:rsidRDefault="00056BFE" w:rsidP="002C1A58">
            <w:pPr>
              <w:pStyle w:val="TableText"/>
            </w:pPr>
            <w:r w:rsidRPr="0023366B">
              <w:t>Number Tested</w:t>
            </w:r>
          </w:p>
        </w:tc>
      </w:tr>
      <w:tr w:rsidR="00056BFE" w:rsidRPr="00DD2508" w14:paraId="479D1080"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3158E1BC" w14:textId="77777777" w:rsidR="00056BFE" w:rsidRPr="0023366B" w:rsidRDefault="00056BFE" w:rsidP="002C1A58">
            <w:pPr>
              <w:pStyle w:val="TableText"/>
            </w:pPr>
            <w:r w:rsidRPr="0023366B">
              <w:t>3</w:t>
            </w:r>
          </w:p>
        </w:tc>
        <w:tc>
          <w:tcPr>
            <w:tcW w:w="1156" w:type="dxa"/>
            <w:tcBorders>
              <w:top w:val="single" w:sz="4" w:space="0" w:color="auto"/>
              <w:bottom w:val="dashed" w:sz="4" w:space="0" w:color="auto"/>
            </w:tcBorders>
            <w:shd w:val="clear" w:color="auto" w:fill="auto"/>
            <w:vAlign w:val="center"/>
          </w:tcPr>
          <w:p w14:paraId="39D8BEB7"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4B194F04"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tcPr>
          <w:p w14:paraId="24F932CF"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tcPr>
          <w:p w14:paraId="071EE753" w14:textId="77777777" w:rsidR="00056BFE" w:rsidRPr="0023366B" w:rsidRDefault="00056BFE" w:rsidP="002C1A58">
            <w:pPr>
              <w:pStyle w:val="TableText"/>
            </w:pPr>
          </w:p>
        </w:tc>
      </w:tr>
      <w:tr w:rsidR="00056BFE" w:rsidRPr="00DD2508" w14:paraId="3750AA3C"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6F8EE4ED" w14:textId="77777777" w:rsidR="00056BFE" w:rsidRPr="0023366B" w:rsidRDefault="00056BFE" w:rsidP="002C1A58">
            <w:pPr>
              <w:pStyle w:val="TableText"/>
            </w:pPr>
            <w:r w:rsidRPr="0023366B">
              <w:t>4</w:t>
            </w:r>
          </w:p>
        </w:tc>
        <w:tc>
          <w:tcPr>
            <w:tcW w:w="1156" w:type="dxa"/>
            <w:tcBorders>
              <w:top w:val="single" w:sz="4" w:space="0" w:color="auto"/>
              <w:bottom w:val="dashed" w:sz="4" w:space="0" w:color="auto"/>
            </w:tcBorders>
            <w:shd w:val="clear" w:color="auto" w:fill="auto"/>
            <w:vAlign w:val="center"/>
          </w:tcPr>
          <w:p w14:paraId="57F13D8D"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5CD321F6"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tcPr>
          <w:p w14:paraId="2ACACF1B"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tcPr>
          <w:p w14:paraId="4178187F" w14:textId="77777777" w:rsidR="00056BFE" w:rsidRPr="0023366B" w:rsidRDefault="00056BFE" w:rsidP="002C1A58">
            <w:pPr>
              <w:pStyle w:val="TableText"/>
            </w:pPr>
          </w:p>
        </w:tc>
      </w:tr>
      <w:tr w:rsidR="00056BFE" w:rsidRPr="00DD2508" w14:paraId="1EB88B7A"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2C9FA16E" w14:textId="77777777" w:rsidR="00056BFE" w:rsidRPr="0023366B" w:rsidRDefault="00056BFE" w:rsidP="002C1A58">
            <w:pPr>
              <w:pStyle w:val="TableText"/>
            </w:pPr>
            <w:r w:rsidRPr="0023366B">
              <w:t>5</w:t>
            </w:r>
          </w:p>
        </w:tc>
        <w:tc>
          <w:tcPr>
            <w:tcW w:w="1156" w:type="dxa"/>
            <w:tcBorders>
              <w:top w:val="single" w:sz="4" w:space="0" w:color="auto"/>
              <w:bottom w:val="dashed" w:sz="4" w:space="0" w:color="auto"/>
            </w:tcBorders>
            <w:shd w:val="clear" w:color="auto" w:fill="auto"/>
            <w:vAlign w:val="center"/>
          </w:tcPr>
          <w:p w14:paraId="0300C671"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4FC9897C"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tcPr>
          <w:p w14:paraId="01AC28E1"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tcPr>
          <w:p w14:paraId="44A8E727" w14:textId="77777777" w:rsidR="00056BFE" w:rsidRPr="0023366B" w:rsidRDefault="00056BFE" w:rsidP="002C1A58">
            <w:pPr>
              <w:pStyle w:val="TableText"/>
            </w:pPr>
          </w:p>
        </w:tc>
      </w:tr>
      <w:tr w:rsidR="00056BFE" w:rsidRPr="00DD2508" w14:paraId="27209594"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28CB9CAA" w14:textId="77777777" w:rsidR="00056BFE" w:rsidRPr="0023366B" w:rsidRDefault="00056BFE" w:rsidP="002C1A58">
            <w:pPr>
              <w:pStyle w:val="TableText"/>
            </w:pPr>
            <w:r w:rsidRPr="0023366B">
              <w:t>6</w:t>
            </w:r>
          </w:p>
        </w:tc>
        <w:tc>
          <w:tcPr>
            <w:tcW w:w="1156" w:type="dxa"/>
            <w:tcBorders>
              <w:top w:val="single" w:sz="4" w:space="0" w:color="auto"/>
              <w:bottom w:val="dashed" w:sz="4" w:space="0" w:color="auto"/>
            </w:tcBorders>
            <w:shd w:val="clear" w:color="auto" w:fill="auto"/>
            <w:vAlign w:val="center"/>
          </w:tcPr>
          <w:p w14:paraId="2645FB54"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65C789A0"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tcPr>
          <w:p w14:paraId="32F79D3C"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tcPr>
          <w:p w14:paraId="6057E607" w14:textId="77777777" w:rsidR="00056BFE" w:rsidRPr="0023366B" w:rsidRDefault="00056BFE" w:rsidP="002C1A58">
            <w:pPr>
              <w:pStyle w:val="TableText"/>
            </w:pPr>
          </w:p>
        </w:tc>
      </w:tr>
      <w:tr w:rsidR="00056BFE" w:rsidRPr="00DD2508" w14:paraId="68608A3D"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28170BFC" w14:textId="77777777" w:rsidR="00056BFE" w:rsidRPr="0023366B" w:rsidRDefault="00056BFE" w:rsidP="002C1A58">
            <w:pPr>
              <w:pStyle w:val="TableText"/>
            </w:pPr>
            <w:r w:rsidRPr="0023366B">
              <w:t>7</w:t>
            </w:r>
          </w:p>
        </w:tc>
        <w:tc>
          <w:tcPr>
            <w:tcW w:w="1156" w:type="dxa"/>
            <w:tcBorders>
              <w:top w:val="single" w:sz="4" w:space="0" w:color="auto"/>
              <w:bottom w:val="dashed" w:sz="4" w:space="0" w:color="auto"/>
            </w:tcBorders>
            <w:shd w:val="clear" w:color="auto" w:fill="auto"/>
            <w:vAlign w:val="center"/>
          </w:tcPr>
          <w:p w14:paraId="17338563"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2E90DB57"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tcPr>
          <w:p w14:paraId="063B712D" w14:textId="77777777" w:rsidR="00056BFE" w:rsidRPr="0023366B" w:rsidRDefault="00056BFE" w:rsidP="002C1A58">
            <w:pPr>
              <w:pStyle w:val="TableText"/>
            </w:pPr>
          </w:p>
        </w:tc>
        <w:tc>
          <w:tcPr>
            <w:tcW w:w="1156" w:type="dxa"/>
            <w:tcBorders>
              <w:top w:val="single" w:sz="4" w:space="0" w:color="auto"/>
              <w:bottom w:val="dashed" w:sz="4" w:space="0" w:color="auto"/>
              <w:right w:val="single" w:sz="4" w:space="0" w:color="auto"/>
            </w:tcBorders>
          </w:tcPr>
          <w:p w14:paraId="31717349" w14:textId="77777777" w:rsidR="00056BFE" w:rsidRPr="0023366B" w:rsidRDefault="00056BFE" w:rsidP="002C1A58">
            <w:pPr>
              <w:pStyle w:val="TableText"/>
            </w:pPr>
          </w:p>
        </w:tc>
      </w:tr>
      <w:tr w:rsidR="00056BFE" w:rsidRPr="00DD2508" w14:paraId="7B74AB8E" w14:textId="77777777" w:rsidTr="002C1A58">
        <w:trPr>
          <w:jc w:val="center"/>
        </w:trPr>
        <w:tc>
          <w:tcPr>
            <w:tcW w:w="783" w:type="dxa"/>
            <w:tcBorders>
              <w:top w:val="single" w:sz="4" w:space="0" w:color="auto"/>
              <w:left w:val="single" w:sz="4" w:space="0" w:color="auto"/>
              <w:bottom w:val="double" w:sz="4" w:space="0" w:color="auto"/>
            </w:tcBorders>
            <w:shd w:val="clear" w:color="auto" w:fill="auto"/>
            <w:vAlign w:val="center"/>
          </w:tcPr>
          <w:p w14:paraId="5AA43461" w14:textId="77777777" w:rsidR="00056BFE" w:rsidRPr="0023366B" w:rsidRDefault="00056BFE" w:rsidP="002C1A58">
            <w:pPr>
              <w:pStyle w:val="TableText"/>
            </w:pPr>
            <w:r w:rsidRPr="0023366B">
              <w:t>8</w:t>
            </w:r>
          </w:p>
        </w:tc>
        <w:tc>
          <w:tcPr>
            <w:tcW w:w="1156" w:type="dxa"/>
            <w:tcBorders>
              <w:top w:val="single" w:sz="4" w:space="0" w:color="auto"/>
              <w:bottom w:val="double" w:sz="4" w:space="0" w:color="auto"/>
            </w:tcBorders>
            <w:shd w:val="clear" w:color="auto" w:fill="auto"/>
            <w:vAlign w:val="center"/>
          </w:tcPr>
          <w:p w14:paraId="687A4E7E" w14:textId="77777777" w:rsidR="00056BFE" w:rsidRPr="0023366B" w:rsidRDefault="00056BFE" w:rsidP="002C1A58">
            <w:pPr>
              <w:pStyle w:val="TableText"/>
            </w:pPr>
          </w:p>
        </w:tc>
        <w:tc>
          <w:tcPr>
            <w:tcW w:w="1156" w:type="dxa"/>
            <w:tcBorders>
              <w:top w:val="single" w:sz="4" w:space="0" w:color="auto"/>
              <w:bottom w:val="double" w:sz="4" w:space="0" w:color="auto"/>
              <w:right w:val="single" w:sz="4" w:space="0" w:color="auto"/>
            </w:tcBorders>
            <w:vAlign w:val="center"/>
          </w:tcPr>
          <w:p w14:paraId="37222F23" w14:textId="77777777" w:rsidR="00056BFE" w:rsidRPr="0023366B" w:rsidRDefault="00056BFE" w:rsidP="002C1A58">
            <w:pPr>
              <w:pStyle w:val="TableText"/>
            </w:pPr>
          </w:p>
        </w:tc>
        <w:tc>
          <w:tcPr>
            <w:tcW w:w="1156" w:type="dxa"/>
            <w:tcBorders>
              <w:top w:val="single" w:sz="4" w:space="0" w:color="auto"/>
              <w:bottom w:val="double" w:sz="4" w:space="0" w:color="auto"/>
              <w:right w:val="single" w:sz="4" w:space="0" w:color="auto"/>
            </w:tcBorders>
          </w:tcPr>
          <w:p w14:paraId="357712C1" w14:textId="77777777" w:rsidR="00056BFE" w:rsidRPr="0023366B" w:rsidRDefault="00056BFE" w:rsidP="002C1A58">
            <w:pPr>
              <w:pStyle w:val="TableText"/>
            </w:pPr>
          </w:p>
        </w:tc>
        <w:tc>
          <w:tcPr>
            <w:tcW w:w="1156" w:type="dxa"/>
            <w:tcBorders>
              <w:top w:val="single" w:sz="4" w:space="0" w:color="auto"/>
              <w:bottom w:val="double" w:sz="4" w:space="0" w:color="auto"/>
              <w:right w:val="single" w:sz="4" w:space="0" w:color="auto"/>
            </w:tcBorders>
          </w:tcPr>
          <w:p w14:paraId="34174311" w14:textId="77777777" w:rsidR="00056BFE" w:rsidRPr="0023366B" w:rsidRDefault="00056BFE" w:rsidP="002C1A58">
            <w:pPr>
              <w:pStyle w:val="TableText"/>
            </w:pPr>
          </w:p>
        </w:tc>
      </w:tr>
      <w:tr w:rsidR="00056BFE" w:rsidRPr="00DD2508" w14:paraId="77A190E2" w14:textId="77777777" w:rsidTr="002C1A58">
        <w:trPr>
          <w:jc w:val="center"/>
        </w:trPr>
        <w:tc>
          <w:tcPr>
            <w:tcW w:w="783" w:type="dxa"/>
            <w:tcBorders>
              <w:top w:val="double" w:sz="4" w:space="0" w:color="auto"/>
              <w:left w:val="single" w:sz="4" w:space="0" w:color="auto"/>
              <w:bottom w:val="double" w:sz="4" w:space="0" w:color="auto"/>
            </w:tcBorders>
            <w:shd w:val="clear" w:color="auto" w:fill="auto"/>
            <w:vAlign w:val="center"/>
          </w:tcPr>
          <w:p w14:paraId="45E65242" w14:textId="77777777" w:rsidR="00056BFE" w:rsidRPr="0023366B" w:rsidRDefault="00056BFE" w:rsidP="002C1A58">
            <w:pPr>
              <w:pStyle w:val="TableText"/>
            </w:pPr>
            <w:r w:rsidRPr="0023366B">
              <w:t>All</w:t>
            </w:r>
          </w:p>
        </w:tc>
        <w:tc>
          <w:tcPr>
            <w:tcW w:w="1156" w:type="dxa"/>
            <w:tcBorders>
              <w:top w:val="double" w:sz="4" w:space="0" w:color="auto"/>
              <w:bottom w:val="double" w:sz="4" w:space="0" w:color="auto"/>
            </w:tcBorders>
            <w:shd w:val="clear" w:color="auto" w:fill="auto"/>
            <w:vAlign w:val="center"/>
          </w:tcPr>
          <w:p w14:paraId="2FEE8891" w14:textId="77777777" w:rsidR="00056BFE" w:rsidRPr="0023366B" w:rsidRDefault="00056BFE" w:rsidP="002C1A58">
            <w:pPr>
              <w:pStyle w:val="TableText"/>
            </w:pPr>
          </w:p>
        </w:tc>
        <w:tc>
          <w:tcPr>
            <w:tcW w:w="1156" w:type="dxa"/>
            <w:tcBorders>
              <w:top w:val="double" w:sz="4" w:space="0" w:color="auto"/>
              <w:bottom w:val="double" w:sz="4" w:space="0" w:color="auto"/>
              <w:right w:val="single" w:sz="4" w:space="0" w:color="auto"/>
            </w:tcBorders>
            <w:vAlign w:val="center"/>
          </w:tcPr>
          <w:p w14:paraId="6CF9ED4D" w14:textId="77777777" w:rsidR="00056BFE" w:rsidRPr="0023366B" w:rsidRDefault="00056BFE" w:rsidP="002C1A58">
            <w:pPr>
              <w:pStyle w:val="TableText"/>
            </w:pPr>
          </w:p>
        </w:tc>
        <w:tc>
          <w:tcPr>
            <w:tcW w:w="1156" w:type="dxa"/>
            <w:tcBorders>
              <w:top w:val="double" w:sz="4" w:space="0" w:color="auto"/>
              <w:bottom w:val="double" w:sz="4" w:space="0" w:color="auto"/>
              <w:right w:val="single" w:sz="4" w:space="0" w:color="auto"/>
            </w:tcBorders>
          </w:tcPr>
          <w:p w14:paraId="4B119FE1" w14:textId="77777777" w:rsidR="00056BFE" w:rsidRPr="0023366B" w:rsidRDefault="00056BFE" w:rsidP="002C1A58">
            <w:pPr>
              <w:pStyle w:val="TableText"/>
            </w:pPr>
          </w:p>
        </w:tc>
        <w:tc>
          <w:tcPr>
            <w:tcW w:w="1156" w:type="dxa"/>
            <w:tcBorders>
              <w:top w:val="double" w:sz="4" w:space="0" w:color="auto"/>
              <w:bottom w:val="double" w:sz="4" w:space="0" w:color="auto"/>
              <w:right w:val="single" w:sz="4" w:space="0" w:color="auto"/>
            </w:tcBorders>
          </w:tcPr>
          <w:p w14:paraId="7E2F4CC8" w14:textId="77777777" w:rsidR="00056BFE" w:rsidRPr="0023366B" w:rsidRDefault="00056BFE" w:rsidP="002C1A58">
            <w:pPr>
              <w:pStyle w:val="TableText"/>
            </w:pPr>
          </w:p>
        </w:tc>
      </w:tr>
    </w:tbl>
    <w:p w14:paraId="17B81CCE" w14:textId="77777777" w:rsidR="00056BFE" w:rsidRPr="00CD455B" w:rsidRDefault="00056BFE" w:rsidP="00056BFE">
      <w:pPr>
        <w:pStyle w:val="Heading2"/>
      </w:pPr>
      <w:r w:rsidRPr="00CD455B">
        <w:t>Additional Evidence</w:t>
      </w:r>
    </w:p>
    <w:p w14:paraId="0D35CE0D" w14:textId="616C8B1D" w:rsidR="00056BFE" w:rsidRPr="00DD2508" w:rsidRDefault="00056BFE" w:rsidP="00056BFE">
      <w:r w:rsidRPr="00F5044A">
        <w:rPr>
          <w:highlight w:val="lightGray"/>
        </w:rPr>
        <w:t xml:space="preserve">Narrative provides a discussion of the charter school’s performance in comparison to the local district in previous years.  In addition, the school can use a supplemental table for this section on a comparison of the charter school to selected local schools.  The table shell appears on </w:t>
      </w:r>
      <w:r w:rsidRPr="00317BC5">
        <w:rPr>
          <w:highlight w:val="lightGray"/>
        </w:rPr>
        <w:t xml:space="preserve">page </w:t>
      </w:r>
      <w:r w:rsidR="00C22FA0">
        <w:rPr>
          <w:highlight w:val="lightGray"/>
        </w:rPr>
        <w:t>31</w:t>
      </w:r>
      <w:r w:rsidRPr="00317BC5">
        <w:rPr>
          <w:highlight w:val="lightGray"/>
        </w:rPr>
        <w:t xml:space="preserve"> in the Appendix.</w:t>
      </w:r>
    </w:p>
    <w:p w14:paraId="642E7993" w14:textId="62826E93" w:rsidR="00056BFE" w:rsidRDefault="00056BFE" w:rsidP="00056BFE">
      <w:r w:rsidRPr="00F5044A">
        <w:rPr>
          <w:highlight w:val="lightGray"/>
        </w:rPr>
        <w:t>Also, additional evidence may include demographic differences between the school and the district as well as compelling reasons for comparing the school to a subset of schools within the district.</w:t>
      </w:r>
    </w:p>
    <w:p w14:paraId="40D8F2E4" w14:textId="1147B5DE" w:rsidR="00184492" w:rsidRDefault="00184492" w:rsidP="00056BFE"/>
    <w:p w14:paraId="0718BDA0" w14:textId="2663589E" w:rsidR="00184492" w:rsidRDefault="00184492" w:rsidP="00056BFE"/>
    <w:p w14:paraId="4C4B6576" w14:textId="0906CD2C" w:rsidR="00184492" w:rsidRDefault="00184492" w:rsidP="00056BFE"/>
    <w:p w14:paraId="64F9D385" w14:textId="0E852562" w:rsidR="00184492" w:rsidRDefault="00184492" w:rsidP="00056BFE"/>
    <w:p w14:paraId="1AFFB086" w14:textId="13FB29B4" w:rsidR="00184492" w:rsidRDefault="00184492" w:rsidP="00056BFE"/>
    <w:p w14:paraId="65FAE6B9" w14:textId="77777777" w:rsidR="00056BFE" w:rsidRPr="00DD2508" w:rsidRDefault="00056BFE" w:rsidP="00056BFE">
      <w:pPr>
        <w:pStyle w:val="TableHeader"/>
      </w:pPr>
      <w:r w:rsidRPr="00DD2508">
        <w:t xml:space="preserve">English Language </w:t>
      </w:r>
      <w:r>
        <w:t xml:space="preserve">Arts </w:t>
      </w:r>
      <w:r w:rsidRPr="00DD2508">
        <w:t>Performance of Charter School and Local District</w:t>
      </w:r>
    </w:p>
    <w:p w14:paraId="65723DBE" w14:textId="77777777" w:rsidR="00056BFE" w:rsidRPr="00DD2508" w:rsidRDefault="00056BFE" w:rsidP="00056BFE">
      <w:pPr>
        <w:pStyle w:val="TableHeader"/>
      </w:pPr>
      <w:proofErr w:type="gramStart"/>
      <w:r w:rsidRPr="00DD2508">
        <w:t>by</w:t>
      </w:r>
      <w:proofErr w:type="gramEnd"/>
      <w:r w:rsidRPr="00DD2508">
        <w:t xml:space="preserve"> Grade Level and School Year</w:t>
      </w:r>
    </w:p>
    <w:tbl>
      <w:tblPr>
        <w:tblW w:w="0" w:type="auto"/>
        <w:jc w:val="center"/>
        <w:tblLayout w:type="fixed"/>
        <w:tblLook w:val="01E0" w:firstRow="1" w:lastRow="1" w:firstColumn="1" w:lastColumn="1" w:noHBand="0" w:noVBand="0"/>
      </w:tblPr>
      <w:tblGrid>
        <w:gridCol w:w="904"/>
        <w:gridCol w:w="1050"/>
        <w:gridCol w:w="1020"/>
        <w:gridCol w:w="1081"/>
        <w:gridCol w:w="1079"/>
        <w:gridCol w:w="1022"/>
        <w:gridCol w:w="1051"/>
      </w:tblGrid>
      <w:tr w:rsidR="00056BFE" w:rsidRPr="00DD2508" w14:paraId="37493E7F" w14:textId="77777777" w:rsidTr="002C1A58">
        <w:trPr>
          <w:jc w:val="center"/>
        </w:trPr>
        <w:tc>
          <w:tcPr>
            <w:tcW w:w="904" w:type="dxa"/>
            <w:vMerge w:val="restart"/>
            <w:tcBorders>
              <w:top w:val="single" w:sz="4" w:space="0" w:color="auto"/>
              <w:left w:val="single" w:sz="4" w:space="0" w:color="auto"/>
              <w:bottom w:val="single" w:sz="4" w:space="0" w:color="auto"/>
              <w:right w:val="single" w:sz="4" w:space="0" w:color="auto"/>
            </w:tcBorders>
            <w:vAlign w:val="center"/>
          </w:tcPr>
          <w:p w14:paraId="6AB7897F" w14:textId="77777777" w:rsidR="00056BFE" w:rsidRPr="00DD2508" w:rsidRDefault="00056BFE" w:rsidP="002C1A58">
            <w:pPr>
              <w:pStyle w:val="TableText"/>
            </w:pPr>
            <w:r w:rsidRPr="00DD2508">
              <w:t>Grade</w:t>
            </w:r>
          </w:p>
        </w:tc>
        <w:tc>
          <w:tcPr>
            <w:tcW w:w="6303" w:type="dxa"/>
            <w:gridSpan w:val="6"/>
            <w:tcBorders>
              <w:top w:val="single" w:sz="4" w:space="0" w:color="auto"/>
              <w:left w:val="single" w:sz="4" w:space="0" w:color="auto"/>
              <w:bottom w:val="single" w:sz="4" w:space="0" w:color="auto"/>
              <w:right w:val="single" w:sz="4" w:space="0" w:color="auto"/>
            </w:tcBorders>
            <w:vAlign w:val="center"/>
          </w:tcPr>
          <w:p w14:paraId="1E22C76C" w14:textId="77777777" w:rsidR="00056BFE" w:rsidRPr="00DD2508" w:rsidRDefault="00056BFE" w:rsidP="002C1A58">
            <w:pPr>
              <w:pStyle w:val="TableText"/>
            </w:pPr>
            <w:r w:rsidRPr="00DD2508">
              <w:t xml:space="preserve">Percent of Students </w:t>
            </w:r>
            <w:r>
              <w:t xml:space="preserve">Enrolled </w:t>
            </w:r>
            <w:r w:rsidRPr="00DD2508">
              <w:t xml:space="preserve">in </w:t>
            </w:r>
            <w:r>
              <w:t>a</w:t>
            </w:r>
            <w:r w:rsidRPr="00DD2508">
              <w:t xml:space="preserve">t Least their Second Year </w:t>
            </w:r>
            <w:r>
              <w:t xml:space="preserve">Scoring at or Above Proficiency </w:t>
            </w:r>
            <w:r w:rsidRPr="00DD2508">
              <w:t xml:space="preserve">Compared to District Students </w:t>
            </w:r>
          </w:p>
        </w:tc>
      </w:tr>
      <w:tr w:rsidR="00056BFE" w:rsidRPr="00DD2508" w14:paraId="6ADB798A" w14:textId="77777777" w:rsidTr="002C1A58">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14:paraId="0FEF53D3" w14:textId="77777777" w:rsidR="00056BFE" w:rsidRPr="00DD2508" w:rsidRDefault="00056BFE" w:rsidP="002C1A58">
            <w:pPr>
              <w:pStyle w:val="TableText"/>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B6F7647" w14:textId="757F3A77" w:rsidR="00056BFE" w:rsidRPr="00DD2508" w:rsidRDefault="00056BFE" w:rsidP="002C1A58">
            <w:pPr>
              <w:pStyle w:val="TableText"/>
            </w:pPr>
            <w:r>
              <w:t>201</w:t>
            </w:r>
            <w:r w:rsidR="009C52B7">
              <w:t>6</w:t>
            </w:r>
            <w:r>
              <w:t>-1</w:t>
            </w:r>
            <w:r w:rsidR="009C52B7">
              <w:t>7</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E197D93" w14:textId="1D8ED95C" w:rsidR="00056BFE" w:rsidRPr="00DD2508" w:rsidRDefault="00056BFE" w:rsidP="002C1A58">
            <w:pPr>
              <w:pStyle w:val="TableText"/>
            </w:pPr>
            <w:r>
              <w:t>201</w:t>
            </w:r>
            <w:r w:rsidR="009C52B7">
              <w:t>7</w:t>
            </w:r>
            <w:r>
              <w:t>-1</w:t>
            </w:r>
            <w:r w:rsidR="009C52B7">
              <w:t>8</w:t>
            </w:r>
          </w:p>
        </w:tc>
        <w:tc>
          <w:tcPr>
            <w:tcW w:w="2073" w:type="dxa"/>
            <w:gridSpan w:val="2"/>
            <w:tcBorders>
              <w:top w:val="single" w:sz="4" w:space="0" w:color="auto"/>
              <w:left w:val="single" w:sz="4" w:space="0" w:color="auto"/>
              <w:bottom w:val="single" w:sz="4" w:space="0" w:color="auto"/>
              <w:right w:val="single" w:sz="4" w:space="0" w:color="auto"/>
            </w:tcBorders>
            <w:vAlign w:val="center"/>
          </w:tcPr>
          <w:p w14:paraId="22F34CF1" w14:textId="117F34D7" w:rsidR="00056BFE" w:rsidRPr="00DD2508" w:rsidRDefault="00056BFE" w:rsidP="002C1A58">
            <w:pPr>
              <w:pStyle w:val="TableText"/>
            </w:pPr>
            <w:r>
              <w:t>201</w:t>
            </w:r>
            <w:r w:rsidR="009C52B7">
              <w:t>8</w:t>
            </w:r>
            <w:r>
              <w:t>-1</w:t>
            </w:r>
            <w:r w:rsidR="009C52B7">
              <w:t>9</w:t>
            </w:r>
          </w:p>
        </w:tc>
      </w:tr>
      <w:tr w:rsidR="00056BFE" w:rsidRPr="00DD2508" w14:paraId="5F97095C" w14:textId="77777777" w:rsidTr="002C1A58">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14:paraId="00D2819F" w14:textId="77777777" w:rsidR="00056BFE" w:rsidRPr="00DD2508" w:rsidRDefault="00056BFE" w:rsidP="002C1A58">
            <w:pPr>
              <w:pStyle w:val="TableText"/>
            </w:pPr>
          </w:p>
        </w:tc>
        <w:tc>
          <w:tcPr>
            <w:tcW w:w="1050" w:type="dxa"/>
            <w:tcBorders>
              <w:top w:val="single" w:sz="4" w:space="0" w:color="auto"/>
              <w:left w:val="single" w:sz="4" w:space="0" w:color="auto"/>
              <w:bottom w:val="single" w:sz="4" w:space="0" w:color="auto"/>
              <w:right w:val="single" w:sz="4" w:space="0" w:color="auto"/>
            </w:tcBorders>
            <w:vAlign w:val="center"/>
          </w:tcPr>
          <w:p w14:paraId="26C36630" w14:textId="77777777" w:rsidR="00056BFE" w:rsidRPr="00DD2508" w:rsidRDefault="00056BFE" w:rsidP="002C1A58">
            <w:pPr>
              <w:pStyle w:val="TableText"/>
            </w:pPr>
            <w:r w:rsidRPr="00DD2508">
              <w:t xml:space="preserve">Charter School </w:t>
            </w:r>
          </w:p>
        </w:tc>
        <w:tc>
          <w:tcPr>
            <w:tcW w:w="1020" w:type="dxa"/>
            <w:tcBorders>
              <w:top w:val="single" w:sz="4" w:space="0" w:color="auto"/>
              <w:left w:val="single" w:sz="4" w:space="0" w:color="auto"/>
              <w:bottom w:val="single" w:sz="4" w:space="0" w:color="auto"/>
              <w:right w:val="single" w:sz="4" w:space="0" w:color="auto"/>
            </w:tcBorders>
            <w:vAlign w:val="center"/>
          </w:tcPr>
          <w:p w14:paraId="31340679" w14:textId="77777777" w:rsidR="00056BFE" w:rsidRPr="00DD2508" w:rsidRDefault="00056BFE" w:rsidP="002C1A58">
            <w:pPr>
              <w:pStyle w:val="TableText"/>
            </w:pPr>
            <w:r>
              <w:t>District</w:t>
            </w:r>
          </w:p>
        </w:tc>
        <w:tc>
          <w:tcPr>
            <w:tcW w:w="1081" w:type="dxa"/>
            <w:tcBorders>
              <w:top w:val="single" w:sz="4" w:space="0" w:color="auto"/>
              <w:left w:val="single" w:sz="4" w:space="0" w:color="auto"/>
              <w:bottom w:val="single" w:sz="4" w:space="0" w:color="auto"/>
              <w:right w:val="single" w:sz="4" w:space="0" w:color="auto"/>
            </w:tcBorders>
            <w:vAlign w:val="center"/>
          </w:tcPr>
          <w:p w14:paraId="33E9166E" w14:textId="77777777" w:rsidR="00056BFE" w:rsidRPr="00DD2508" w:rsidRDefault="00056BFE" w:rsidP="002C1A58">
            <w:pPr>
              <w:pStyle w:val="TableText"/>
            </w:pPr>
            <w:r w:rsidRPr="00DD2508">
              <w:t xml:space="preserve">Charter School </w:t>
            </w:r>
          </w:p>
        </w:tc>
        <w:tc>
          <w:tcPr>
            <w:tcW w:w="1079" w:type="dxa"/>
            <w:tcBorders>
              <w:top w:val="single" w:sz="4" w:space="0" w:color="auto"/>
              <w:left w:val="single" w:sz="4" w:space="0" w:color="auto"/>
              <w:bottom w:val="single" w:sz="4" w:space="0" w:color="auto"/>
              <w:right w:val="single" w:sz="4" w:space="0" w:color="auto"/>
            </w:tcBorders>
            <w:vAlign w:val="center"/>
          </w:tcPr>
          <w:p w14:paraId="100E3A37" w14:textId="77777777" w:rsidR="00056BFE" w:rsidRPr="00DD2508" w:rsidRDefault="00056BFE" w:rsidP="002C1A58">
            <w:pPr>
              <w:pStyle w:val="TableText"/>
            </w:pPr>
            <w:r w:rsidRPr="00DD2508">
              <w:t xml:space="preserve">District </w:t>
            </w:r>
          </w:p>
        </w:tc>
        <w:tc>
          <w:tcPr>
            <w:tcW w:w="1022" w:type="dxa"/>
            <w:tcBorders>
              <w:top w:val="single" w:sz="4" w:space="0" w:color="auto"/>
              <w:left w:val="single" w:sz="4" w:space="0" w:color="auto"/>
              <w:bottom w:val="single" w:sz="4" w:space="0" w:color="auto"/>
              <w:right w:val="single" w:sz="4" w:space="0" w:color="auto"/>
            </w:tcBorders>
            <w:vAlign w:val="center"/>
          </w:tcPr>
          <w:p w14:paraId="0CDC0D50" w14:textId="77777777" w:rsidR="00056BFE" w:rsidRPr="00DD2508" w:rsidRDefault="00056BFE" w:rsidP="002C1A58">
            <w:pPr>
              <w:pStyle w:val="TableText"/>
            </w:pPr>
            <w:r w:rsidRPr="00DD2508">
              <w:t xml:space="preserve">Charter School </w:t>
            </w:r>
          </w:p>
        </w:tc>
        <w:tc>
          <w:tcPr>
            <w:tcW w:w="1051" w:type="dxa"/>
            <w:tcBorders>
              <w:top w:val="single" w:sz="4" w:space="0" w:color="auto"/>
              <w:left w:val="single" w:sz="4" w:space="0" w:color="auto"/>
              <w:bottom w:val="single" w:sz="4" w:space="0" w:color="auto"/>
              <w:right w:val="single" w:sz="4" w:space="0" w:color="auto"/>
            </w:tcBorders>
            <w:vAlign w:val="center"/>
          </w:tcPr>
          <w:p w14:paraId="70F7702B" w14:textId="77777777" w:rsidR="00056BFE" w:rsidRPr="00DD2508" w:rsidRDefault="00056BFE" w:rsidP="002C1A58">
            <w:pPr>
              <w:pStyle w:val="TableText"/>
            </w:pPr>
            <w:r w:rsidRPr="00DD2508">
              <w:t xml:space="preserve">District </w:t>
            </w:r>
          </w:p>
        </w:tc>
      </w:tr>
      <w:tr w:rsidR="00056BFE" w:rsidRPr="00DD2508" w14:paraId="7E188097" w14:textId="77777777" w:rsidTr="002C1A58">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14:paraId="404EE7A9" w14:textId="77777777" w:rsidR="00056BFE" w:rsidRPr="00DD2508" w:rsidRDefault="00056BFE" w:rsidP="002C1A58">
            <w:pPr>
              <w:pStyle w:val="TableText"/>
            </w:pPr>
            <w:r w:rsidRPr="00DD2508">
              <w:t>3</w:t>
            </w:r>
          </w:p>
        </w:tc>
        <w:tc>
          <w:tcPr>
            <w:tcW w:w="1050" w:type="dxa"/>
            <w:tcBorders>
              <w:left w:val="single" w:sz="4" w:space="0" w:color="auto"/>
              <w:bottom w:val="single" w:sz="4" w:space="0" w:color="auto"/>
              <w:right w:val="single" w:sz="4" w:space="0" w:color="auto"/>
            </w:tcBorders>
            <w:vAlign w:val="center"/>
          </w:tcPr>
          <w:p w14:paraId="2E1A250C" w14:textId="77777777" w:rsidR="00056BFE" w:rsidRPr="00DD2508" w:rsidRDefault="00056BFE" w:rsidP="002C1A58">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C0C115B" w14:textId="77777777" w:rsidR="00056BFE" w:rsidRPr="00DD2508" w:rsidRDefault="00056BFE" w:rsidP="002C1A58">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6029B4A" w14:textId="77777777" w:rsidR="00056BFE" w:rsidRPr="00DD2508" w:rsidRDefault="00056BFE" w:rsidP="002C1A58">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D0C2773" w14:textId="77777777" w:rsidR="00056BFE" w:rsidRPr="00DD2508" w:rsidRDefault="00056BFE" w:rsidP="002C1A58">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65217C7" w14:textId="77777777" w:rsidR="00056BFE" w:rsidRPr="00DD2508" w:rsidRDefault="00056BFE" w:rsidP="002C1A58">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4667258E" w14:textId="77777777" w:rsidR="00056BFE" w:rsidRPr="00DD2508" w:rsidRDefault="00056BFE" w:rsidP="002C1A58">
            <w:pPr>
              <w:pStyle w:val="TableText"/>
            </w:pPr>
          </w:p>
        </w:tc>
      </w:tr>
      <w:tr w:rsidR="00056BFE" w:rsidRPr="00DD2508" w14:paraId="6B922F3D" w14:textId="77777777" w:rsidTr="002C1A58">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14:paraId="0D0A100D" w14:textId="77777777" w:rsidR="00056BFE" w:rsidRPr="00DD2508" w:rsidRDefault="00056BFE" w:rsidP="002C1A58">
            <w:pPr>
              <w:pStyle w:val="TableText"/>
            </w:pPr>
            <w:r w:rsidRPr="00DD2508">
              <w:t>4</w:t>
            </w:r>
          </w:p>
        </w:tc>
        <w:tc>
          <w:tcPr>
            <w:tcW w:w="1050" w:type="dxa"/>
            <w:tcBorders>
              <w:left w:val="single" w:sz="4" w:space="0" w:color="auto"/>
              <w:bottom w:val="single" w:sz="4" w:space="0" w:color="auto"/>
              <w:right w:val="single" w:sz="4" w:space="0" w:color="auto"/>
            </w:tcBorders>
            <w:vAlign w:val="center"/>
          </w:tcPr>
          <w:p w14:paraId="56168B7A" w14:textId="77777777" w:rsidR="00056BFE" w:rsidRPr="00DD2508" w:rsidRDefault="00056BFE" w:rsidP="002C1A58">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9F1AF79" w14:textId="77777777" w:rsidR="00056BFE" w:rsidRPr="00DD2508" w:rsidRDefault="00056BFE" w:rsidP="002C1A58">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7E57ADE" w14:textId="77777777" w:rsidR="00056BFE" w:rsidRPr="00DD2508" w:rsidRDefault="00056BFE" w:rsidP="002C1A58">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9A75C2F" w14:textId="77777777" w:rsidR="00056BFE" w:rsidRPr="00DD2508" w:rsidRDefault="00056BFE" w:rsidP="002C1A58">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4884020" w14:textId="77777777" w:rsidR="00056BFE" w:rsidRPr="00DD2508" w:rsidRDefault="00056BFE" w:rsidP="002C1A58">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A110FA6" w14:textId="77777777" w:rsidR="00056BFE" w:rsidRPr="00DD2508" w:rsidRDefault="00056BFE" w:rsidP="002C1A58">
            <w:pPr>
              <w:pStyle w:val="TableText"/>
            </w:pPr>
          </w:p>
        </w:tc>
      </w:tr>
      <w:tr w:rsidR="00056BFE" w:rsidRPr="00DD2508" w14:paraId="3B8C538C" w14:textId="77777777" w:rsidTr="002C1A58">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14:paraId="622B327E" w14:textId="77777777" w:rsidR="00056BFE" w:rsidRPr="00DD2508" w:rsidRDefault="00056BFE" w:rsidP="002C1A58">
            <w:pPr>
              <w:pStyle w:val="TableText"/>
            </w:pPr>
            <w:r w:rsidRPr="00DD2508">
              <w:t>5</w:t>
            </w:r>
          </w:p>
        </w:tc>
        <w:tc>
          <w:tcPr>
            <w:tcW w:w="1050" w:type="dxa"/>
            <w:tcBorders>
              <w:left w:val="single" w:sz="4" w:space="0" w:color="auto"/>
              <w:bottom w:val="single" w:sz="4" w:space="0" w:color="auto"/>
              <w:right w:val="single" w:sz="4" w:space="0" w:color="auto"/>
            </w:tcBorders>
            <w:vAlign w:val="center"/>
          </w:tcPr>
          <w:p w14:paraId="2E3CE504" w14:textId="77777777" w:rsidR="00056BFE" w:rsidRPr="00DD2508" w:rsidRDefault="00056BFE" w:rsidP="002C1A58">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12A8ABD" w14:textId="77777777" w:rsidR="00056BFE" w:rsidRPr="00DD2508" w:rsidRDefault="00056BFE" w:rsidP="002C1A58">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8196F06" w14:textId="77777777" w:rsidR="00056BFE" w:rsidRPr="00DD2508" w:rsidRDefault="00056BFE" w:rsidP="002C1A58">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2C4DE1E" w14:textId="77777777" w:rsidR="00056BFE" w:rsidRPr="00DD2508" w:rsidRDefault="00056BFE" w:rsidP="002C1A58">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58A13CA" w14:textId="77777777" w:rsidR="00056BFE" w:rsidRPr="00DD2508" w:rsidRDefault="00056BFE" w:rsidP="002C1A58">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7D2625FD" w14:textId="77777777" w:rsidR="00056BFE" w:rsidRPr="00DD2508" w:rsidRDefault="00056BFE" w:rsidP="002C1A58">
            <w:pPr>
              <w:pStyle w:val="TableText"/>
            </w:pPr>
          </w:p>
        </w:tc>
      </w:tr>
      <w:tr w:rsidR="00056BFE" w:rsidRPr="00DD2508" w14:paraId="77BE3A00" w14:textId="77777777" w:rsidTr="002C1A58">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14:paraId="116DE66C" w14:textId="77777777" w:rsidR="00056BFE" w:rsidRPr="00DD2508" w:rsidRDefault="00056BFE" w:rsidP="002C1A58">
            <w:pPr>
              <w:pStyle w:val="TableText"/>
            </w:pPr>
            <w:r w:rsidRPr="00DD2508">
              <w:t>6</w:t>
            </w:r>
          </w:p>
        </w:tc>
        <w:tc>
          <w:tcPr>
            <w:tcW w:w="1050" w:type="dxa"/>
            <w:tcBorders>
              <w:left w:val="single" w:sz="4" w:space="0" w:color="auto"/>
              <w:bottom w:val="single" w:sz="4" w:space="0" w:color="auto"/>
              <w:right w:val="single" w:sz="4" w:space="0" w:color="auto"/>
            </w:tcBorders>
            <w:vAlign w:val="center"/>
          </w:tcPr>
          <w:p w14:paraId="402D786E" w14:textId="77777777" w:rsidR="00056BFE" w:rsidRPr="00DD2508" w:rsidRDefault="00056BFE" w:rsidP="002C1A58">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B71DA78" w14:textId="77777777" w:rsidR="00056BFE" w:rsidRPr="00DD2508" w:rsidRDefault="00056BFE" w:rsidP="002C1A58">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9D70483" w14:textId="77777777" w:rsidR="00056BFE" w:rsidRPr="00DD2508" w:rsidRDefault="00056BFE" w:rsidP="002C1A58">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8D4E40A" w14:textId="77777777" w:rsidR="00056BFE" w:rsidRPr="00DD2508" w:rsidRDefault="00056BFE" w:rsidP="002C1A58">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A3D3449" w14:textId="77777777" w:rsidR="00056BFE" w:rsidRPr="00DD2508" w:rsidRDefault="00056BFE" w:rsidP="002C1A58">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190BE0DD" w14:textId="77777777" w:rsidR="00056BFE" w:rsidRPr="00DD2508" w:rsidRDefault="00056BFE" w:rsidP="002C1A58">
            <w:pPr>
              <w:pStyle w:val="TableText"/>
            </w:pPr>
          </w:p>
        </w:tc>
      </w:tr>
      <w:tr w:rsidR="00056BFE" w:rsidRPr="00DD2508" w14:paraId="185A55D3" w14:textId="77777777" w:rsidTr="002C1A58">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14:paraId="57C40949" w14:textId="77777777" w:rsidR="00056BFE" w:rsidRPr="00DD2508" w:rsidRDefault="00056BFE" w:rsidP="002C1A58">
            <w:pPr>
              <w:pStyle w:val="TableText"/>
            </w:pPr>
            <w:r w:rsidRPr="00DD2508">
              <w:t>7</w:t>
            </w:r>
          </w:p>
        </w:tc>
        <w:tc>
          <w:tcPr>
            <w:tcW w:w="1050" w:type="dxa"/>
            <w:tcBorders>
              <w:left w:val="single" w:sz="4" w:space="0" w:color="auto"/>
              <w:bottom w:val="single" w:sz="4" w:space="0" w:color="auto"/>
              <w:right w:val="single" w:sz="4" w:space="0" w:color="auto"/>
            </w:tcBorders>
            <w:vAlign w:val="center"/>
          </w:tcPr>
          <w:p w14:paraId="16A515F5" w14:textId="77777777" w:rsidR="00056BFE" w:rsidRPr="00DD2508" w:rsidRDefault="00056BFE" w:rsidP="002C1A58">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64802B6" w14:textId="77777777" w:rsidR="00056BFE" w:rsidRPr="00DD2508" w:rsidRDefault="00056BFE" w:rsidP="002C1A58">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39CEE7D" w14:textId="77777777" w:rsidR="00056BFE" w:rsidRPr="00DD2508" w:rsidRDefault="00056BFE" w:rsidP="002C1A58">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675FA3D" w14:textId="77777777" w:rsidR="00056BFE" w:rsidRPr="00DD2508" w:rsidRDefault="00056BFE" w:rsidP="002C1A58">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70DE548" w14:textId="77777777" w:rsidR="00056BFE" w:rsidRPr="00DD2508" w:rsidRDefault="00056BFE" w:rsidP="002C1A58">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3B21BCF2" w14:textId="77777777" w:rsidR="00056BFE" w:rsidRPr="00DD2508" w:rsidRDefault="00056BFE" w:rsidP="002C1A58">
            <w:pPr>
              <w:pStyle w:val="TableText"/>
            </w:pPr>
          </w:p>
        </w:tc>
      </w:tr>
      <w:tr w:rsidR="00056BFE" w:rsidRPr="00DD2508" w14:paraId="5AB73873" w14:textId="77777777" w:rsidTr="002C1A58">
        <w:trPr>
          <w:trHeight w:val="20"/>
          <w:jc w:val="center"/>
        </w:trPr>
        <w:tc>
          <w:tcPr>
            <w:tcW w:w="904" w:type="dxa"/>
            <w:tcBorders>
              <w:top w:val="single" w:sz="4" w:space="0" w:color="auto"/>
              <w:left w:val="single" w:sz="4" w:space="0" w:color="auto"/>
              <w:bottom w:val="double" w:sz="4" w:space="0" w:color="auto"/>
              <w:right w:val="single" w:sz="4" w:space="0" w:color="auto"/>
            </w:tcBorders>
            <w:vAlign w:val="center"/>
          </w:tcPr>
          <w:p w14:paraId="5C9B452F" w14:textId="77777777" w:rsidR="00056BFE" w:rsidRPr="00DD2508" w:rsidRDefault="00056BFE" w:rsidP="002C1A58">
            <w:pPr>
              <w:pStyle w:val="TableText"/>
            </w:pPr>
            <w:r w:rsidRPr="00DD2508">
              <w:t>8</w:t>
            </w:r>
          </w:p>
        </w:tc>
        <w:tc>
          <w:tcPr>
            <w:tcW w:w="1050" w:type="dxa"/>
            <w:tcBorders>
              <w:left w:val="single" w:sz="4" w:space="0" w:color="auto"/>
              <w:bottom w:val="double" w:sz="4" w:space="0" w:color="auto"/>
              <w:right w:val="single" w:sz="4" w:space="0" w:color="auto"/>
            </w:tcBorders>
            <w:vAlign w:val="center"/>
          </w:tcPr>
          <w:p w14:paraId="4BBA0B7E" w14:textId="77777777" w:rsidR="00056BFE" w:rsidRPr="00DD2508" w:rsidRDefault="00056BFE" w:rsidP="002C1A58">
            <w:pPr>
              <w:pStyle w:val="TableText"/>
            </w:pPr>
          </w:p>
        </w:tc>
        <w:tc>
          <w:tcPr>
            <w:tcW w:w="1020" w:type="dxa"/>
            <w:tcBorders>
              <w:top w:val="single" w:sz="4" w:space="0" w:color="auto"/>
              <w:left w:val="single" w:sz="4" w:space="0" w:color="auto"/>
              <w:bottom w:val="double" w:sz="4" w:space="0" w:color="auto"/>
              <w:right w:val="single" w:sz="4" w:space="0" w:color="auto"/>
            </w:tcBorders>
            <w:shd w:val="clear" w:color="auto" w:fill="auto"/>
            <w:vAlign w:val="center"/>
          </w:tcPr>
          <w:p w14:paraId="3B57BE6F" w14:textId="77777777" w:rsidR="00056BFE" w:rsidRPr="00DD2508" w:rsidRDefault="00056BFE" w:rsidP="002C1A58">
            <w:pPr>
              <w:pStyle w:val="TableText"/>
            </w:pPr>
          </w:p>
        </w:tc>
        <w:tc>
          <w:tcPr>
            <w:tcW w:w="1081" w:type="dxa"/>
            <w:tcBorders>
              <w:top w:val="single" w:sz="4" w:space="0" w:color="auto"/>
              <w:left w:val="single" w:sz="4" w:space="0" w:color="auto"/>
              <w:bottom w:val="double" w:sz="4" w:space="0" w:color="auto"/>
              <w:right w:val="single" w:sz="4" w:space="0" w:color="auto"/>
            </w:tcBorders>
            <w:shd w:val="clear" w:color="auto" w:fill="auto"/>
            <w:vAlign w:val="center"/>
          </w:tcPr>
          <w:p w14:paraId="3031841D" w14:textId="77777777" w:rsidR="00056BFE" w:rsidRPr="00DD2508" w:rsidRDefault="00056BFE" w:rsidP="002C1A58">
            <w:pPr>
              <w:pStyle w:val="TableText"/>
            </w:pPr>
          </w:p>
        </w:tc>
        <w:tc>
          <w:tcPr>
            <w:tcW w:w="1079" w:type="dxa"/>
            <w:tcBorders>
              <w:top w:val="single" w:sz="4" w:space="0" w:color="auto"/>
              <w:left w:val="single" w:sz="4" w:space="0" w:color="auto"/>
              <w:bottom w:val="double" w:sz="4" w:space="0" w:color="auto"/>
              <w:right w:val="single" w:sz="4" w:space="0" w:color="auto"/>
            </w:tcBorders>
            <w:shd w:val="clear" w:color="auto" w:fill="auto"/>
            <w:vAlign w:val="center"/>
          </w:tcPr>
          <w:p w14:paraId="76A61390" w14:textId="77777777" w:rsidR="00056BFE" w:rsidRPr="00DD2508" w:rsidRDefault="00056BFE" w:rsidP="002C1A58">
            <w:pPr>
              <w:pStyle w:val="TableText"/>
            </w:pPr>
          </w:p>
        </w:tc>
        <w:tc>
          <w:tcPr>
            <w:tcW w:w="1022" w:type="dxa"/>
            <w:tcBorders>
              <w:top w:val="single" w:sz="4" w:space="0" w:color="auto"/>
              <w:left w:val="single" w:sz="4" w:space="0" w:color="auto"/>
              <w:bottom w:val="double" w:sz="4" w:space="0" w:color="auto"/>
              <w:right w:val="single" w:sz="4" w:space="0" w:color="auto"/>
            </w:tcBorders>
            <w:shd w:val="clear" w:color="auto" w:fill="auto"/>
            <w:vAlign w:val="center"/>
          </w:tcPr>
          <w:p w14:paraId="5C498302" w14:textId="77777777" w:rsidR="00056BFE" w:rsidRPr="00DD2508" w:rsidRDefault="00056BFE" w:rsidP="002C1A58">
            <w:pPr>
              <w:pStyle w:val="TableText"/>
            </w:pPr>
          </w:p>
        </w:tc>
        <w:tc>
          <w:tcPr>
            <w:tcW w:w="1051" w:type="dxa"/>
            <w:tcBorders>
              <w:top w:val="single" w:sz="4" w:space="0" w:color="auto"/>
              <w:left w:val="single" w:sz="4" w:space="0" w:color="auto"/>
              <w:bottom w:val="double" w:sz="4" w:space="0" w:color="auto"/>
              <w:right w:val="single" w:sz="4" w:space="0" w:color="auto"/>
            </w:tcBorders>
            <w:shd w:val="clear" w:color="auto" w:fill="auto"/>
            <w:vAlign w:val="center"/>
          </w:tcPr>
          <w:p w14:paraId="0B33BBC5" w14:textId="77777777" w:rsidR="00056BFE" w:rsidRPr="00DD2508" w:rsidRDefault="00056BFE" w:rsidP="002C1A58">
            <w:pPr>
              <w:pStyle w:val="TableText"/>
            </w:pPr>
          </w:p>
        </w:tc>
      </w:tr>
      <w:tr w:rsidR="00056BFE" w:rsidRPr="00DD2508" w14:paraId="1D4FD112" w14:textId="77777777" w:rsidTr="002C1A58">
        <w:trPr>
          <w:trHeight w:val="20"/>
          <w:jc w:val="center"/>
        </w:trPr>
        <w:tc>
          <w:tcPr>
            <w:tcW w:w="904" w:type="dxa"/>
            <w:tcBorders>
              <w:top w:val="double" w:sz="4" w:space="0" w:color="auto"/>
              <w:left w:val="single" w:sz="4" w:space="0" w:color="auto"/>
              <w:bottom w:val="double" w:sz="4" w:space="0" w:color="auto"/>
              <w:right w:val="single" w:sz="4" w:space="0" w:color="auto"/>
            </w:tcBorders>
            <w:vAlign w:val="center"/>
          </w:tcPr>
          <w:p w14:paraId="41FD8359" w14:textId="77777777" w:rsidR="00056BFE" w:rsidRPr="00DD2508" w:rsidRDefault="00056BFE" w:rsidP="002C1A58">
            <w:pPr>
              <w:pStyle w:val="TableText"/>
            </w:pPr>
            <w:r w:rsidRPr="00DD2508">
              <w:t>All</w:t>
            </w:r>
          </w:p>
        </w:tc>
        <w:tc>
          <w:tcPr>
            <w:tcW w:w="1050" w:type="dxa"/>
            <w:tcBorders>
              <w:top w:val="double" w:sz="4" w:space="0" w:color="auto"/>
              <w:left w:val="single" w:sz="4" w:space="0" w:color="auto"/>
              <w:bottom w:val="double" w:sz="4" w:space="0" w:color="auto"/>
              <w:right w:val="single" w:sz="4" w:space="0" w:color="auto"/>
            </w:tcBorders>
            <w:vAlign w:val="center"/>
          </w:tcPr>
          <w:p w14:paraId="35A4B291" w14:textId="77777777" w:rsidR="00056BFE" w:rsidRPr="00DD2508" w:rsidRDefault="00056BFE" w:rsidP="002C1A58">
            <w:pPr>
              <w:pStyle w:val="TableText"/>
            </w:pPr>
          </w:p>
        </w:tc>
        <w:tc>
          <w:tcPr>
            <w:tcW w:w="1020" w:type="dxa"/>
            <w:tcBorders>
              <w:top w:val="double" w:sz="4" w:space="0" w:color="auto"/>
              <w:left w:val="single" w:sz="4" w:space="0" w:color="auto"/>
              <w:bottom w:val="double" w:sz="4" w:space="0" w:color="auto"/>
              <w:right w:val="single" w:sz="4" w:space="0" w:color="auto"/>
            </w:tcBorders>
            <w:shd w:val="clear" w:color="auto" w:fill="auto"/>
            <w:vAlign w:val="center"/>
          </w:tcPr>
          <w:p w14:paraId="0A633839" w14:textId="77777777" w:rsidR="00056BFE" w:rsidRPr="00DD2508" w:rsidRDefault="00056BFE" w:rsidP="002C1A58">
            <w:pPr>
              <w:pStyle w:val="TableText"/>
            </w:pPr>
          </w:p>
        </w:tc>
        <w:tc>
          <w:tcPr>
            <w:tcW w:w="1081" w:type="dxa"/>
            <w:tcBorders>
              <w:top w:val="double" w:sz="4" w:space="0" w:color="auto"/>
              <w:left w:val="single" w:sz="4" w:space="0" w:color="auto"/>
              <w:bottom w:val="double" w:sz="4" w:space="0" w:color="auto"/>
              <w:right w:val="single" w:sz="4" w:space="0" w:color="auto"/>
            </w:tcBorders>
            <w:shd w:val="clear" w:color="auto" w:fill="auto"/>
            <w:vAlign w:val="center"/>
          </w:tcPr>
          <w:p w14:paraId="1B70AA7E" w14:textId="77777777" w:rsidR="00056BFE" w:rsidRPr="00DD2508" w:rsidRDefault="00056BFE" w:rsidP="002C1A58">
            <w:pPr>
              <w:pStyle w:val="TableText"/>
            </w:pPr>
          </w:p>
        </w:tc>
        <w:tc>
          <w:tcPr>
            <w:tcW w:w="1079" w:type="dxa"/>
            <w:tcBorders>
              <w:top w:val="double" w:sz="4" w:space="0" w:color="auto"/>
              <w:left w:val="single" w:sz="4" w:space="0" w:color="auto"/>
              <w:bottom w:val="double" w:sz="4" w:space="0" w:color="auto"/>
              <w:right w:val="single" w:sz="4" w:space="0" w:color="auto"/>
            </w:tcBorders>
            <w:shd w:val="clear" w:color="auto" w:fill="auto"/>
            <w:vAlign w:val="center"/>
          </w:tcPr>
          <w:p w14:paraId="4C4957B3" w14:textId="77777777" w:rsidR="00056BFE" w:rsidRPr="00DD2508" w:rsidRDefault="00056BFE" w:rsidP="002C1A58">
            <w:pPr>
              <w:pStyle w:val="TableText"/>
            </w:pPr>
          </w:p>
        </w:tc>
        <w:tc>
          <w:tcPr>
            <w:tcW w:w="1022" w:type="dxa"/>
            <w:tcBorders>
              <w:top w:val="double" w:sz="4" w:space="0" w:color="auto"/>
              <w:left w:val="single" w:sz="4" w:space="0" w:color="auto"/>
              <w:bottom w:val="double" w:sz="4" w:space="0" w:color="auto"/>
              <w:right w:val="single" w:sz="4" w:space="0" w:color="auto"/>
            </w:tcBorders>
            <w:shd w:val="clear" w:color="auto" w:fill="auto"/>
            <w:vAlign w:val="center"/>
          </w:tcPr>
          <w:p w14:paraId="34B64326" w14:textId="77777777" w:rsidR="00056BFE" w:rsidRPr="00DD2508" w:rsidRDefault="00056BFE" w:rsidP="002C1A58">
            <w:pPr>
              <w:pStyle w:val="TableText"/>
            </w:pPr>
          </w:p>
        </w:tc>
        <w:tc>
          <w:tcPr>
            <w:tcW w:w="1051" w:type="dxa"/>
            <w:tcBorders>
              <w:top w:val="double" w:sz="4" w:space="0" w:color="auto"/>
              <w:left w:val="single" w:sz="4" w:space="0" w:color="auto"/>
              <w:bottom w:val="double" w:sz="4" w:space="0" w:color="auto"/>
              <w:right w:val="single" w:sz="4" w:space="0" w:color="auto"/>
            </w:tcBorders>
            <w:shd w:val="clear" w:color="auto" w:fill="auto"/>
            <w:vAlign w:val="center"/>
          </w:tcPr>
          <w:p w14:paraId="4F3AC978" w14:textId="77777777" w:rsidR="00056BFE" w:rsidRPr="00DD2508" w:rsidRDefault="00056BFE" w:rsidP="002C1A58">
            <w:pPr>
              <w:pStyle w:val="TableText"/>
            </w:pPr>
          </w:p>
        </w:tc>
      </w:tr>
    </w:tbl>
    <w:p w14:paraId="1A14562A" w14:textId="77777777" w:rsidR="00056BFE" w:rsidRPr="00DD2508" w:rsidRDefault="00056BFE" w:rsidP="00056BFE">
      <w:pPr>
        <w:rPr>
          <w:rFonts w:ascii="Calibri" w:hAnsi="Calibri"/>
          <w:szCs w:val="23"/>
        </w:rPr>
      </w:pPr>
    </w:p>
    <w:p w14:paraId="193A4CB2" w14:textId="2AE7E364" w:rsidR="00056BFE" w:rsidRPr="00DD2508" w:rsidRDefault="00056BFE" w:rsidP="00056BFE">
      <w:pPr>
        <w:pStyle w:val="MeasureTitle"/>
      </w:pPr>
      <w:r w:rsidRPr="00DD2508">
        <w:t xml:space="preserve">Goal </w:t>
      </w:r>
      <w:r w:rsidR="00212058">
        <w:t>1</w:t>
      </w:r>
      <w:r w:rsidRPr="00DD2508">
        <w:t>: Comparative Measure</w:t>
      </w:r>
    </w:p>
    <w:p w14:paraId="6C9D0E6B" w14:textId="3B17455B" w:rsidR="00056BFE" w:rsidRPr="00DD2508" w:rsidRDefault="00056BFE" w:rsidP="00056BFE">
      <w:pPr>
        <w:pStyle w:val="MeasureText"/>
        <w:rPr>
          <w:i/>
        </w:rPr>
      </w:pPr>
      <w:r w:rsidRPr="00DD2508">
        <w:t xml:space="preserve">Each year, the school will exceed its predicted level of performance on the state English language arts exam by </w:t>
      </w:r>
      <w:r w:rsidRPr="0021668E">
        <w:rPr>
          <w:sz w:val="24"/>
          <w:szCs w:val="24"/>
        </w:rPr>
        <w:t xml:space="preserve">an </w:t>
      </w:r>
      <w:r w:rsidR="00424751">
        <w:rPr>
          <w:sz w:val="24"/>
          <w:szCs w:val="24"/>
        </w:rPr>
        <w:t>e</w:t>
      </w:r>
      <w:r w:rsidRPr="0021668E">
        <w:rPr>
          <w:sz w:val="24"/>
          <w:szCs w:val="24"/>
        </w:rPr>
        <w:t xml:space="preserve">ffect </w:t>
      </w:r>
      <w:r w:rsidR="00424751">
        <w:rPr>
          <w:sz w:val="24"/>
          <w:szCs w:val="24"/>
        </w:rPr>
        <w:t>s</w:t>
      </w:r>
      <w:r w:rsidRPr="0021668E">
        <w:rPr>
          <w:sz w:val="24"/>
          <w:szCs w:val="24"/>
        </w:rPr>
        <w:t xml:space="preserve">ize of 0.3 or above (performing higher than expected to a </w:t>
      </w:r>
      <w:r>
        <w:rPr>
          <w:sz w:val="24"/>
          <w:szCs w:val="24"/>
        </w:rPr>
        <w:t>meaningful</w:t>
      </w:r>
      <w:r w:rsidRPr="0021668E">
        <w:rPr>
          <w:sz w:val="24"/>
          <w:szCs w:val="24"/>
        </w:rPr>
        <w:t xml:space="preserve"> degree) </w:t>
      </w:r>
      <w:r w:rsidRPr="00DD2508">
        <w:t xml:space="preserve">according to a regression analysis controlling for </w:t>
      </w:r>
      <w:r>
        <w:t xml:space="preserve">economically disadvantaged students </w:t>
      </w:r>
      <w:r w:rsidRPr="00DD2508">
        <w:t>among all public schools in New York State.</w:t>
      </w:r>
    </w:p>
    <w:p w14:paraId="603F2331" w14:textId="77777777" w:rsidR="00056BFE" w:rsidRPr="00DD2508" w:rsidRDefault="00056BFE" w:rsidP="00056BFE">
      <w:pPr>
        <w:pStyle w:val="Heading2"/>
      </w:pPr>
      <w:r w:rsidRPr="00DD2508">
        <w:t>Method</w:t>
      </w:r>
    </w:p>
    <w:p w14:paraId="7136069C" w14:textId="1974570F" w:rsidR="00056BFE" w:rsidRPr="00DD2508" w:rsidRDefault="00056BFE" w:rsidP="00056BFE">
      <w:r w:rsidRPr="00DD2508">
        <w:t xml:space="preserve">The </w:t>
      </w:r>
      <w:r>
        <w:t xml:space="preserve">SUNY </w:t>
      </w:r>
      <w:r w:rsidRPr="00DD2508">
        <w:t xml:space="preserve">Charter Schools Institute </w:t>
      </w:r>
      <w:r>
        <w:t xml:space="preserve">(“Institute”) </w:t>
      </w:r>
      <w:r w:rsidRPr="00DD2508">
        <w:t xml:space="preserve">conducts a </w:t>
      </w:r>
      <w:r w:rsidR="00424751">
        <w:t>c</w:t>
      </w:r>
      <w:r w:rsidRPr="00DD2508">
        <w:t xml:space="preserve">omparative </w:t>
      </w:r>
      <w:r w:rsidR="00424751">
        <w:t>p</w:t>
      </w:r>
      <w:r w:rsidRPr="00DD2508">
        <w:t xml:space="preserve">erformance </w:t>
      </w:r>
      <w:r w:rsidR="00424751">
        <w:t>a</w:t>
      </w:r>
      <w:r w:rsidRPr="00DD2508">
        <w:t xml:space="preserve">nalysis, which compares the school’s performance to </w:t>
      </w:r>
      <w:r>
        <w:t xml:space="preserve">that of </w:t>
      </w:r>
      <w:r w:rsidRPr="00DD2508">
        <w:t>demographical</w:t>
      </w:r>
      <w:r>
        <w:t>ly similar public schools state</w:t>
      </w:r>
      <w:r w:rsidRPr="00DD2508">
        <w:t xml:space="preserve">wide.  The Institute uses a regression analysis to control for the percentage of </w:t>
      </w:r>
      <w:r>
        <w:t xml:space="preserve">economically disadvantaged </w:t>
      </w:r>
      <w:r w:rsidRPr="00DD2508">
        <w:t xml:space="preserve">students among all public schools in New York State.   The Institute compares the school’s actual performance to the predicted performance of public schools with a similar </w:t>
      </w:r>
      <w:r>
        <w:t>concentration of economically disadvantaged students</w:t>
      </w:r>
      <w:r w:rsidRPr="00DD2508">
        <w:t xml:space="preserve">.  The difference between the </w:t>
      </w:r>
      <w:proofErr w:type="gramStart"/>
      <w:r w:rsidRPr="00DD2508">
        <w:t>school</w:t>
      </w:r>
      <w:r>
        <w:t>’</w:t>
      </w:r>
      <w:r w:rsidRPr="00DD2508">
        <w:t>s</w:t>
      </w:r>
      <w:proofErr w:type="gramEnd"/>
      <w:r w:rsidRPr="00DD2508">
        <w:t xml:space="preserve"> actual and predicted performance, relative to other schools with similar </w:t>
      </w:r>
      <w:r>
        <w:t xml:space="preserve">economically disadvantaged </w:t>
      </w:r>
      <w:r w:rsidRPr="00DD2508">
        <w:t>statistics, produces an Effect Size.  An Effect Size of 0.3</w:t>
      </w:r>
      <w:r>
        <w:t>,</w:t>
      </w:r>
      <w:r w:rsidRPr="00DD2508">
        <w:t xml:space="preserve"> or performing higher than expected to a </w:t>
      </w:r>
      <w:r>
        <w:t>meaningful</w:t>
      </w:r>
      <w:r w:rsidRPr="00DD2508">
        <w:t xml:space="preserve"> degree</w:t>
      </w:r>
      <w:r>
        <w:t>,</w:t>
      </w:r>
      <w:r w:rsidRPr="00DD2508">
        <w:t xml:space="preserve"> is the requirement for achieving this measure.  </w:t>
      </w:r>
    </w:p>
    <w:p w14:paraId="40A87985" w14:textId="1B9C1F81" w:rsidR="00056BFE" w:rsidRPr="00DD2508" w:rsidRDefault="00056BFE" w:rsidP="00056BFE">
      <w:r w:rsidRPr="00DD2508">
        <w:t xml:space="preserve">Given the timing of the state’s release of </w:t>
      </w:r>
      <w:r>
        <w:t xml:space="preserve">economically disadvantaged </w:t>
      </w:r>
      <w:r w:rsidRPr="00DD2508">
        <w:t>data</w:t>
      </w:r>
      <w:r>
        <w:t xml:space="preserve"> and the demands of the data analysis</w:t>
      </w:r>
      <w:r w:rsidRPr="00DD2508">
        <w:t xml:space="preserve">, the </w:t>
      </w:r>
      <w:r>
        <w:t>201</w:t>
      </w:r>
      <w:r w:rsidR="009C52B7">
        <w:t>8</w:t>
      </w:r>
      <w:r>
        <w:t>-1</w:t>
      </w:r>
      <w:r w:rsidR="009C52B7">
        <w:t xml:space="preserve">9 </w:t>
      </w:r>
      <w:r w:rsidRPr="00DD2508">
        <w:t xml:space="preserve">analysis is not yet available. This report contains </w:t>
      </w:r>
      <w:r>
        <w:rPr>
          <w:u w:val="single"/>
        </w:rPr>
        <w:t>201</w:t>
      </w:r>
      <w:r w:rsidR="009C52B7">
        <w:rPr>
          <w:u w:val="single"/>
        </w:rPr>
        <w:t>7</w:t>
      </w:r>
      <w:r>
        <w:rPr>
          <w:u w:val="single"/>
        </w:rPr>
        <w:t>-1</w:t>
      </w:r>
      <w:r w:rsidR="009C52B7">
        <w:rPr>
          <w:u w:val="single"/>
        </w:rPr>
        <w:t>8</w:t>
      </w:r>
      <w:r w:rsidRPr="00DD2508">
        <w:t xml:space="preserve"> results, the most recent </w:t>
      </w:r>
      <w:r>
        <w:t xml:space="preserve">Comparative Performance Analysis </w:t>
      </w:r>
      <w:r w:rsidRPr="00DD2508">
        <w:t xml:space="preserve">available.  </w:t>
      </w:r>
    </w:p>
    <w:p w14:paraId="1A4ABE0F" w14:textId="2FDEC89A" w:rsidR="00056BFE" w:rsidRPr="00DD2508" w:rsidRDefault="00056BFE" w:rsidP="00056BFE">
      <w:pPr>
        <w:pStyle w:val="Heading2"/>
      </w:pPr>
      <w:r w:rsidRPr="00DD2508">
        <w:t>Results</w:t>
      </w:r>
      <w:r w:rsidR="00C23D67">
        <w:t xml:space="preserve"> and evaluation</w:t>
      </w:r>
    </w:p>
    <w:p w14:paraId="52E096BB" w14:textId="4C33F31C" w:rsidR="00C23D67" w:rsidRPr="00CD455B" w:rsidRDefault="00056BFE" w:rsidP="00C23D67">
      <w:r w:rsidRPr="00E050DA">
        <w:rPr>
          <w:rFonts w:ascii="Calibri" w:hAnsi="Calibri"/>
          <w:szCs w:val="23"/>
          <w:highlight w:val="lightGray"/>
        </w:rPr>
        <w:t>Provide a brief narrative highlighting 201</w:t>
      </w:r>
      <w:r w:rsidR="009C52B7">
        <w:rPr>
          <w:rFonts w:ascii="Calibri" w:hAnsi="Calibri"/>
          <w:szCs w:val="23"/>
          <w:highlight w:val="lightGray"/>
        </w:rPr>
        <w:t>7</w:t>
      </w:r>
      <w:r w:rsidRPr="00E050DA">
        <w:rPr>
          <w:rFonts w:ascii="Calibri" w:hAnsi="Calibri"/>
          <w:szCs w:val="23"/>
          <w:highlight w:val="lightGray"/>
        </w:rPr>
        <w:t>-1</w:t>
      </w:r>
      <w:r w:rsidR="009C52B7">
        <w:rPr>
          <w:rFonts w:ascii="Calibri" w:hAnsi="Calibri"/>
          <w:szCs w:val="23"/>
          <w:highlight w:val="lightGray"/>
        </w:rPr>
        <w:t>8</w:t>
      </w:r>
      <w:r w:rsidRPr="00E050DA">
        <w:rPr>
          <w:rFonts w:ascii="Calibri" w:hAnsi="Calibri"/>
          <w:szCs w:val="23"/>
          <w:highlight w:val="lightGray"/>
        </w:rPr>
        <w:t xml:space="preserve"> results in the data table that directly addresses the critical data: overall Effect Size.  In addition, the discussion may also include highlighting individual grade levels and their respective Effect Sizes.</w:t>
      </w:r>
      <w:r w:rsidR="00C23D67" w:rsidRPr="00C23D67">
        <w:rPr>
          <w:highlight w:val="lightGray"/>
        </w:rPr>
        <w:t xml:space="preserve"> </w:t>
      </w:r>
      <w:r w:rsidR="00C23D67">
        <w:rPr>
          <w:highlight w:val="lightGray"/>
        </w:rPr>
        <w:t xml:space="preserve"> </w:t>
      </w:r>
      <w:r w:rsidR="00C23D67" w:rsidRPr="00E050DA">
        <w:rPr>
          <w:highlight w:val="lightGray"/>
        </w:rPr>
        <w:t>Narrative explicitly stating whether the school met the measure; i.e. whether the school’s aggregate Effect Size exceeded 0.3 and, if not, whether it was at least a positive Effect Size. In addition, the narrative may also include specific grade levels’ comparative performance.</w:t>
      </w:r>
    </w:p>
    <w:p w14:paraId="4069F7A7" w14:textId="777A7C16" w:rsidR="00056BFE" w:rsidRPr="00DD2508" w:rsidRDefault="00056BFE" w:rsidP="00056BFE">
      <w:pPr>
        <w:rPr>
          <w:rFonts w:ascii="Calibri" w:hAnsi="Calibri"/>
          <w:szCs w:val="23"/>
        </w:rPr>
      </w:pPr>
    </w:p>
    <w:p w14:paraId="3C4E8FF8" w14:textId="5E980624" w:rsidR="00056BFE" w:rsidRPr="00DD2508" w:rsidRDefault="00056BFE" w:rsidP="00056BFE">
      <w:pPr>
        <w:pStyle w:val="TableHeader"/>
      </w:pPr>
      <w:r>
        <w:rPr>
          <w:i/>
          <w:u w:val="single"/>
        </w:rPr>
        <w:t>201</w:t>
      </w:r>
      <w:r w:rsidR="009C52B7">
        <w:rPr>
          <w:i/>
          <w:u w:val="single"/>
        </w:rPr>
        <w:t>7</w:t>
      </w:r>
      <w:r>
        <w:rPr>
          <w:i/>
          <w:u w:val="single"/>
        </w:rPr>
        <w:t>-1</w:t>
      </w:r>
      <w:r w:rsidR="009C52B7">
        <w:rPr>
          <w:i/>
          <w:u w:val="single"/>
        </w:rPr>
        <w:t>8</w:t>
      </w:r>
      <w:r w:rsidRPr="00DD2508">
        <w:t xml:space="preserve"> English Language Arts Comparative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70"/>
        <w:gridCol w:w="1441"/>
        <w:gridCol w:w="1169"/>
        <w:gridCol w:w="1226"/>
        <w:gridCol w:w="1226"/>
        <w:gridCol w:w="1564"/>
        <w:gridCol w:w="846"/>
      </w:tblGrid>
      <w:tr w:rsidR="00056BFE" w:rsidRPr="00DD2508" w14:paraId="5AF379FC" w14:textId="77777777" w:rsidTr="002C1A58">
        <w:trPr>
          <w:cantSplit/>
          <w:trHeight w:val="720"/>
          <w:jc w:val="center"/>
        </w:trPr>
        <w:tc>
          <w:tcPr>
            <w:tcW w:w="1170" w:type="dxa"/>
            <w:vMerge w:val="restart"/>
            <w:tcBorders>
              <w:right w:val="single" w:sz="4" w:space="0" w:color="auto"/>
            </w:tcBorders>
            <w:shd w:val="clear" w:color="auto" w:fill="auto"/>
            <w:vAlign w:val="center"/>
          </w:tcPr>
          <w:p w14:paraId="2CF5EFD1" w14:textId="77777777" w:rsidR="00056BFE" w:rsidRPr="00DD2508" w:rsidRDefault="00056BFE" w:rsidP="002C1A58">
            <w:pPr>
              <w:pStyle w:val="TableText"/>
            </w:pPr>
            <w:r w:rsidRPr="00DD2508">
              <w:t>Grade</w:t>
            </w:r>
          </w:p>
        </w:tc>
        <w:tc>
          <w:tcPr>
            <w:tcW w:w="1441" w:type="dxa"/>
            <w:vMerge w:val="restart"/>
            <w:tcBorders>
              <w:left w:val="single" w:sz="4" w:space="0" w:color="auto"/>
              <w:right w:val="single" w:sz="4" w:space="0" w:color="auto"/>
            </w:tcBorders>
            <w:shd w:val="clear" w:color="auto" w:fill="auto"/>
            <w:vAlign w:val="center"/>
          </w:tcPr>
          <w:p w14:paraId="71FDECC7" w14:textId="77777777" w:rsidR="00056BFE" w:rsidRDefault="00056BFE" w:rsidP="002C1A58">
            <w:pPr>
              <w:pStyle w:val="TableText"/>
            </w:pPr>
            <w:r w:rsidRPr="00DD2508">
              <w:t xml:space="preserve">Percent </w:t>
            </w:r>
            <w:r>
              <w:t>Economically</w:t>
            </w:r>
          </w:p>
          <w:p w14:paraId="357195EA" w14:textId="77777777" w:rsidR="00056BFE" w:rsidRPr="00DD2508" w:rsidRDefault="00056BFE" w:rsidP="002C1A58">
            <w:pPr>
              <w:pStyle w:val="TableText"/>
            </w:pPr>
            <w:r>
              <w:t>Disadvantaged</w:t>
            </w:r>
          </w:p>
        </w:tc>
        <w:tc>
          <w:tcPr>
            <w:tcW w:w="1169" w:type="dxa"/>
            <w:vMerge w:val="restart"/>
            <w:tcBorders>
              <w:left w:val="single" w:sz="4" w:space="0" w:color="auto"/>
              <w:right w:val="single" w:sz="4" w:space="0" w:color="auto"/>
            </w:tcBorders>
            <w:shd w:val="clear" w:color="auto" w:fill="auto"/>
            <w:vAlign w:val="center"/>
          </w:tcPr>
          <w:p w14:paraId="61910327" w14:textId="77777777" w:rsidR="00056BFE" w:rsidRPr="00DD2508" w:rsidRDefault="00056BFE" w:rsidP="002C1A58">
            <w:pPr>
              <w:pStyle w:val="TableText"/>
            </w:pPr>
            <w:r w:rsidRPr="00DD2508">
              <w:t>Number Tested</w:t>
            </w:r>
          </w:p>
        </w:tc>
        <w:tc>
          <w:tcPr>
            <w:tcW w:w="2452" w:type="dxa"/>
            <w:gridSpan w:val="2"/>
            <w:tcBorders>
              <w:left w:val="single" w:sz="4" w:space="0" w:color="auto"/>
              <w:bottom w:val="single" w:sz="4" w:space="0" w:color="auto"/>
              <w:right w:val="single" w:sz="4" w:space="0" w:color="auto"/>
            </w:tcBorders>
            <w:shd w:val="clear" w:color="auto" w:fill="auto"/>
            <w:vAlign w:val="center"/>
          </w:tcPr>
          <w:p w14:paraId="1332E482" w14:textId="77777777" w:rsidR="00056BFE" w:rsidRPr="00DD2508" w:rsidRDefault="00056BFE" w:rsidP="002C1A58">
            <w:pPr>
              <w:pStyle w:val="TableText"/>
            </w:pPr>
            <w:r w:rsidRPr="00DD2508">
              <w:t>Percent of Students</w:t>
            </w:r>
          </w:p>
          <w:p w14:paraId="227513F0" w14:textId="77777777" w:rsidR="00056BFE" w:rsidRPr="00DD2508" w:rsidRDefault="00056BFE" w:rsidP="002C1A58">
            <w:pPr>
              <w:pStyle w:val="TableText"/>
            </w:pPr>
            <w:r w:rsidRPr="00DD2508">
              <w:t>at Levels 3&amp;4</w:t>
            </w:r>
          </w:p>
        </w:tc>
        <w:tc>
          <w:tcPr>
            <w:tcW w:w="1564" w:type="dxa"/>
            <w:vMerge w:val="restart"/>
            <w:tcBorders>
              <w:left w:val="single" w:sz="4" w:space="0" w:color="auto"/>
              <w:right w:val="single" w:sz="4" w:space="0" w:color="auto"/>
            </w:tcBorders>
            <w:shd w:val="clear" w:color="auto" w:fill="auto"/>
            <w:vAlign w:val="center"/>
          </w:tcPr>
          <w:p w14:paraId="008AA752" w14:textId="77777777" w:rsidR="00056BFE" w:rsidRPr="00DD2508" w:rsidRDefault="00056BFE" w:rsidP="002C1A58">
            <w:pPr>
              <w:pStyle w:val="TableText"/>
            </w:pPr>
            <w:r w:rsidRPr="00DD2508">
              <w:t>Difference between Actual and Predicted</w:t>
            </w:r>
          </w:p>
        </w:tc>
        <w:tc>
          <w:tcPr>
            <w:tcW w:w="846" w:type="dxa"/>
            <w:vMerge w:val="restart"/>
            <w:tcBorders>
              <w:left w:val="single" w:sz="4" w:space="0" w:color="auto"/>
              <w:right w:val="single" w:sz="4" w:space="0" w:color="auto"/>
            </w:tcBorders>
            <w:shd w:val="clear" w:color="auto" w:fill="auto"/>
            <w:vAlign w:val="center"/>
          </w:tcPr>
          <w:p w14:paraId="6241B30D" w14:textId="77777777" w:rsidR="00056BFE" w:rsidRPr="00DD2508" w:rsidRDefault="00056BFE" w:rsidP="002C1A58">
            <w:pPr>
              <w:pStyle w:val="TableText"/>
            </w:pPr>
            <w:r w:rsidRPr="00DD2508">
              <w:t xml:space="preserve">Effect </w:t>
            </w:r>
          </w:p>
          <w:p w14:paraId="0D7EF7C2" w14:textId="77777777" w:rsidR="00056BFE" w:rsidRPr="00DD2508" w:rsidRDefault="00056BFE" w:rsidP="002C1A58">
            <w:pPr>
              <w:pStyle w:val="TableText"/>
            </w:pPr>
            <w:r w:rsidRPr="00DD2508">
              <w:t>Size</w:t>
            </w:r>
          </w:p>
        </w:tc>
      </w:tr>
      <w:tr w:rsidR="00056BFE" w:rsidRPr="00DD2508" w14:paraId="23B21A0D" w14:textId="77777777" w:rsidTr="002C1A58">
        <w:trPr>
          <w:cantSplit/>
          <w:trHeight w:val="143"/>
          <w:jc w:val="center"/>
        </w:trPr>
        <w:tc>
          <w:tcPr>
            <w:tcW w:w="1170" w:type="dxa"/>
            <w:vMerge/>
            <w:tcBorders>
              <w:right w:val="single" w:sz="4" w:space="0" w:color="auto"/>
            </w:tcBorders>
            <w:shd w:val="clear" w:color="auto" w:fill="auto"/>
          </w:tcPr>
          <w:p w14:paraId="499B8E57" w14:textId="77777777" w:rsidR="00056BFE" w:rsidRPr="00DD2508" w:rsidRDefault="00056BFE" w:rsidP="002C1A58">
            <w:pPr>
              <w:pStyle w:val="TableText"/>
              <w:rPr>
                <w:b/>
              </w:rPr>
            </w:pPr>
          </w:p>
        </w:tc>
        <w:tc>
          <w:tcPr>
            <w:tcW w:w="1441" w:type="dxa"/>
            <w:vMerge/>
            <w:tcBorders>
              <w:left w:val="single" w:sz="4" w:space="0" w:color="auto"/>
              <w:bottom w:val="single" w:sz="4" w:space="0" w:color="auto"/>
              <w:right w:val="single" w:sz="4" w:space="0" w:color="auto"/>
            </w:tcBorders>
            <w:shd w:val="clear" w:color="auto" w:fill="auto"/>
          </w:tcPr>
          <w:p w14:paraId="6FB0789E" w14:textId="77777777" w:rsidR="00056BFE" w:rsidRPr="00DD2508" w:rsidRDefault="00056BFE" w:rsidP="002C1A58">
            <w:pPr>
              <w:pStyle w:val="TableText"/>
              <w:rPr>
                <w:b/>
              </w:rPr>
            </w:pPr>
          </w:p>
        </w:tc>
        <w:tc>
          <w:tcPr>
            <w:tcW w:w="1169" w:type="dxa"/>
            <w:vMerge/>
            <w:tcBorders>
              <w:left w:val="single" w:sz="4" w:space="0" w:color="auto"/>
              <w:right w:val="single" w:sz="4" w:space="0" w:color="auto"/>
            </w:tcBorders>
            <w:shd w:val="clear" w:color="auto" w:fill="auto"/>
          </w:tcPr>
          <w:p w14:paraId="60103D82" w14:textId="77777777" w:rsidR="00056BFE" w:rsidRPr="00DD2508" w:rsidRDefault="00056BFE" w:rsidP="002C1A58">
            <w:pPr>
              <w:pStyle w:val="TableText"/>
              <w:rPr>
                <w:b/>
              </w:rPr>
            </w:pPr>
          </w:p>
        </w:tc>
        <w:tc>
          <w:tcPr>
            <w:tcW w:w="1226" w:type="dxa"/>
            <w:tcBorders>
              <w:left w:val="single" w:sz="4" w:space="0" w:color="auto"/>
              <w:right w:val="single" w:sz="4" w:space="0" w:color="auto"/>
            </w:tcBorders>
            <w:shd w:val="clear" w:color="auto" w:fill="auto"/>
            <w:vAlign w:val="center"/>
          </w:tcPr>
          <w:p w14:paraId="6A1484A8" w14:textId="77777777" w:rsidR="00056BFE" w:rsidRPr="00DD2508" w:rsidRDefault="00056BFE" w:rsidP="002C1A58">
            <w:pPr>
              <w:pStyle w:val="TableText"/>
            </w:pPr>
            <w:r w:rsidRPr="00DD2508">
              <w:t>Actual</w:t>
            </w:r>
          </w:p>
        </w:tc>
        <w:tc>
          <w:tcPr>
            <w:tcW w:w="1226" w:type="dxa"/>
            <w:tcBorders>
              <w:left w:val="single" w:sz="4" w:space="0" w:color="auto"/>
              <w:right w:val="single" w:sz="4" w:space="0" w:color="auto"/>
            </w:tcBorders>
            <w:shd w:val="clear" w:color="auto" w:fill="auto"/>
            <w:vAlign w:val="center"/>
          </w:tcPr>
          <w:p w14:paraId="30321878" w14:textId="77777777" w:rsidR="00056BFE" w:rsidRPr="00DD2508" w:rsidRDefault="00056BFE" w:rsidP="002C1A58">
            <w:pPr>
              <w:pStyle w:val="TableText"/>
            </w:pPr>
            <w:r w:rsidRPr="00DD2508">
              <w:t>Predicted</w:t>
            </w:r>
          </w:p>
        </w:tc>
        <w:tc>
          <w:tcPr>
            <w:tcW w:w="1564" w:type="dxa"/>
            <w:vMerge/>
            <w:tcBorders>
              <w:left w:val="single" w:sz="4" w:space="0" w:color="auto"/>
              <w:right w:val="single" w:sz="4" w:space="0" w:color="auto"/>
            </w:tcBorders>
            <w:shd w:val="clear" w:color="auto" w:fill="auto"/>
          </w:tcPr>
          <w:p w14:paraId="0CE17B9A" w14:textId="77777777" w:rsidR="00056BFE" w:rsidRPr="00DD2508" w:rsidRDefault="00056BFE" w:rsidP="002C1A58">
            <w:pPr>
              <w:pStyle w:val="TableText"/>
              <w:rPr>
                <w:b/>
              </w:rPr>
            </w:pPr>
          </w:p>
        </w:tc>
        <w:tc>
          <w:tcPr>
            <w:tcW w:w="846" w:type="dxa"/>
            <w:vMerge/>
            <w:tcBorders>
              <w:left w:val="single" w:sz="4" w:space="0" w:color="auto"/>
              <w:right w:val="single" w:sz="4" w:space="0" w:color="auto"/>
            </w:tcBorders>
            <w:shd w:val="clear" w:color="auto" w:fill="auto"/>
          </w:tcPr>
          <w:p w14:paraId="414F8BC7" w14:textId="77777777" w:rsidR="00056BFE" w:rsidRPr="00DD2508" w:rsidRDefault="00056BFE" w:rsidP="002C1A58">
            <w:pPr>
              <w:pStyle w:val="TableText"/>
              <w:rPr>
                <w:b/>
              </w:rPr>
            </w:pPr>
          </w:p>
        </w:tc>
      </w:tr>
      <w:tr w:rsidR="00056BFE" w:rsidRPr="00DD2508" w14:paraId="46FC18AB" w14:textId="77777777" w:rsidTr="002C1A58">
        <w:trPr>
          <w:cantSplit/>
          <w:jc w:val="center"/>
        </w:trPr>
        <w:tc>
          <w:tcPr>
            <w:tcW w:w="1170" w:type="dxa"/>
            <w:tcBorders>
              <w:right w:val="single" w:sz="4" w:space="0" w:color="auto"/>
            </w:tcBorders>
            <w:shd w:val="clear" w:color="auto" w:fill="auto"/>
            <w:vAlign w:val="center"/>
          </w:tcPr>
          <w:p w14:paraId="029E2684" w14:textId="77777777" w:rsidR="00056BFE" w:rsidRPr="00DD2508" w:rsidRDefault="00056BFE" w:rsidP="002C1A58">
            <w:pPr>
              <w:pStyle w:val="TableText"/>
            </w:pPr>
            <w:r w:rsidRPr="00DD2508">
              <w:t>3</w:t>
            </w:r>
          </w:p>
        </w:tc>
        <w:tc>
          <w:tcPr>
            <w:tcW w:w="1441" w:type="dxa"/>
            <w:tcBorders>
              <w:left w:val="single" w:sz="4" w:space="0" w:color="auto"/>
              <w:right w:val="single" w:sz="4" w:space="0" w:color="auto"/>
            </w:tcBorders>
            <w:shd w:val="clear" w:color="auto" w:fill="auto"/>
            <w:vAlign w:val="center"/>
          </w:tcPr>
          <w:p w14:paraId="08383580" w14:textId="77777777" w:rsidR="00056BFE" w:rsidRPr="00DD2508" w:rsidRDefault="00056BFE" w:rsidP="002C1A58">
            <w:pPr>
              <w:pStyle w:val="TableText"/>
              <w:rPr>
                <w:b/>
              </w:rPr>
            </w:pPr>
          </w:p>
        </w:tc>
        <w:tc>
          <w:tcPr>
            <w:tcW w:w="1169" w:type="dxa"/>
            <w:tcBorders>
              <w:left w:val="single" w:sz="4" w:space="0" w:color="auto"/>
              <w:right w:val="single" w:sz="4" w:space="0" w:color="auto"/>
            </w:tcBorders>
            <w:shd w:val="clear" w:color="auto" w:fill="auto"/>
            <w:vAlign w:val="center"/>
          </w:tcPr>
          <w:p w14:paraId="6F693509" w14:textId="77777777" w:rsidR="00056BFE" w:rsidRPr="00DD2508" w:rsidRDefault="00056BFE" w:rsidP="002C1A58">
            <w:pPr>
              <w:pStyle w:val="TableText"/>
              <w:rPr>
                <w:b/>
              </w:rPr>
            </w:pPr>
          </w:p>
        </w:tc>
        <w:tc>
          <w:tcPr>
            <w:tcW w:w="1226" w:type="dxa"/>
            <w:tcBorders>
              <w:left w:val="single" w:sz="4" w:space="0" w:color="auto"/>
              <w:right w:val="single" w:sz="4" w:space="0" w:color="auto"/>
            </w:tcBorders>
            <w:shd w:val="clear" w:color="auto" w:fill="auto"/>
            <w:vAlign w:val="center"/>
          </w:tcPr>
          <w:p w14:paraId="32247A52" w14:textId="77777777" w:rsidR="00056BFE" w:rsidRPr="00DD2508" w:rsidRDefault="00056BFE" w:rsidP="002C1A58">
            <w:pPr>
              <w:pStyle w:val="TableText"/>
              <w:rPr>
                <w:b/>
              </w:rPr>
            </w:pPr>
          </w:p>
        </w:tc>
        <w:tc>
          <w:tcPr>
            <w:tcW w:w="1226" w:type="dxa"/>
            <w:tcBorders>
              <w:left w:val="single" w:sz="4" w:space="0" w:color="auto"/>
              <w:right w:val="single" w:sz="4" w:space="0" w:color="auto"/>
            </w:tcBorders>
            <w:shd w:val="clear" w:color="auto" w:fill="auto"/>
            <w:vAlign w:val="center"/>
          </w:tcPr>
          <w:p w14:paraId="3C756140" w14:textId="77777777" w:rsidR="00056BFE" w:rsidRPr="00DD2508" w:rsidRDefault="00056BFE" w:rsidP="002C1A58">
            <w:pPr>
              <w:pStyle w:val="TableText"/>
              <w:rPr>
                <w:b/>
              </w:rPr>
            </w:pPr>
          </w:p>
        </w:tc>
        <w:tc>
          <w:tcPr>
            <w:tcW w:w="1564" w:type="dxa"/>
            <w:tcBorders>
              <w:left w:val="single" w:sz="4" w:space="0" w:color="auto"/>
              <w:right w:val="single" w:sz="4" w:space="0" w:color="auto"/>
            </w:tcBorders>
            <w:shd w:val="clear" w:color="auto" w:fill="auto"/>
            <w:vAlign w:val="center"/>
          </w:tcPr>
          <w:p w14:paraId="7E209655" w14:textId="77777777" w:rsidR="00056BFE" w:rsidRPr="00DD2508" w:rsidRDefault="00056BFE" w:rsidP="002C1A58">
            <w:pPr>
              <w:pStyle w:val="TableText"/>
              <w:rPr>
                <w:b/>
              </w:rPr>
            </w:pPr>
          </w:p>
        </w:tc>
        <w:tc>
          <w:tcPr>
            <w:tcW w:w="846" w:type="dxa"/>
            <w:tcBorders>
              <w:left w:val="single" w:sz="4" w:space="0" w:color="auto"/>
              <w:right w:val="single" w:sz="4" w:space="0" w:color="auto"/>
            </w:tcBorders>
            <w:shd w:val="clear" w:color="auto" w:fill="auto"/>
            <w:vAlign w:val="center"/>
          </w:tcPr>
          <w:p w14:paraId="43344306" w14:textId="77777777" w:rsidR="00056BFE" w:rsidRPr="00DD2508" w:rsidRDefault="00056BFE" w:rsidP="002C1A58">
            <w:pPr>
              <w:pStyle w:val="TableText"/>
              <w:rPr>
                <w:b/>
              </w:rPr>
            </w:pPr>
          </w:p>
        </w:tc>
      </w:tr>
      <w:tr w:rsidR="00056BFE" w:rsidRPr="00DD2508" w14:paraId="6388B8A3" w14:textId="77777777" w:rsidTr="002C1A58">
        <w:trPr>
          <w:cantSplit/>
          <w:jc w:val="center"/>
        </w:trPr>
        <w:tc>
          <w:tcPr>
            <w:tcW w:w="1170" w:type="dxa"/>
            <w:tcBorders>
              <w:right w:val="single" w:sz="4" w:space="0" w:color="auto"/>
            </w:tcBorders>
            <w:shd w:val="clear" w:color="auto" w:fill="auto"/>
            <w:vAlign w:val="center"/>
          </w:tcPr>
          <w:p w14:paraId="504B29A4" w14:textId="77777777" w:rsidR="00056BFE" w:rsidRPr="00DD2508" w:rsidRDefault="00056BFE" w:rsidP="002C1A58">
            <w:pPr>
              <w:pStyle w:val="TableText"/>
            </w:pPr>
            <w:r w:rsidRPr="00DD2508">
              <w:t>4</w:t>
            </w:r>
          </w:p>
        </w:tc>
        <w:tc>
          <w:tcPr>
            <w:tcW w:w="1441" w:type="dxa"/>
            <w:tcBorders>
              <w:left w:val="single" w:sz="4" w:space="0" w:color="auto"/>
              <w:right w:val="single" w:sz="4" w:space="0" w:color="auto"/>
            </w:tcBorders>
            <w:shd w:val="clear" w:color="auto" w:fill="auto"/>
            <w:vAlign w:val="center"/>
          </w:tcPr>
          <w:p w14:paraId="6E896A64" w14:textId="77777777" w:rsidR="00056BFE" w:rsidRPr="00DD2508" w:rsidRDefault="00056BFE" w:rsidP="002C1A58">
            <w:pPr>
              <w:pStyle w:val="TableText"/>
              <w:rPr>
                <w:b/>
              </w:rPr>
            </w:pPr>
          </w:p>
        </w:tc>
        <w:tc>
          <w:tcPr>
            <w:tcW w:w="1169" w:type="dxa"/>
            <w:tcBorders>
              <w:left w:val="single" w:sz="4" w:space="0" w:color="auto"/>
              <w:right w:val="single" w:sz="4" w:space="0" w:color="auto"/>
            </w:tcBorders>
            <w:shd w:val="clear" w:color="auto" w:fill="auto"/>
            <w:vAlign w:val="center"/>
          </w:tcPr>
          <w:p w14:paraId="28C37B29" w14:textId="77777777" w:rsidR="00056BFE" w:rsidRPr="00DD2508" w:rsidRDefault="00056BFE" w:rsidP="002C1A58">
            <w:pPr>
              <w:pStyle w:val="TableText"/>
              <w:rPr>
                <w:b/>
              </w:rPr>
            </w:pPr>
          </w:p>
        </w:tc>
        <w:tc>
          <w:tcPr>
            <w:tcW w:w="1226" w:type="dxa"/>
            <w:tcBorders>
              <w:left w:val="single" w:sz="4" w:space="0" w:color="auto"/>
              <w:right w:val="single" w:sz="4" w:space="0" w:color="auto"/>
            </w:tcBorders>
            <w:shd w:val="clear" w:color="auto" w:fill="auto"/>
            <w:vAlign w:val="center"/>
          </w:tcPr>
          <w:p w14:paraId="6E589F0C" w14:textId="77777777" w:rsidR="00056BFE" w:rsidRPr="00DD2508" w:rsidRDefault="00056BFE" w:rsidP="002C1A58">
            <w:pPr>
              <w:pStyle w:val="TableText"/>
              <w:rPr>
                <w:b/>
              </w:rPr>
            </w:pPr>
          </w:p>
        </w:tc>
        <w:tc>
          <w:tcPr>
            <w:tcW w:w="1226" w:type="dxa"/>
            <w:tcBorders>
              <w:left w:val="single" w:sz="4" w:space="0" w:color="auto"/>
              <w:right w:val="single" w:sz="4" w:space="0" w:color="auto"/>
            </w:tcBorders>
            <w:shd w:val="clear" w:color="auto" w:fill="auto"/>
            <w:vAlign w:val="center"/>
          </w:tcPr>
          <w:p w14:paraId="58DA7051" w14:textId="77777777" w:rsidR="00056BFE" w:rsidRPr="00DD2508" w:rsidRDefault="00056BFE" w:rsidP="002C1A58">
            <w:pPr>
              <w:pStyle w:val="TableText"/>
              <w:rPr>
                <w:b/>
              </w:rPr>
            </w:pPr>
          </w:p>
        </w:tc>
        <w:tc>
          <w:tcPr>
            <w:tcW w:w="1564" w:type="dxa"/>
            <w:tcBorders>
              <w:left w:val="single" w:sz="4" w:space="0" w:color="auto"/>
              <w:right w:val="single" w:sz="4" w:space="0" w:color="auto"/>
            </w:tcBorders>
            <w:shd w:val="clear" w:color="auto" w:fill="auto"/>
            <w:vAlign w:val="center"/>
          </w:tcPr>
          <w:p w14:paraId="4F13AF10" w14:textId="77777777" w:rsidR="00056BFE" w:rsidRPr="00DD2508" w:rsidRDefault="00056BFE" w:rsidP="002C1A58">
            <w:pPr>
              <w:pStyle w:val="TableText"/>
              <w:rPr>
                <w:b/>
              </w:rPr>
            </w:pPr>
          </w:p>
        </w:tc>
        <w:tc>
          <w:tcPr>
            <w:tcW w:w="846" w:type="dxa"/>
            <w:tcBorders>
              <w:left w:val="single" w:sz="4" w:space="0" w:color="auto"/>
              <w:right w:val="single" w:sz="4" w:space="0" w:color="auto"/>
            </w:tcBorders>
            <w:shd w:val="clear" w:color="auto" w:fill="auto"/>
            <w:vAlign w:val="center"/>
          </w:tcPr>
          <w:p w14:paraId="412FD845" w14:textId="77777777" w:rsidR="00056BFE" w:rsidRPr="00DD2508" w:rsidRDefault="00056BFE" w:rsidP="002C1A58">
            <w:pPr>
              <w:pStyle w:val="TableText"/>
              <w:rPr>
                <w:b/>
              </w:rPr>
            </w:pPr>
          </w:p>
        </w:tc>
      </w:tr>
      <w:tr w:rsidR="00056BFE" w:rsidRPr="00DD2508" w14:paraId="22601FBF" w14:textId="77777777" w:rsidTr="002C1A58">
        <w:trPr>
          <w:cantSplit/>
          <w:jc w:val="center"/>
        </w:trPr>
        <w:tc>
          <w:tcPr>
            <w:tcW w:w="1170" w:type="dxa"/>
            <w:tcBorders>
              <w:right w:val="single" w:sz="4" w:space="0" w:color="auto"/>
            </w:tcBorders>
            <w:shd w:val="clear" w:color="auto" w:fill="auto"/>
            <w:vAlign w:val="center"/>
          </w:tcPr>
          <w:p w14:paraId="0F2042CC" w14:textId="77777777" w:rsidR="00056BFE" w:rsidRPr="00DD2508" w:rsidRDefault="00056BFE" w:rsidP="002C1A58">
            <w:pPr>
              <w:pStyle w:val="TableText"/>
            </w:pPr>
            <w:r w:rsidRPr="00DD2508">
              <w:t>5</w:t>
            </w:r>
          </w:p>
        </w:tc>
        <w:tc>
          <w:tcPr>
            <w:tcW w:w="1441" w:type="dxa"/>
            <w:tcBorders>
              <w:left w:val="single" w:sz="4" w:space="0" w:color="auto"/>
              <w:right w:val="single" w:sz="4" w:space="0" w:color="auto"/>
            </w:tcBorders>
            <w:shd w:val="clear" w:color="auto" w:fill="auto"/>
            <w:vAlign w:val="center"/>
          </w:tcPr>
          <w:p w14:paraId="63AF5011" w14:textId="77777777" w:rsidR="00056BFE" w:rsidRPr="00DD2508" w:rsidRDefault="00056BFE" w:rsidP="002C1A58">
            <w:pPr>
              <w:pStyle w:val="TableText"/>
              <w:rPr>
                <w:b/>
              </w:rPr>
            </w:pPr>
          </w:p>
        </w:tc>
        <w:tc>
          <w:tcPr>
            <w:tcW w:w="1169" w:type="dxa"/>
            <w:tcBorders>
              <w:left w:val="single" w:sz="4" w:space="0" w:color="auto"/>
              <w:right w:val="single" w:sz="4" w:space="0" w:color="auto"/>
            </w:tcBorders>
            <w:shd w:val="clear" w:color="auto" w:fill="auto"/>
            <w:vAlign w:val="center"/>
          </w:tcPr>
          <w:p w14:paraId="579F92B6" w14:textId="77777777" w:rsidR="00056BFE" w:rsidRPr="00DD2508" w:rsidRDefault="00056BFE" w:rsidP="002C1A58">
            <w:pPr>
              <w:pStyle w:val="TableText"/>
              <w:rPr>
                <w:b/>
              </w:rPr>
            </w:pPr>
          </w:p>
        </w:tc>
        <w:tc>
          <w:tcPr>
            <w:tcW w:w="1226" w:type="dxa"/>
            <w:tcBorders>
              <w:left w:val="single" w:sz="4" w:space="0" w:color="auto"/>
              <w:right w:val="single" w:sz="4" w:space="0" w:color="auto"/>
            </w:tcBorders>
            <w:shd w:val="clear" w:color="auto" w:fill="auto"/>
            <w:vAlign w:val="center"/>
          </w:tcPr>
          <w:p w14:paraId="1FCC3798" w14:textId="77777777" w:rsidR="00056BFE" w:rsidRPr="00DD2508" w:rsidRDefault="00056BFE" w:rsidP="002C1A58">
            <w:pPr>
              <w:pStyle w:val="TableText"/>
              <w:rPr>
                <w:b/>
              </w:rPr>
            </w:pPr>
          </w:p>
        </w:tc>
        <w:tc>
          <w:tcPr>
            <w:tcW w:w="1226" w:type="dxa"/>
            <w:tcBorders>
              <w:left w:val="single" w:sz="4" w:space="0" w:color="auto"/>
              <w:right w:val="single" w:sz="4" w:space="0" w:color="auto"/>
            </w:tcBorders>
            <w:shd w:val="clear" w:color="auto" w:fill="auto"/>
            <w:vAlign w:val="center"/>
          </w:tcPr>
          <w:p w14:paraId="787D9623" w14:textId="77777777" w:rsidR="00056BFE" w:rsidRPr="00DD2508" w:rsidRDefault="00056BFE" w:rsidP="002C1A58">
            <w:pPr>
              <w:pStyle w:val="TableText"/>
              <w:rPr>
                <w:b/>
              </w:rPr>
            </w:pPr>
          </w:p>
        </w:tc>
        <w:tc>
          <w:tcPr>
            <w:tcW w:w="1564" w:type="dxa"/>
            <w:tcBorders>
              <w:left w:val="single" w:sz="4" w:space="0" w:color="auto"/>
              <w:right w:val="single" w:sz="4" w:space="0" w:color="auto"/>
            </w:tcBorders>
            <w:shd w:val="clear" w:color="auto" w:fill="auto"/>
            <w:vAlign w:val="center"/>
          </w:tcPr>
          <w:p w14:paraId="04F5A757" w14:textId="77777777" w:rsidR="00056BFE" w:rsidRPr="00DD2508" w:rsidRDefault="00056BFE" w:rsidP="002C1A58">
            <w:pPr>
              <w:pStyle w:val="TableText"/>
              <w:rPr>
                <w:b/>
              </w:rPr>
            </w:pPr>
          </w:p>
        </w:tc>
        <w:tc>
          <w:tcPr>
            <w:tcW w:w="846" w:type="dxa"/>
            <w:tcBorders>
              <w:left w:val="single" w:sz="4" w:space="0" w:color="auto"/>
              <w:right w:val="single" w:sz="4" w:space="0" w:color="auto"/>
            </w:tcBorders>
            <w:shd w:val="clear" w:color="auto" w:fill="auto"/>
            <w:vAlign w:val="center"/>
          </w:tcPr>
          <w:p w14:paraId="5F217A5D" w14:textId="77777777" w:rsidR="00056BFE" w:rsidRPr="00DD2508" w:rsidRDefault="00056BFE" w:rsidP="002C1A58">
            <w:pPr>
              <w:pStyle w:val="TableText"/>
              <w:rPr>
                <w:b/>
              </w:rPr>
            </w:pPr>
          </w:p>
        </w:tc>
      </w:tr>
      <w:tr w:rsidR="00056BFE" w:rsidRPr="00DD2508" w14:paraId="5A6082EE" w14:textId="77777777" w:rsidTr="002C1A58">
        <w:trPr>
          <w:cantSplit/>
          <w:jc w:val="center"/>
        </w:trPr>
        <w:tc>
          <w:tcPr>
            <w:tcW w:w="1170" w:type="dxa"/>
            <w:tcBorders>
              <w:right w:val="single" w:sz="4" w:space="0" w:color="auto"/>
            </w:tcBorders>
            <w:shd w:val="clear" w:color="auto" w:fill="auto"/>
            <w:vAlign w:val="center"/>
          </w:tcPr>
          <w:p w14:paraId="5CAEB3AF" w14:textId="77777777" w:rsidR="00056BFE" w:rsidRPr="00DD2508" w:rsidRDefault="00056BFE" w:rsidP="002C1A58">
            <w:pPr>
              <w:pStyle w:val="TableText"/>
            </w:pPr>
            <w:r w:rsidRPr="00DD2508">
              <w:t>6</w:t>
            </w:r>
          </w:p>
        </w:tc>
        <w:tc>
          <w:tcPr>
            <w:tcW w:w="1441" w:type="dxa"/>
            <w:tcBorders>
              <w:left w:val="single" w:sz="4" w:space="0" w:color="auto"/>
              <w:right w:val="single" w:sz="4" w:space="0" w:color="auto"/>
            </w:tcBorders>
            <w:shd w:val="clear" w:color="auto" w:fill="auto"/>
            <w:vAlign w:val="center"/>
          </w:tcPr>
          <w:p w14:paraId="35301D7C" w14:textId="77777777" w:rsidR="00056BFE" w:rsidRPr="00DD2508" w:rsidRDefault="00056BFE" w:rsidP="002C1A58">
            <w:pPr>
              <w:pStyle w:val="TableText"/>
              <w:rPr>
                <w:b/>
              </w:rPr>
            </w:pPr>
          </w:p>
        </w:tc>
        <w:tc>
          <w:tcPr>
            <w:tcW w:w="1169" w:type="dxa"/>
            <w:tcBorders>
              <w:left w:val="single" w:sz="4" w:space="0" w:color="auto"/>
              <w:right w:val="single" w:sz="4" w:space="0" w:color="auto"/>
            </w:tcBorders>
            <w:shd w:val="clear" w:color="auto" w:fill="auto"/>
            <w:vAlign w:val="center"/>
          </w:tcPr>
          <w:p w14:paraId="11E800E1" w14:textId="77777777" w:rsidR="00056BFE" w:rsidRPr="00DD2508" w:rsidRDefault="00056BFE" w:rsidP="002C1A58">
            <w:pPr>
              <w:pStyle w:val="TableText"/>
              <w:rPr>
                <w:b/>
              </w:rPr>
            </w:pPr>
          </w:p>
        </w:tc>
        <w:tc>
          <w:tcPr>
            <w:tcW w:w="1226" w:type="dxa"/>
            <w:tcBorders>
              <w:left w:val="single" w:sz="4" w:space="0" w:color="auto"/>
              <w:right w:val="single" w:sz="4" w:space="0" w:color="auto"/>
            </w:tcBorders>
            <w:shd w:val="clear" w:color="auto" w:fill="auto"/>
            <w:vAlign w:val="center"/>
          </w:tcPr>
          <w:p w14:paraId="0C76819F" w14:textId="77777777" w:rsidR="00056BFE" w:rsidRPr="00DD2508" w:rsidRDefault="00056BFE" w:rsidP="002C1A58">
            <w:pPr>
              <w:pStyle w:val="TableText"/>
              <w:rPr>
                <w:b/>
              </w:rPr>
            </w:pPr>
          </w:p>
        </w:tc>
        <w:tc>
          <w:tcPr>
            <w:tcW w:w="1226" w:type="dxa"/>
            <w:tcBorders>
              <w:left w:val="single" w:sz="4" w:space="0" w:color="auto"/>
              <w:right w:val="single" w:sz="4" w:space="0" w:color="auto"/>
            </w:tcBorders>
            <w:shd w:val="clear" w:color="auto" w:fill="auto"/>
            <w:vAlign w:val="center"/>
          </w:tcPr>
          <w:p w14:paraId="395767FC" w14:textId="77777777" w:rsidR="00056BFE" w:rsidRPr="00DD2508" w:rsidRDefault="00056BFE" w:rsidP="002C1A58">
            <w:pPr>
              <w:pStyle w:val="TableText"/>
              <w:rPr>
                <w:b/>
              </w:rPr>
            </w:pPr>
          </w:p>
        </w:tc>
        <w:tc>
          <w:tcPr>
            <w:tcW w:w="1564" w:type="dxa"/>
            <w:tcBorders>
              <w:left w:val="single" w:sz="4" w:space="0" w:color="auto"/>
              <w:right w:val="single" w:sz="4" w:space="0" w:color="auto"/>
            </w:tcBorders>
            <w:shd w:val="clear" w:color="auto" w:fill="auto"/>
            <w:vAlign w:val="center"/>
          </w:tcPr>
          <w:p w14:paraId="693D035D" w14:textId="77777777" w:rsidR="00056BFE" w:rsidRPr="00DD2508" w:rsidRDefault="00056BFE" w:rsidP="002C1A58">
            <w:pPr>
              <w:pStyle w:val="TableText"/>
              <w:rPr>
                <w:b/>
              </w:rPr>
            </w:pPr>
          </w:p>
        </w:tc>
        <w:tc>
          <w:tcPr>
            <w:tcW w:w="846" w:type="dxa"/>
            <w:tcBorders>
              <w:left w:val="single" w:sz="4" w:space="0" w:color="auto"/>
              <w:right w:val="single" w:sz="4" w:space="0" w:color="auto"/>
            </w:tcBorders>
            <w:shd w:val="clear" w:color="auto" w:fill="auto"/>
            <w:vAlign w:val="center"/>
          </w:tcPr>
          <w:p w14:paraId="64B6F84D" w14:textId="77777777" w:rsidR="00056BFE" w:rsidRPr="00DD2508" w:rsidRDefault="00056BFE" w:rsidP="002C1A58">
            <w:pPr>
              <w:pStyle w:val="TableText"/>
              <w:rPr>
                <w:b/>
              </w:rPr>
            </w:pPr>
          </w:p>
        </w:tc>
      </w:tr>
      <w:tr w:rsidR="00056BFE" w:rsidRPr="00DD2508" w14:paraId="12307751" w14:textId="77777777" w:rsidTr="002C1A58">
        <w:trPr>
          <w:cantSplit/>
          <w:jc w:val="center"/>
        </w:trPr>
        <w:tc>
          <w:tcPr>
            <w:tcW w:w="1170" w:type="dxa"/>
            <w:tcBorders>
              <w:right w:val="single" w:sz="4" w:space="0" w:color="auto"/>
            </w:tcBorders>
            <w:shd w:val="clear" w:color="auto" w:fill="auto"/>
            <w:vAlign w:val="center"/>
          </w:tcPr>
          <w:p w14:paraId="438BBFF3" w14:textId="77777777" w:rsidR="00056BFE" w:rsidRPr="00DD2508" w:rsidRDefault="00056BFE" w:rsidP="002C1A58">
            <w:pPr>
              <w:pStyle w:val="TableText"/>
            </w:pPr>
            <w:r w:rsidRPr="00DD2508">
              <w:t>7</w:t>
            </w:r>
          </w:p>
        </w:tc>
        <w:tc>
          <w:tcPr>
            <w:tcW w:w="1441" w:type="dxa"/>
            <w:tcBorders>
              <w:left w:val="single" w:sz="4" w:space="0" w:color="auto"/>
              <w:right w:val="single" w:sz="4" w:space="0" w:color="auto"/>
            </w:tcBorders>
            <w:shd w:val="clear" w:color="auto" w:fill="auto"/>
            <w:vAlign w:val="center"/>
          </w:tcPr>
          <w:p w14:paraId="634F9ECC" w14:textId="77777777" w:rsidR="00056BFE" w:rsidRPr="00DD2508" w:rsidRDefault="00056BFE" w:rsidP="002C1A58">
            <w:pPr>
              <w:pStyle w:val="TableText"/>
              <w:rPr>
                <w:b/>
              </w:rPr>
            </w:pPr>
          </w:p>
        </w:tc>
        <w:tc>
          <w:tcPr>
            <w:tcW w:w="1169" w:type="dxa"/>
            <w:tcBorders>
              <w:left w:val="single" w:sz="4" w:space="0" w:color="auto"/>
              <w:right w:val="single" w:sz="4" w:space="0" w:color="auto"/>
            </w:tcBorders>
            <w:shd w:val="clear" w:color="auto" w:fill="auto"/>
            <w:vAlign w:val="center"/>
          </w:tcPr>
          <w:p w14:paraId="008BE9EE" w14:textId="77777777" w:rsidR="00056BFE" w:rsidRPr="00DD2508" w:rsidRDefault="00056BFE" w:rsidP="002C1A58">
            <w:pPr>
              <w:pStyle w:val="TableText"/>
              <w:rPr>
                <w:b/>
              </w:rPr>
            </w:pPr>
          </w:p>
        </w:tc>
        <w:tc>
          <w:tcPr>
            <w:tcW w:w="1226" w:type="dxa"/>
            <w:tcBorders>
              <w:left w:val="single" w:sz="4" w:space="0" w:color="auto"/>
              <w:right w:val="single" w:sz="4" w:space="0" w:color="auto"/>
            </w:tcBorders>
            <w:shd w:val="clear" w:color="auto" w:fill="auto"/>
            <w:vAlign w:val="center"/>
          </w:tcPr>
          <w:p w14:paraId="1299FF91" w14:textId="77777777" w:rsidR="00056BFE" w:rsidRPr="00DD2508" w:rsidRDefault="00056BFE" w:rsidP="002C1A58">
            <w:pPr>
              <w:pStyle w:val="TableText"/>
              <w:rPr>
                <w:b/>
              </w:rPr>
            </w:pPr>
          </w:p>
        </w:tc>
        <w:tc>
          <w:tcPr>
            <w:tcW w:w="1226" w:type="dxa"/>
            <w:tcBorders>
              <w:left w:val="single" w:sz="4" w:space="0" w:color="auto"/>
              <w:right w:val="single" w:sz="4" w:space="0" w:color="auto"/>
            </w:tcBorders>
            <w:shd w:val="clear" w:color="auto" w:fill="auto"/>
            <w:vAlign w:val="center"/>
          </w:tcPr>
          <w:p w14:paraId="38EE28AE" w14:textId="77777777" w:rsidR="00056BFE" w:rsidRPr="00DD2508" w:rsidRDefault="00056BFE" w:rsidP="002C1A58">
            <w:pPr>
              <w:pStyle w:val="TableText"/>
              <w:rPr>
                <w:b/>
              </w:rPr>
            </w:pPr>
          </w:p>
        </w:tc>
        <w:tc>
          <w:tcPr>
            <w:tcW w:w="1564" w:type="dxa"/>
            <w:tcBorders>
              <w:left w:val="single" w:sz="4" w:space="0" w:color="auto"/>
              <w:right w:val="single" w:sz="4" w:space="0" w:color="auto"/>
            </w:tcBorders>
            <w:shd w:val="clear" w:color="auto" w:fill="auto"/>
            <w:vAlign w:val="center"/>
          </w:tcPr>
          <w:p w14:paraId="239B79BC" w14:textId="77777777" w:rsidR="00056BFE" w:rsidRPr="00DD2508" w:rsidRDefault="00056BFE" w:rsidP="002C1A58">
            <w:pPr>
              <w:pStyle w:val="TableText"/>
              <w:rPr>
                <w:b/>
              </w:rPr>
            </w:pPr>
          </w:p>
        </w:tc>
        <w:tc>
          <w:tcPr>
            <w:tcW w:w="846" w:type="dxa"/>
            <w:tcBorders>
              <w:left w:val="single" w:sz="4" w:space="0" w:color="auto"/>
              <w:right w:val="single" w:sz="4" w:space="0" w:color="auto"/>
            </w:tcBorders>
            <w:shd w:val="clear" w:color="auto" w:fill="auto"/>
            <w:vAlign w:val="center"/>
          </w:tcPr>
          <w:p w14:paraId="1E99ED47" w14:textId="77777777" w:rsidR="00056BFE" w:rsidRPr="00DD2508" w:rsidRDefault="00056BFE" w:rsidP="002C1A58">
            <w:pPr>
              <w:pStyle w:val="TableText"/>
              <w:rPr>
                <w:b/>
              </w:rPr>
            </w:pPr>
          </w:p>
        </w:tc>
      </w:tr>
      <w:tr w:rsidR="00056BFE" w:rsidRPr="00DD2508" w14:paraId="1F96A78E" w14:textId="77777777" w:rsidTr="002C1A58">
        <w:trPr>
          <w:cantSplit/>
          <w:jc w:val="center"/>
        </w:trPr>
        <w:tc>
          <w:tcPr>
            <w:tcW w:w="1170" w:type="dxa"/>
            <w:tcBorders>
              <w:bottom w:val="single" w:sz="4" w:space="0" w:color="auto"/>
              <w:right w:val="single" w:sz="4" w:space="0" w:color="auto"/>
            </w:tcBorders>
            <w:shd w:val="clear" w:color="auto" w:fill="auto"/>
            <w:vAlign w:val="center"/>
          </w:tcPr>
          <w:p w14:paraId="685E0C94" w14:textId="77777777" w:rsidR="00056BFE" w:rsidRPr="00DD2508" w:rsidRDefault="00056BFE" w:rsidP="002C1A58">
            <w:pPr>
              <w:pStyle w:val="TableText"/>
            </w:pPr>
            <w:r w:rsidRPr="00DD2508">
              <w:t>8</w:t>
            </w:r>
          </w:p>
        </w:tc>
        <w:tc>
          <w:tcPr>
            <w:tcW w:w="1441" w:type="dxa"/>
            <w:tcBorders>
              <w:left w:val="single" w:sz="4" w:space="0" w:color="auto"/>
              <w:bottom w:val="single" w:sz="4" w:space="0" w:color="auto"/>
              <w:right w:val="single" w:sz="4" w:space="0" w:color="auto"/>
            </w:tcBorders>
            <w:shd w:val="clear" w:color="auto" w:fill="auto"/>
            <w:vAlign w:val="center"/>
          </w:tcPr>
          <w:p w14:paraId="7B1585C5" w14:textId="77777777" w:rsidR="00056BFE" w:rsidRPr="00DD2508" w:rsidRDefault="00056BFE" w:rsidP="002C1A58">
            <w:pPr>
              <w:pStyle w:val="TableText"/>
              <w:rPr>
                <w:b/>
              </w:rPr>
            </w:pPr>
          </w:p>
        </w:tc>
        <w:tc>
          <w:tcPr>
            <w:tcW w:w="1169" w:type="dxa"/>
            <w:tcBorders>
              <w:left w:val="single" w:sz="4" w:space="0" w:color="auto"/>
              <w:bottom w:val="single" w:sz="4" w:space="0" w:color="auto"/>
              <w:right w:val="single" w:sz="4" w:space="0" w:color="auto"/>
            </w:tcBorders>
            <w:shd w:val="clear" w:color="auto" w:fill="auto"/>
            <w:vAlign w:val="center"/>
          </w:tcPr>
          <w:p w14:paraId="03B9C803" w14:textId="77777777" w:rsidR="00056BFE" w:rsidRPr="00DD2508" w:rsidRDefault="00056BFE" w:rsidP="002C1A58">
            <w:pPr>
              <w:pStyle w:val="TableText"/>
              <w:rPr>
                <w:b/>
              </w:rPr>
            </w:pPr>
          </w:p>
        </w:tc>
        <w:tc>
          <w:tcPr>
            <w:tcW w:w="1226" w:type="dxa"/>
            <w:tcBorders>
              <w:left w:val="single" w:sz="4" w:space="0" w:color="auto"/>
              <w:bottom w:val="single" w:sz="4" w:space="0" w:color="auto"/>
              <w:right w:val="single" w:sz="4" w:space="0" w:color="auto"/>
            </w:tcBorders>
            <w:shd w:val="clear" w:color="auto" w:fill="auto"/>
            <w:vAlign w:val="center"/>
          </w:tcPr>
          <w:p w14:paraId="093ACEDE" w14:textId="77777777" w:rsidR="00056BFE" w:rsidRPr="00DD2508" w:rsidRDefault="00056BFE" w:rsidP="002C1A58">
            <w:pPr>
              <w:pStyle w:val="TableText"/>
              <w:rPr>
                <w:b/>
              </w:rPr>
            </w:pPr>
          </w:p>
        </w:tc>
        <w:tc>
          <w:tcPr>
            <w:tcW w:w="1226" w:type="dxa"/>
            <w:tcBorders>
              <w:left w:val="single" w:sz="4" w:space="0" w:color="auto"/>
              <w:bottom w:val="single" w:sz="4" w:space="0" w:color="auto"/>
              <w:right w:val="single" w:sz="4" w:space="0" w:color="auto"/>
            </w:tcBorders>
            <w:shd w:val="clear" w:color="auto" w:fill="auto"/>
            <w:vAlign w:val="center"/>
          </w:tcPr>
          <w:p w14:paraId="301EE1D5" w14:textId="77777777" w:rsidR="00056BFE" w:rsidRPr="00DD2508" w:rsidRDefault="00056BFE" w:rsidP="002C1A58">
            <w:pPr>
              <w:pStyle w:val="TableText"/>
              <w:rPr>
                <w:b/>
              </w:rPr>
            </w:pPr>
          </w:p>
        </w:tc>
        <w:tc>
          <w:tcPr>
            <w:tcW w:w="1564" w:type="dxa"/>
            <w:tcBorders>
              <w:left w:val="single" w:sz="4" w:space="0" w:color="auto"/>
              <w:bottom w:val="single" w:sz="4" w:space="0" w:color="auto"/>
              <w:right w:val="single" w:sz="4" w:space="0" w:color="auto"/>
            </w:tcBorders>
            <w:shd w:val="clear" w:color="auto" w:fill="auto"/>
            <w:vAlign w:val="center"/>
          </w:tcPr>
          <w:p w14:paraId="2BCA7149" w14:textId="77777777" w:rsidR="00056BFE" w:rsidRPr="00DD2508" w:rsidRDefault="00056BFE" w:rsidP="002C1A58">
            <w:pPr>
              <w:pStyle w:val="TableText"/>
              <w:rPr>
                <w:b/>
              </w:rPr>
            </w:pPr>
          </w:p>
        </w:tc>
        <w:tc>
          <w:tcPr>
            <w:tcW w:w="846" w:type="dxa"/>
            <w:tcBorders>
              <w:left w:val="single" w:sz="4" w:space="0" w:color="auto"/>
              <w:bottom w:val="single" w:sz="4" w:space="0" w:color="auto"/>
              <w:right w:val="single" w:sz="4" w:space="0" w:color="auto"/>
            </w:tcBorders>
            <w:shd w:val="clear" w:color="auto" w:fill="auto"/>
            <w:vAlign w:val="center"/>
          </w:tcPr>
          <w:p w14:paraId="1068CD3F" w14:textId="77777777" w:rsidR="00056BFE" w:rsidRPr="00DD2508" w:rsidRDefault="00056BFE" w:rsidP="002C1A58">
            <w:pPr>
              <w:pStyle w:val="TableText"/>
              <w:rPr>
                <w:b/>
              </w:rPr>
            </w:pPr>
          </w:p>
        </w:tc>
      </w:tr>
      <w:tr w:rsidR="00056BFE" w:rsidRPr="00DD2508" w14:paraId="129F8B54" w14:textId="77777777" w:rsidTr="002C1A58">
        <w:trPr>
          <w:cantSplit/>
          <w:jc w:val="center"/>
        </w:trPr>
        <w:tc>
          <w:tcPr>
            <w:tcW w:w="1170" w:type="dxa"/>
            <w:tcBorders>
              <w:top w:val="single" w:sz="4" w:space="0" w:color="auto"/>
              <w:bottom w:val="single" w:sz="4" w:space="0" w:color="auto"/>
              <w:right w:val="single" w:sz="4" w:space="0" w:color="auto"/>
            </w:tcBorders>
            <w:shd w:val="clear" w:color="auto" w:fill="auto"/>
            <w:vAlign w:val="center"/>
          </w:tcPr>
          <w:p w14:paraId="71A6B8DE" w14:textId="77777777" w:rsidR="00056BFE" w:rsidRPr="00DD2508" w:rsidRDefault="00056BFE" w:rsidP="002C1A58">
            <w:pPr>
              <w:pStyle w:val="TableText"/>
            </w:pPr>
            <w:r w:rsidRPr="00DD2508">
              <w:t>All</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240F0507" w14:textId="77777777" w:rsidR="00056BFE" w:rsidRPr="00DD2508" w:rsidRDefault="00056BFE" w:rsidP="002C1A58">
            <w:pPr>
              <w:pStyle w:val="TableText"/>
              <w:rPr>
                <w:b/>
              </w:rPr>
            </w:pP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6F409211" w14:textId="77777777" w:rsidR="00056BFE" w:rsidRPr="00DD2508" w:rsidRDefault="00056BFE" w:rsidP="002C1A58">
            <w:pPr>
              <w:pStyle w:val="TableText"/>
              <w:rPr>
                <w:b/>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1B307CAE" w14:textId="77777777" w:rsidR="00056BFE" w:rsidRPr="00DD2508" w:rsidRDefault="00056BFE" w:rsidP="002C1A58">
            <w:pPr>
              <w:pStyle w:val="TableText"/>
              <w:rPr>
                <w:b/>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2E2BE545" w14:textId="77777777" w:rsidR="00056BFE" w:rsidRPr="00DD2508" w:rsidRDefault="00056BFE" w:rsidP="002C1A58">
            <w:pPr>
              <w:pStyle w:val="TableText"/>
              <w:rPr>
                <w:b/>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65075B89" w14:textId="77777777" w:rsidR="00056BFE" w:rsidRPr="00DD2508" w:rsidRDefault="00056BFE" w:rsidP="002C1A58">
            <w:pPr>
              <w:pStyle w:val="TableText"/>
              <w:rPr>
                <w:b/>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4F7DF2" w14:textId="77777777" w:rsidR="00056BFE" w:rsidRPr="00DD2508" w:rsidRDefault="00056BFE" w:rsidP="002C1A58">
            <w:pPr>
              <w:pStyle w:val="TableText"/>
              <w:rPr>
                <w:b/>
              </w:rPr>
            </w:pPr>
          </w:p>
        </w:tc>
      </w:tr>
      <w:tr w:rsidR="00056BFE" w:rsidRPr="00DD2508" w14:paraId="515812BD" w14:textId="77777777" w:rsidTr="002C1A58">
        <w:trPr>
          <w:cantSplit/>
          <w:jc w:val="center"/>
        </w:trPr>
        <w:tc>
          <w:tcPr>
            <w:tcW w:w="8642" w:type="dxa"/>
            <w:gridSpan w:val="7"/>
            <w:tcBorders>
              <w:top w:val="single" w:sz="4" w:space="0" w:color="auto"/>
              <w:left w:val="nil"/>
              <w:bottom w:val="single" w:sz="4" w:space="0" w:color="auto"/>
              <w:right w:val="nil"/>
            </w:tcBorders>
            <w:shd w:val="clear" w:color="auto" w:fill="auto"/>
            <w:vAlign w:val="center"/>
          </w:tcPr>
          <w:p w14:paraId="0DB0C3E6" w14:textId="77777777" w:rsidR="00056BFE" w:rsidRPr="00DD2508" w:rsidRDefault="00056BFE" w:rsidP="002C1A58">
            <w:pPr>
              <w:jc w:val="center"/>
              <w:rPr>
                <w:rFonts w:ascii="Calibri" w:hAnsi="Calibri"/>
                <w:b/>
                <w:sz w:val="20"/>
              </w:rPr>
            </w:pPr>
          </w:p>
        </w:tc>
      </w:tr>
      <w:tr w:rsidR="00056BFE" w:rsidRPr="00DD2508" w14:paraId="68BC4AC5" w14:textId="77777777" w:rsidTr="002C1A58">
        <w:trPr>
          <w:cantSplit/>
          <w:jc w:val="center"/>
        </w:trPr>
        <w:tc>
          <w:tcPr>
            <w:tcW w:w="8642" w:type="dxa"/>
            <w:gridSpan w:val="7"/>
            <w:tcBorders>
              <w:top w:val="single" w:sz="4" w:space="0" w:color="auto"/>
              <w:left w:val="single" w:sz="4" w:space="0" w:color="auto"/>
              <w:right w:val="single" w:sz="4" w:space="0" w:color="auto"/>
            </w:tcBorders>
            <w:shd w:val="clear" w:color="auto" w:fill="auto"/>
            <w:vAlign w:val="center"/>
          </w:tcPr>
          <w:p w14:paraId="3AD3C1BD" w14:textId="77777777" w:rsidR="00056BFE" w:rsidRPr="00DD2508" w:rsidRDefault="00056BFE" w:rsidP="002C1A58">
            <w:pPr>
              <w:jc w:val="center"/>
              <w:rPr>
                <w:rFonts w:ascii="Calibri" w:hAnsi="Calibri"/>
                <w:b/>
                <w:sz w:val="20"/>
              </w:rPr>
            </w:pPr>
            <w:r w:rsidRPr="00DD2508">
              <w:rPr>
                <w:rFonts w:ascii="Calibri" w:hAnsi="Calibri"/>
                <w:b/>
              </w:rPr>
              <w:t>School’s Overall Comparative Performance:</w:t>
            </w:r>
          </w:p>
        </w:tc>
      </w:tr>
      <w:tr w:rsidR="00056BFE" w:rsidRPr="00DD2508" w14:paraId="3D1ACA84" w14:textId="77777777" w:rsidTr="002C1A58">
        <w:trPr>
          <w:cantSplit/>
          <w:trHeight w:val="432"/>
          <w:jc w:val="center"/>
        </w:trPr>
        <w:tc>
          <w:tcPr>
            <w:tcW w:w="8642" w:type="dxa"/>
            <w:gridSpan w:val="7"/>
            <w:tcBorders>
              <w:left w:val="single" w:sz="4" w:space="0" w:color="auto"/>
              <w:bottom w:val="single" w:sz="4" w:space="0" w:color="auto"/>
              <w:right w:val="single" w:sz="4" w:space="0" w:color="auto"/>
            </w:tcBorders>
            <w:shd w:val="clear" w:color="auto" w:fill="auto"/>
            <w:vAlign w:val="center"/>
          </w:tcPr>
          <w:p w14:paraId="1A8D62FA" w14:textId="77777777" w:rsidR="00056BFE" w:rsidRPr="00E050DA" w:rsidRDefault="00056BFE" w:rsidP="002C1A58">
            <w:pPr>
              <w:jc w:val="center"/>
              <w:rPr>
                <w:rFonts w:ascii="Calibri" w:hAnsi="Calibri"/>
                <w:b/>
                <w:sz w:val="20"/>
                <w:highlight w:val="lightGray"/>
              </w:rPr>
            </w:pPr>
            <w:r w:rsidRPr="00E050DA">
              <w:rPr>
                <w:rFonts w:ascii="Calibri" w:hAnsi="Calibri"/>
                <w:b/>
                <w:i/>
                <w:highlight w:val="lightGray"/>
              </w:rPr>
              <w:t>Write in Comparative Performance Analysis from report here</w:t>
            </w:r>
          </w:p>
        </w:tc>
      </w:tr>
    </w:tbl>
    <w:p w14:paraId="47D7FE8C" w14:textId="77777777" w:rsidR="00056BFE" w:rsidRPr="00DD2508" w:rsidRDefault="00056BFE" w:rsidP="00056BFE">
      <w:pPr>
        <w:pStyle w:val="FootnoteText"/>
        <w:ind w:right="144"/>
        <w:jc w:val="center"/>
        <w:rPr>
          <w:rFonts w:ascii="Calibri" w:hAnsi="Calibri"/>
          <w:b/>
        </w:rPr>
      </w:pPr>
    </w:p>
    <w:p w14:paraId="3DCEF85F" w14:textId="77777777" w:rsidR="00056BFE" w:rsidRPr="00CD455B" w:rsidRDefault="00056BFE" w:rsidP="00056BFE">
      <w:pPr>
        <w:pStyle w:val="Heading2"/>
      </w:pPr>
      <w:r w:rsidRPr="00CD455B">
        <w:t>Additional Evidence</w:t>
      </w:r>
    </w:p>
    <w:p w14:paraId="481B3099" w14:textId="77777777" w:rsidR="00056BFE" w:rsidRPr="00DD2508" w:rsidRDefault="00056BFE" w:rsidP="00056BFE">
      <w:r w:rsidRPr="00E050DA">
        <w:rPr>
          <w:highlight w:val="lightGray"/>
        </w:rPr>
        <w:t>Narrative provides a discussion of current and past performance of this comparative measure, including trends over time.</w:t>
      </w:r>
    </w:p>
    <w:p w14:paraId="5624407D" w14:textId="77777777" w:rsidR="00056BFE" w:rsidRPr="00DD2508" w:rsidRDefault="00056BFE" w:rsidP="00056BFE">
      <w:pPr>
        <w:pStyle w:val="TableHeader"/>
        <w:rPr>
          <w:color w:val="000000"/>
          <w:szCs w:val="23"/>
        </w:rPr>
      </w:pPr>
      <w:r w:rsidRPr="00DD2508">
        <w:t>English Language Arts Comparative Performance 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24"/>
        <w:gridCol w:w="1417"/>
        <w:gridCol w:w="1224"/>
        <w:gridCol w:w="1224"/>
        <w:gridCol w:w="1224"/>
        <w:gridCol w:w="1224"/>
      </w:tblGrid>
      <w:tr w:rsidR="00056BFE" w:rsidRPr="00DD2508" w14:paraId="1D950C42" w14:textId="77777777" w:rsidTr="002C1A58">
        <w:trPr>
          <w:jc w:val="center"/>
        </w:trPr>
        <w:tc>
          <w:tcPr>
            <w:tcW w:w="1008" w:type="dxa"/>
            <w:vAlign w:val="center"/>
          </w:tcPr>
          <w:p w14:paraId="47CACC42" w14:textId="77777777" w:rsidR="00056BFE" w:rsidRPr="00DE3E14" w:rsidRDefault="00056BFE" w:rsidP="002C1A58">
            <w:pPr>
              <w:pStyle w:val="TableText"/>
            </w:pPr>
            <w:r w:rsidRPr="00DE3E14">
              <w:t>School</w:t>
            </w:r>
          </w:p>
          <w:p w14:paraId="4A0AD971" w14:textId="77777777" w:rsidR="00056BFE" w:rsidRPr="00DE3E14" w:rsidRDefault="00056BFE" w:rsidP="002C1A58">
            <w:pPr>
              <w:pStyle w:val="TableText"/>
            </w:pPr>
            <w:r w:rsidRPr="00DE3E14">
              <w:t>Year</w:t>
            </w:r>
          </w:p>
        </w:tc>
        <w:tc>
          <w:tcPr>
            <w:tcW w:w="1224" w:type="dxa"/>
            <w:vAlign w:val="center"/>
          </w:tcPr>
          <w:p w14:paraId="1D44993F" w14:textId="77777777" w:rsidR="00056BFE" w:rsidRPr="00DE3E14" w:rsidRDefault="00056BFE" w:rsidP="002C1A58">
            <w:pPr>
              <w:pStyle w:val="TableText"/>
            </w:pPr>
            <w:r w:rsidRPr="00DE3E14">
              <w:t>Grades</w:t>
            </w:r>
          </w:p>
        </w:tc>
        <w:tc>
          <w:tcPr>
            <w:tcW w:w="1417" w:type="dxa"/>
            <w:vAlign w:val="center"/>
          </w:tcPr>
          <w:p w14:paraId="6BB7CD84" w14:textId="40F99C70" w:rsidR="00056BFE" w:rsidRPr="00DE3E14" w:rsidRDefault="00056BFE">
            <w:pPr>
              <w:pStyle w:val="TableText"/>
            </w:pPr>
            <w:r w:rsidRPr="00DE3E14">
              <w:t xml:space="preserve">Percent </w:t>
            </w:r>
            <w:r>
              <w:t>Economically Disadvantaged</w:t>
            </w:r>
          </w:p>
        </w:tc>
        <w:tc>
          <w:tcPr>
            <w:tcW w:w="1224" w:type="dxa"/>
            <w:vAlign w:val="center"/>
          </w:tcPr>
          <w:p w14:paraId="055433AC" w14:textId="77777777" w:rsidR="00056BFE" w:rsidRPr="00DE3E14" w:rsidRDefault="00056BFE" w:rsidP="002C1A58">
            <w:pPr>
              <w:pStyle w:val="TableText"/>
            </w:pPr>
            <w:r w:rsidRPr="00DE3E14">
              <w:t>Number</w:t>
            </w:r>
          </w:p>
          <w:p w14:paraId="0A4F048F" w14:textId="77777777" w:rsidR="00056BFE" w:rsidRPr="00DE3E14" w:rsidRDefault="00056BFE" w:rsidP="002C1A58">
            <w:pPr>
              <w:pStyle w:val="TableText"/>
            </w:pPr>
            <w:r w:rsidRPr="00DE3E14">
              <w:t>Tested</w:t>
            </w:r>
          </w:p>
        </w:tc>
        <w:tc>
          <w:tcPr>
            <w:tcW w:w="1224" w:type="dxa"/>
            <w:vAlign w:val="center"/>
          </w:tcPr>
          <w:p w14:paraId="146EA8D6" w14:textId="77777777" w:rsidR="00056BFE" w:rsidRPr="00DE3E14" w:rsidRDefault="00056BFE" w:rsidP="002C1A58">
            <w:pPr>
              <w:pStyle w:val="TableText"/>
            </w:pPr>
            <w:r w:rsidRPr="00DE3E14">
              <w:t>Actual</w:t>
            </w:r>
          </w:p>
        </w:tc>
        <w:tc>
          <w:tcPr>
            <w:tcW w:w="1224" w:type="dxa"/>
            <w:vAlign w:val="center"/>
          </w:tcPr>
          <w:p w14:paraId="744FC6C5" w14:textId="77777777" w:rsidR="00056BFE" w:rsidRPr="00DE3E14" w:rsidRDefault="00056BFE" w:rsidP="002C1A58">
            <w:pPr>
              <w:pStyle w:val="TableText"/>
            </w:pPr>
            <w:r w:rsidRPr="00DE3E14">
              <w:t>Predicted</w:t>
            </w:r>
          </w:p>
        </w:tc>
        <w:tc>
          <w:tcPr>
            <w:tcW w:w="1224" w:type="dxa"/>
            <w:vAlign w:val="center"/>
          </w:tcPr>
          <w:p w14:paraId="33897A24" w14:textId="77777777" w:rsidR="00056BFE" w:rsidRPr="00DE3E14" w:rsidRDefault="00056BFE" w:rsidP="002C1A58">
            <w:pPr>
              <w:pStyle w:val="TableText"/>
            </w:pPr>
            <w:r w:rsidRPr="00DE3E14">
              <w:t>Effect</w:t>
            </w:r>
          </w:p>
          <w:p w14:paraId="3C1F733F" w14:textId="77777777" w:rsidR="00056BFE" w:rsidRPr="00DE3E14" w:rsidRDefault="00056BFE" w:rsidP="002C1A58">
            <w:pPr>
              <w:pStyle w:val="TableText"/>
            </w:pPr>
            <w:r w:rsidRPr="00DE3E14">
              <w:t>Size</w:t>
            </w:r>
          </w:p>
        </w:tc>
      </w:tr>
      <w:tr w:rsidR="00056BFE" w:rsidRPr="00DD2508" w14:paraId="0CEC532A" w14:textId="77777777" w:rsidTr="002C1A58">
        <w:trPr>
          <w:jc w:val="center"/>
        </w:trPr>
        <w:tc>
          <w:tcPr>
            <w:tcW w:w="1008" w:type="dxa"/>
          </w:tcPr>
          <w:p w14:paraId="7A0407AE" w14:textId="1E9462F2" w:rsidR="00056BFE" w:rsidRPr="00DE3E14" w:rsidRDefault="00056BFE" w:rsidP="002C1A58">
            <w:pPr>
              <w:pStyle w:val="TableText"/>
            </w:pPr>
            <w:r>
              <w:t>201</w:t>
            </w:r>
            <w:r w:rsidR="009C52B7">
              <w:t>5</w:t>
            </w:r>
            <w:r>
              <w:t>-1</w:t>
            </w:r>
            <w:r w:rsidR="009C52B7">
              <w:t>6</w:t>
            </w:r>
          </w:p>
        </w:tc>
        <w:tc>
          <w:tcPr>
            <w:tcW w:w="1224" w:type="dxa"/>
          </w:tcPr>
          <w:p w14:paraId="07A797E6" w14:textId="77777777" w:rsidR="00056BFE" w:rsidRPr="00DE3E14" w:rsidRDefault="00056BFE" w:rsidP="002C1A58">
            <w:pPr>
              <w:pStyle w:val="TableText"/>
            </w:pPr>
          </w:p>
        </w:tc>
        <w:tc>
          <w:tcPr>
            <w:tcW w:w="1417" w:type="dxa"/>
          </w:tcPr>
          <w:p w14:paraId="437B056E" w14:textId="77777777" w:rsidR="00056BFE" w:rsidRPr="00DE3E14" w:rsidRDefault="00056BFE" w:rsidP="002C1A58">
            <w:pPr>
              <w:pStyle w:val="TableText"/>
            </w:pPr>
          </w:p>
        </w:tc>
        <w:tc>
          <w:tcPr>
            <w:tcW w:w="1224" w:type="dxa"/>
          </w:tcPr>
          <w:p w14:paraId="618C339C" w14:textId="77777777" w:rsidR="00056BFE" w:rsidRPr="00DE3E14" w:rsidRDefault="00056BFE" w:rsidP="002C1A58">
            <w:pPr>
              <w:pStyle w:val="TableText"/>
            </w:pPr>
          </w:p>
        </w:tc>
        <w:tc>
          <w:tcPr>
            <w:tcW w:w="1224" w:type="dxa"/>
          </w:tcPr>
          <w:p w14:paraId="5AA4E207" w14:textId="77777777" w:rsidR="00056BFE" w:rsidRPr="00DE3E14" w:rsidRDefault="00056BFE" w:rsidP="002C1A58">
            <w:pPr>
              <w:pStyle w:val="TableText"/>
            </w:pPr>
          </w:p>
        </w:tc>
        <w:tc>
          <w:tcPr>
            <w:tcW w:w="1224" w:type="dxa"/>
          </w:tcPr>
          <w:p w14:paraId="02801823" w14:textId="77777777" w:rsidR="00056BFE" w:rsidRPr="00DE3E14" w:rsidRDefault="00056BFE" w:rsidP="002C1A58">
            <w:pPr>
              <w:pStyle w:val="TableText"/>
            </w:pPr>
          </w:p>
        </w:tc>
        <w:tc>
          <w:tcPr>
            <w:tcW w:w="1224" w:type="dxa"/>
          </w:tcPr>
          <w:p w14:paraId="072AB848" w14:textId="77777777" w:rsidR="00056BFE" w:rsidRPr="00DE3E14" w:rsidRDefault="00056BFE" w:rsidP="002C1A58">
            <w:pPr>
              <w:pStyle w:val="TableText"/>
            </w:pPr>
          </w:p>
        </w:tc>
      </w:tr>
      <w:tr w:rsidR="00056BFE" w:rsidRPr="00DD2508" w14:paraId="69BCE21E" w14:textId="77777777" w:rsidTr="002C1A58">
        <w:trPr>
          <w:jc w:val="center"/>
        </w:trPr>
        <w:tc>
          <w:tcPr>
            <w:tcW w:w="1008" w:type="dxa"/>
          </w:tcPr>
          <w:p w14:paraId="613F34C8" w14:textId="7DCCC26F" w:rsidR="00056BFE" w:rsidRPr="00DE3E14" w:rsidRDefault="00056BFE" w:rsidP="002C1A58">
            <w:pPr>
              <w:pStyle w:val="TableText"/>
            </w:pPr>
            <w:r>
              <w:t>201</w:t>
            </w:r>
            <w:r w:rsidR="009C52B7">
              <w:t>6</w:t>
            </w:r>
            <w:r>
              <w:t>-1</w:t>
            </w:r>
            <w:r w:rsidR="009C52B7">
              <w:t>7</w:t>
            </w:r>
          </w:p>
        </w:tc>
        <w:tc>
          <w:tcPr>
            <w:tcW w:w="1224" w:type="dxa"/>
          </w:tcPr>
          <w:p w14:paraId="50D8D8FD" w14:textId="77777777" w:rsidR="00056BFE" w:rsidRPr="00DE3E14" w:rsidRDefault="00056BFE" w:rsidP="002C1A58">
            <w:pPr>
              <w:pStyle w:val="TableText"/>
            </w:pPr>
          </w:p>
        </w:tc>
        <w:tc>
          <w:tcPr>
            <w:tcW w:w="1417" w:type="dxa"/>
          </w:tcPr>
          <w:p w14:paraId="2A095048" w14:textId="77777777" w:rsidR="00056BFE" w:rsidRPr="00DE3E14" w:rsidRDefault="00056BFE" w:rsidP="002C1A58">
            <w:pPr>
              <w:pStyle w:val="TableText"/>
            </w:pPr>
          </w:p>
        </w:tc>
        <w:tc>
          <w:tcPr>
            <w:tcW w:w="1224" w:type="dxa"/>
          </w:tcPr>
          <w:p w14:paraId="4259A2FD" w14:textId="77777777" w:rsidR="00056BFE" w:rsidRPr="00DE3E14" w:rsidRDefault="00056BFE" w:rsidP="002C1A58">
            <w:pPr>
              <w:pStyle w:val="TableText"/>
            </w:pPr>
          </w:p>
        </w:tc>
        <w:tc>
          <w:tcPr>
            <w:tcW w:w="1224" w:type="dxa"/>
          </w:tcPr>
          <w:p w14:paraId="03CE8CAB" w14:textId="77777777" w:rsidR="00056BFE" w:rsidRPr="00DE3E14" w:rsidRDefault="00056BFE" w:rsidP="002C1A58">
            <w:pPr>
              <w:pStyle w:val="TableText"/>
            </w:pPr>
          </w:p>
        </w:tc>
        <w:tc>
          <w:tcPr>
            <w:tcW w:w="1224" w:type="dxa"/>
          </w:tcPr>
          <w:p w14:paraId="25F73DE9" w14:textId="77777777" w:rsidR="00056BFE" w:rsidRPr="00DE3E14" w:rsidRDefault="00056BFE" w:rsidP="002C1A58">
            <w:pPr>
              <w:pStyle w:val="TableText"/>
            </w:pPr>
          </w:p>
        </w:tc>
        <w:tc>
          <w:tcPr>
            <w:tcW w:w="1224" w:type="dxa"/>
          </w:tcPr>
          <w:p w14:paraId="190ED98E" w14:textId="77777777" w:rsidR="00056BFE" w:rsidRPr="00DE3E14" w:rsidRDefault="00056BFE" w:rsidP="002C1A58">
            <w:pPr>
              <w:pStyle w:val="TableText"/>
            </w:pPr>
          </w:p>
        </w:tc>
      </w:tr>
      <w:tr w:rsidR="00056BFE" w:rsidRPr="00DD2508" w14:paraId="725B73C3" w14:textId="77777777" w:rsidTr="002C1A58">
        <w:trPr>
          <w:jc w:val="center"/>
        </w:trPr>
        <w:tc>
          <w:tcPr>
            <w:tcW w:w="1008" w:type="dxa"/>
          </w:tcPr>
          <w:p w14:paraId="0E3B8852" w14:textId="01CB0131" w:rsidR="00056BFE" w:rsidRPr="00DE3E14" w:rsidRDefault="00056BFE" w:rsidP="002C1A58">
            <w:pPr>
              <w:pStyle w:val="TableText"/>
            </w:pPr>
            <w:r>
              <w:t>201</w:t>
            </w:r>
            <w:r w:rsidR="009C52B7">
              <w:t>7</w:t>
            </w:r>
            <w:r>
              <w:t>-1</w:t>
            </w:r>
            <w:r w:rsidR="009C52B7">
              <w:t>8</w:t>
            </w:r>
          </w:p>
        </w:tc>
        <w:tc>
          <w:tcPr>
            <w:tcW w:w="1224" w:type="dxa"/>
          </w:tcPr>
          <w:p w14:paraId="1CE96917" w14:textId="77777777" w:rsidR="00056BFE" w:rsidRPr="00DE3E14" w:rsidRDefault="00056BFE" w:rsidP="002C1A58">
            <w:pPr>
              <w:pStyle w:val="TableText"/>
            </w:pPr>
          </w:p>
        </w:tc>
        <w:tc>
          <w:tcPr>
            <w:tcW w:w="1417" w:type="dxa"/>
          </w:tcPr>
          <w:p w14:paraId="41714CC8" w14:textId="77777777" w:rsidR="00056BFE" w:rsidRPr="00DE3E14" w:rsidRDefault="00056BFE" w:rsidP="002C1A58">
            <w:pPr>
              <w:pStyle w:val="TableText"/>
            </w:pPr>
          </w:p>
        </w:tc>
        <w:tc>
          <w:tcPr>
            <w:tcW w:w="1224" w:type="dxa"/>
          </w:tcPr>
          <w:p w14:paraId="329B5BB0" w14:textId="77777777" w:rsidR="00056BFE" w:rsidRPr="00DE3E14" w:rsidRDefault="00056BFE" w:rsidP="002C1A58">
            <w:pPr>
              <w:pStyle w:val="TableText"/>
            </w:pPr>
          </w:p>
        </w:tc>
        <w:tc>
          <w:tcPr>
            <w:tcW w:w="1224" w:type="dxa"/>
          </w:tcPr>
          <w:p w14:paraId="0D195046" w14:textId="77777777" w:rsidR="00056BFE" w:rsidRPr="00DE3E14" w:rsidRDefault="00056BFE" w:rsidP="002C1A58">
            <w:pPr>
              <w:pStyle w:val="TableText"/>
            </w:pPr>
          </w:p>
        </w:tc>
        <w:tc>
          <w:tcPr>
            <w:tcW w:w="1224" w:type="dxa"/>
          </w:tcPr>
          <w:p w14:paraId="1F293F09" w14:textId="77777777" w:rsidR="00056BFE" w:rsidRPr="00DE3E14" w:rsidRDefault="00056BFE" w:rsidP="002C1A58">
            <w:pPr>
              <w:pStyle w:val="TableText"/>
            </w:pPr>
          </w:p>
        </w:tc>
        <w:tc>
          <w:tcPr>
            <w:tcW w:w="1224" w:type="dxa"/>
          </w:tcPr>
          <w:p w14:paraId="0C63F931" w14:textId="77777777" w:rsidR="00056BFE" w:rsidRPr="00DE3E14" w:rsidRDefault="00056BFE" w:rsidP="002C1A58">
            <w:pPr>
              <w:pStyle w:val="TableText"/>
            </w:pPr>
          </w:p>
        </w:tc>
      </w:tr>
    </w:tbl>
    <w:p w14:paraId="3974EB10" w14:textId="77777777" w:rsidR="00056BFE" w:rsidRDefault="00056BFE" w:rsidP="00056BFE">
      <w:pPr>
        <w:pStyle w:val="TableText"/>
        <w:rPr>
          <w:color w:val="000000"/>
          <w:szCs w:val="23"/>
        </w:rPr>
      </w:pPr>
    </w:p>
    <w:p w14:paraId="556A9BF4" w14:textId="2976047B" w:rsidR="00056BFE" w:rsidRPr="00DD2508" w:rsidRDefault="00056BFE" w:rsidP="00056BFE">
      <w:pPr>
        <w:pStyle w:val="MeasureTitle"/>
      </w:pPr>
      <w:r w:rsidRPr="00DD2508">
        <w:t xml:space="preserve">Goal </w:t>
      </w:r>
      <w:r w:rsidR="00212058">
        <w:t>1</w:t>
      </w:r>
      <w:r w:rsidRPr="00DD2508">
        <w:t>: Growth Measure</w:t>
      </w:r>
      <w:r>
        <w:rPr>
          <w:rStyle w:val="FootnoteReference"/>
          <w:rFonts w:cs="Calibri"/>
          <w:b w:val="0"/>
          <w:sz w:val="22"/>
          <w:szCs w:val="22"/>
        </w:rPr>
        <w:footnoteReference w:id="4"/>
      </w:r>
      <w:r w:rsidRPr="007861F0">
        <w:rPr>
          <w:rFonts w:cs="Calibri"/>
          <w:sz w:val="22"/>
          <w:szCs w:val="22"/>
        </w:rPr>
        <w:t xml:space="preserve"> </w:t>
      </w:r>
    </w:p>
    <w:p w14:paraId="75EDC2FE" w14:textId="78429BBE" w:rsidR="00056BFE" w:rsidRPr="00DD2508" w:rsidRDefault="00056BFE" w:rsidP="00056BFE">
      <w:pPr>
        <w:pStyle w:val="MeasureText"/>
      </w:pPr>
      <w:r>
        <w:t xml:space="preserve">Each year, under the state’s Growth Model, the school’s mean unadjusted growth percentile in English language arts for all tested students in grades 4-8 will be above the </w:t>
      </w:r>
      <w:r w:rsidR="00C23D67">
        <w:t>target of 50</w:t>
      </w:r>
      <w:r>
        <w:t xml:space="preserve">.  </w:t>
      </w:r>
    </w:p>
    <w:p w14:paraId="3D5E84EE" w14:textId="77777777" w:rsidR="00056BFE" w:rsidRPr="00DD2508" w:rsidRDefault="00056BFE" w:rsidP="00056BFE">
      <w:pPr>
        <w:pStyle w:val="Heading2"/>
      </w:pPr>
      <w:r w:rsidRPr="00DD2508">
        <w:t>Method</w:t>
      </w:r>
    </w:p>
    <w:p w14:paraId="6E1E85A2" w14:textId="50AA6C06" w:rsidR="00056BFE" w:rsidRDefault="00056BFE" w:rsidP="00056BFE">
      <w:r w:rsidRPr="00DD2508">
        <w:t>This measure examines the change in performance of the same group of students from one year to the next and the progress they are making</w:t>
      </w:r>
      <w:r>
        <w:t xml:space="preserve"> in comparison to other students with </w:t>
      </w:r>
      <w:r w:rsidR="00D328E4">
        <w:t xml:space="preserve">the same score </w:t>
      </w:r>
      <w:r>
        <w:t xml:space="preserve">in the previous year.  The analysis only includes </w:t>
      </w:r>
      <w:r w:rsidRPr="00DD2508">
        <w:t xml:space="preserve">students who took the state exam in </w:t>
      </w:r>
      <w:r>
        <w:t>201</w:t>
      </w:r>
      <w:r w:rsidR="009C52B7">
        <w:t>7</w:t>
      </w:r>
      <w:r>
        <w:t>-1</w:t>
      </w:r>
      <w:r w:rsidR="009C52B7">
        <w:t>8</w:t>
      </w:r>
      <w:r>
        <w:t xml:space="preserve"> </w:t>
      </w:r>
      <w:r w:rsidRPr="00DD2508">
        <w:t xml:space="preserve">and also have a state exam score </w:t>
      </w:r>
      <w:r>
        <w:t>from 201</w:t>
      </w:r>
      <w:r w:rsidR="009C52B7">
        <w:t>6</w:t>
      </w:r>
      <w:r>
        <w:t>-1</w:t>
      </w:r>
      <w:r w:rsidR="009C52B7">
        <w:t>7</w:t>
      </w:r>
      <w:r>
        <w:t xml:space="preserve"> including </w:t>
      </w:r>
      <w:r w:rsidRPr="00DD2508">
        <w:t xml:space="preserve">students who </w:t>
      </w:r>
      <w:r>
        <w:t xml:space="preserve">were retained in the same </w:t>
      </w:r>
      <w:r w:rsidRPr="00DD2508">
        <w:t xml:space="preserve">grade.  </w:t>
      </w:r>
      <w:r>
        <w:t>Students with the same 201</w:t>
      </w:r>
      <w:r w:rsidR="009C52B7">
        <w:t>6</w:t>
      </w:r>
      <w:r>
        <w:t>-1</w:t>
      </w:r>
      <w:r w:rsidR="009C52B7">
        <w:t>7</w:t>
      </w:r>
      <w:r>
        <w:t xml:space="preserve"> score are ranked by their 201</w:t>
      </w:r>
      <w:r w:rsidR="009C52B7">
        <w:t>7</w:t>
      </w:r>
      <w:r>
        <w:t>-1</w:t>
      </w:r>
      <w:r w:rsidR="009C52B7">
        <w:t>8</w:t>
      </w:r>
      <w:r>
        <w:t xml:space="preserve"> score and assigned a percentile based on their relative growth in performance (student growth percentile).  Students’ growth percentiles are aggregated school-wide to yield a school’s mean growth percentile.  In order for a school to perform</w:t>
      </w:r>
      <w:r w:rsidR="00C23D67">
        <w:t xml:space="preserve"> above the target for this measure</w:t>
      </w:r>
      <w:r>
        <w:t>, it must have a mean growth percentile greater than 50.</w:t>
      </w:r>
    </w:p>
    <w:p w14:paraId="23F99CA0" w14:textId="6BE80529" w:rsidR="00056BFE" w:rsidRDefault="00056BFE" w:rsidP="00056BFE">
      <w:r w:rsidRPr="00DD2508">
        <w:t xml:space="preserve">Given the timing of the state’s release of </w:t>
      </w:r>
      <w:r>
        <w:t xml:space="preserve">Growth Model </w:t>
      </w:r>
      <w:r w:rsidRPr="00DD2508">
        <w:t xml:space="preserve">data, the </w:t>
      </w:r>
      <w:r>
        <w:t>201</w:t>
      </w:r>
      <w:r w:rsidR="009C52B7">
        <w:t>8</w:t>
      </w:r>
      <w:r>
        <w:t>-1</w:t>
      </w:r>
      <w:r w:rsidR="009C52B7">
        <w:t>9</w:t>
      </w:r>
      <w:r w:rsidRPr="00DD2508">
        <w:t xml:space="preserve"> analysis is not yet available. This report contains </w:t>
      </w:r>
      <w:r>
        <w:rPr>
          <w:u w:val="single"/>
        </w:rPr>
        <w:t>201</w:t>
      </w:r>
      <w:r w:rsidR="009C52B7">
        <w:rPr>
          <w:u w:val="single"/>
        </w:rPr>
        <w:t>7</w:t>
      </w:r>
      <w:r>
        <w:rPr>
          <w:u w:val="single"/>
        </w:rPr>
        <w:t>-1</w:t>
      </w:r>
      <w:r w:rsidR="009C52B7">
        <w:rPr>
          <w:u w:val="single"/>
        </w:rPr>
        <w:t>8</w:t>
      </w:r>
      <w:r w:rsidRPr="00DD2508">
        <w:t xml:space="preserve"> results, the most recent </w:t>
      </w:r>
      <w:r>
        <w:t>Growth Model data available</w:t>
      </w:r>
      <w:r w:rsidRPr="00DD2508">
        <w:t>.</w:t>
      </w:r>
      <w:r>
        <w:rPr>
          <w:rStyle w:val="FootnoteReference"/>
          <w:rFonts w:ascii="Calibri" w:hAnsi="Calibri"/>
          <w:iCs/>
          <w:szCs w:val="23"/>
        </w:rPr>
        <w:footnoteReference w:id="5"/>
      </w:r>
      <w:r>
        <w:t xml:space="preserve">  </w:t>
      </w:r>
    </w:p>
    <w:p w14:paraId="39FA7ADF" w14:textId="5CB8B7F6" w:rsidR="00056BFE" w:rsidRPr="00DD2508" w:rsidRDefault="00056BFE" w:rsidP="00056BFE">
      <w:pPr>
        <w:pStyle w:val="Heading2"/>
      </w:pPr>
      <w:r w:rsidRPr="00DD2508">
        <w:t>Results</w:t>
      </w:r>
      <w:r w:rsidR="00C23D67">
        <w:t xml:space="preserve"> and evaluation</w:t>
      </w:r>
    </w:p>
    <w:p w14:paraId="59488132" w14:textId="6E600406" w:rsidR="00056BFE" w:rsidRDefault="00056BFE" w:rsidP="00056BFE">
      <w:r w:rsidRPr="00E050DA">
        <w:rPr>
          <w:highlight w:val="lightGray"/>
        </w:rPr>
        <w:t>Provide a brief narrative highlighting 201</w:t>
      </w:r>
      <w:r w:rsidR="009C52B7">
        <w:rPr>
          <w:highlight w:val="lightGray"/>
        </w:rPr>
        <w:t>7</w:t>
      </w:r>
      <w:r w:rsidRPr="00E050DA">
        <w:rPr>
          <w:highlight w:val="lightGray"/>
        </w:rPr>
        <w:t>-1</w:t>
      </w:r>
      <w:r w:rsidR="009C52B7">
        <w:rPr>
          <w:highlight w:val="lightGray"/>
        </w:rPr>
        <w:t>8</w:t>
      </w:r>
      <w:r w:rsidR="00E73CD4">
        <w:rPr>
          <w:highlight w:val="lightGray"/>
        </w:rPr>
        <w:t xml:space="preserve"> results - </w:t>
      </w:r>
      <w:r w:rsidRPr="00E050DA">
        <w:rPr>
          <w:highlight w:val="lightGray"/>
        </w:rPr>
        <w:t>shown in the data table below</w:t>
      </w:r>
      <w:r w:rsidR="00E73CD4">
        <w:rPr>
          <w:highlight w:val="lightGray"/>
        </w:rPr>
        <w:t xml:space="preserve"> -</w:t>
      </w:r>
      <w:r w:rsidRPr="00E050DA">
        <w:rPr>
          <w:highlight w:val="lightGray"/>
        </w:rPr>
        <w:t xml:space="preserve"> that directly addresses the critical data:  the school’s mean growth percentile.  In addition, the discussion may also include highlighting individual grade levels and their respective percentiles.</w:t>
      </w:r>
      <w:r w:rsidR="00C23D67">
        <w:rPr>
          <w:highlight w:val="lightGray"/>
        </w:rPr>
        <w:t xml:space="preserve"> </w:t>
      </w:r>
      <w:r w:rsidR="00C23D67" w:rsidRPr="00C23D67">
        <w:rPr>
          <w:highlight w:val="lightGray"/>
        </w:rPr>
        <w:t xml:space="preserve"> </w:t>
      </w:r>
      <w:r w:rsidR="00C23D67" w:rsidRPr="00E050DA">
        <w:rPr>
          <w:highlight w:val="lightGray"/>
        </w:rPr>
        <w:t>Narrative explicitly stating whether the school met the measure; i.e. whether the school’s overall mean growth percentile is greater than the state median of the 50</w:t>
      </w:r>
      <w:r w:rsidR="00C23D67" w:rsidRPr="00E050DA">
        <w:rPr>
          <w:highlight w:val="lightGray"/>
          <w:vertAlign w:val="superscript"/>
        </w:rPr>
        <w:t>th</w:t>
      </w:r>
      <w:r w:rsidR="00C23D67" w:rsidRPr="00E050DA">
        <w:rPr>
          <w:highlight w:val="lightGray"/>
        </w:rPr>
        <w:t xml:space="preserve"> percentile.  In addition, the narrative may also include discussion of specific grade-level results.</w:t>
      </w:r>
    </w:p>
    <w:p w14:paraId="4D91403E" w14:textId="14D58561" w:rsidR="00056BFE" w:rsidRDefault="00056BFE" w:rsidP="00056BFE">
      <w:pPr>
        <w:pStyle w:val="TableHeader"/>
      </w:pPr>
      <w:r>
        <w:rPr>
          <w:u w:val="single"/>
        </w:rPr>
        <w:t>201</w:t>
      </w:r>
      <w:r w:rsidR="009C52B7">
        <w:rPr>
          <w:u w:val="single"/>
        </w:rPr>
        <w:t>7</w:t>
      </w:r>
      <w:r>
        <w:rPr>
          <w:u w:val="single"/>
        </w:rPr>
        <w:t>-1</w:t>
      </w:r>
      <w:r w:rsidR="009C52B7">
        <w:rPr>
          <w:u w:val="single"/>
        </w:rPr>
        <w:t>8</w:t>
      </w:r>
      <w:r>
        <w:rPr>
          <w:u w:val="single"/>
        </w:rPr>
        <w:t xml:space="preserve"> </w:t>
      </w:r>
      <w:r w:rsidRPr="00DD2508">
        <w:t xml:space="preserve">English Language Arts </w:t>
      </w:r>
      <w:r>
        <w:t>Mean Growth Percentile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tblGrid>
      <w:tr w:rsidR="00056BFE" w:rsidRPr="00DD2508" w14:paraId="75F60B08" w14:textId="77777777" w:rsidTr="002C1A58">
        <w:trPr>
          <w:trHeight w:val="287"/>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585A65A3" w14:textId="77777777" w:rsidR="00056BFE" w:rsidRPr="00DD2508" w:rsidRDefault="00056BFE" w:rsidP="002C1A58">
            <w:pPr>
              <w:pStyle w:val="TableText"/>
            </w:pPr>
            <w:r w:rsidRPr="00DD2508">
              <w:t>Grade</w:t>
            </w:r>
          </w:p>
        </w:tc>
        <w:tc>
          <w:tcPr>
            <w:tcW w:w="2312" w:type="dxa"/>
            <w:gridSpan w:val="2"/>
            <w:tcBorders>
              <w:top w:val="single" w:sz="4" w:space="0" w:color="auto"/>
              <w:left w:val="single" w:sz="4" w:space="0" w:color="auto"/>
              <w:right w:val="single" w:sz="4" w:space="0" w:color="auto"/>
            </w:tcBorders>
            <w:shd w:val="clear" w:color="auto" w:fill="auto"/>
            <w:vAlign w:val="center"/>
          </w:tcPr>
          <w:p w14:paraId="1EF9F343" w14:textId="77777777" w:rsidR="00056BFE" w:rsidRPr="00DD2508" w:rsidRDefault="00056BFE" w:rsidP="002C1A58">
            <w:pPr>
              <w:pStyle w:val="TableText"/>
            </w:pPr>
            <w:r>
              <w:t>Mean Growth Percentile</w:t>
            </w:r>
          </w:p>
        </w:tc>
      </w:tr>
      <w:tr w:rsidR="00056BFE" w:rsidRPr="00DD2508" w14:paraId="192D71B8" w14:textId="77777777" w:rsidTr="002C1A58">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7B122CDC" w14:textId="77777777" w:rsidR="00056BFE" w:rsidRPr="00DD2508" w:rsidRDefault="00056BFE" w:rsidP="002C1A58">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34FF6FA" w14:textId="77777777" w:rsidR="00056BFE" w:rsidRPr="00DD2508" w:rsidRDefault="00056BFE" w:rsidP="002C1A58">
            <w:pPr>
              <w:pStyle w:val="TableText"/>
            </w:pPr>
            <w:r>
              <w:t>School</w:t>
            </w:r>
          </w:p>
        </w:tc>
        <w:tc>
          <w:tcPr>
            <w:tcW w:w="1156" w:type="dxa"/>
            <w:tcBorders>
              <w:top w:val="single" w:sz="4" w:space="0" w:color="auto"/>
              <w:left w:val="single" w:sz="4" w:space="0" w:color="auto"/>
              <w:bottom w:val="single" w:sz="4" w:space="0" w:color="auto"/>
              <w:right w:val="single" w:sz="4" w:space="0" w:color="auto"/>
            </w:tcBorders>
            <w:vAlign w:val="center"/>
          </w:tcPr>
          <w:p w14:paraId="2DC27C75" w14:textId="2B4065B6" w:rsidR="00056BFE" w:rsidRPr="00DD2508" w:rsidRDefault="00C23D67" w:rsidP="002C1A58">
            <w:pPr>
              <w:pStyle w:val="TableText"/>
            </w:pPr>
            <w:r>
              <w:t>Target</w:t>
            </w:r>
          </w:p>
        </w:tc>
      </w:tr>
      <w:tr w:rsidR="00056BFE" w:rsidRPr="00DD2508" w14:paraId="4B9DB644"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7F7068D2" w14:textId="77777777" w:rsidR="00056BFE" w:rsidRPr="00DD2508" w:rsidRDefault="00056BFE" w:rsidP="002C1A58">
            <w:pPr>
              <w:pStyle w:val="TableText"/>
            </w:pPr>
            <w:r w:rsidRPr="00DD2508">
              <w:t>4</w:t>
            </w:r>
          </w:p>
        </w:tc>
        <w:tc>
          <w:tcPr>
            <w:tcW w:w="1156" w:type="dxa"/>
            <w:tcBorders>
              <w:top w:val="single" w:sz="4" w:space="0" w:color="auto"/>
              <w:bottom w:val="dashed" w:sz="4" w:space="0" w:color="auto"/>
            </w:tcBorders>
            <w:shd w:val="clear" w:color="auto" w:fill="auto"/>
            <w:vAlign w:val="center"/>
          </w:tcPr>
          <w:p w14:paraId="16723D59"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37A838F4" w14:textId="77777777" w:rsidR="00056BFE" w:rsidRPr="00DD2508" w:rsidRDefault="00056BFE" w:rsidP="002C1A58">
            <w:pPr>
              <w:pStyle w:val="TableText"/>
            </w:pPr>
            <w:r>
              <w:t>50.0</w:t>
            </w:r>
          </w:p>
        </w:tc>
      </w:tr>
      <w:tr w:rsidR="00056BFE" w:rsidRPr="00DD2508" w14:paraId="31DC30C9"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7C662F6F" w14:textId="77777777" w:rsidR="00056BFE" w:rsidRPr="00DD2508" w:rsidRDefault="00056BFE" w:rsidP="002C1A58">
            <w:pPr>
              <w:pStyle w:val="TableText"/>
            </w:pPr>
            <w:r w:rsidRPr="00DD2508">
              <w:t>5</w:t>
            </w:r>
          </w:p>
        </w:tc>
        <w:tc>
          <w:tcPr>
            <w:tcW w:w="1156" w:type="dxa"/>
            <w:tcBorders>
              <w:top w:val="single" w:sz="4" w:space="0" w:color="auto"/>
              <w:bottom w:val="dashed" w:sz="4" w:space="0" w:color="auto"/>
            </w:tcBorders>
            <w:shd w:val="clear" w:color="auto" w:fill="auto"/>
            <w:vAlign w:val="center"/>
          </w:tcPr>
          <w:p w14:paraId="7736A244"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05FC0F1B" w14:textId="77777777" w:rsidR="00056BFE" w:rsidRPr="00DD2508" w:rsidRDefault="00056BFE" w:rsidP="002C1A58">
            <w:pPr>
              <w:pStyle w:val="TableText"/>
            </w:pPr>
            <w:r>
              <w:t>50.0</w:t>
            </w:r>
          </w:p>
        </w:tc>
      </w:tr>
      <w:tr w:rsidR="00056BFE" w:rsidRPr="00DD2508" w14:paraId="2E63E7EB"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67486EC7" w14:textId="77777777" w:rsidR="00056BFE" w:rsidRPr="00DD2508" w:rsidRDefault="00056BFE" w:rsidP="002C1A58">
            <w:pPr>
              <w:pStyle w:val="TableText"/>
            </w:pPr>
            <w:r w:rsidRPr="00DD2508">
              <w:t>6</w:t>
            </w:r>
          </w:p>
        </w:tc>
        <w:tc>
          <w:tcPr>
            <w:tcW w:w="1156" w:type="dxa"/>
            <w:tcBorders>
              <w:top w:val="single" w:sz="4" w:space="0" w:color="auto"/>
              <w:bottom w:val="dashed" w:sz="4" w:space="0" w:color="auto"/>
            </w:tcBorders>
            <w:shd w:val="clear" w:color="auto" w:fill="auto"/>
            <w:vAlign w:val="center"/>
          </w:tcPr>
          <w:p w14:paraId="60CEA760"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72F7FAF8" w14:textId="77777777" w:rsidR="00056BFE" w:rsidRPr="00DD2508" w:rsidRDefault="00056BFE" w:rsidP="002C1A58">
            <w:pPr>
              <w:pStyle w:val="TableText"/>
            </w:pPr>
            <w:r>
              <w:t>50.0</w:t>
            </w:r>
          </w:p>
        </w:tc>
      </w:tr>
      <w:tr w:rsidR="00056BFE" w:rsidRPr="00DD2508" w14:paraId="025F5896"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49C4E488" w14:textId="77777777" w:rsidR="00056BFE" w:rsidRPr="00DD2508" w:rsidRDefault="00056BFE" w:rsidP="002C1A58">
            <w:pPr>
              <w:pStyle w:val="TableText"/>
            </w:pPr>
            <w:r w:rsidRPr="00DD2508">
              <w:t>7</w:t>
            </w:r>
          </w:p>
        </w:tc>
        <w:tc>
          <w:tcPr>
            <w:tcW w:w="1156" w:type="dxa"/>
            <w:tcBorders>
              <w:top w:val="single" w:sz="4" w:space="0" w:color="auto"/>
              <w:bottom w:val="dashed" w:sz="4" w:space="0" w:color="auto"/>
            </w:tcBorders>
            <w:shd w:val="clear" w:color="auto" w:fill="auto"/>
            <w:vAlign w:val="center"/>
          </w:tcPr>
          <w:p w14:paraId="21801E28"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4B11BBD3" w14:textId="77777777" w:rsidR="00056BFE" w:rsidRPr="00DD2508" w:rsidRDefault="00056BFE" w:rsidP="002C1A58">
            <w:pPr>
              <w:pStyle w:val="TableText"/>
            </w:pPr>
            <w:r>
              <w:t>50.0</w:t>
            </w:r>
          </w:p>
        </w:tc>
      </w:tr>
      <w:tr w:rsidR="00056BFE" w:rsidRPr="00DD2508" w14:paraId="4E068C6E" w14:textId="77777777" w:rsidTr="002C1A58">
        <w:trPr>
          <w:jc w:val="center"/>
        </w:trPr>
        <w:tc>
          <w:tcPr>
            <w:tcW w:w="783" w:type="dxa"/>
            <w:tcBorders>
              <w:top w:val="single" w:sz="4" w:space="0" w:color="auto"/>
              <w:left w:val="single" w:sz="4" w:space="0" w:color="auto"/>
              <w:bottom w:val="double" w:sz="4" w:space="0" w:color="auto"/>
            </w:tcBorders>
            <w:shd w:val="clear" w:color="auto" w:fill="auto"/>
            <w:vAlign w:val="center"/>
          </w:tcPr>
          <w:p w14:paraId="1ED6182F" w14:textId="77777777" w:rsidR="00056BFE" w:rsidRPr="00DD2508" w:rsidRDefault="00056BFE" w:rsidP="002C1A58">
            <w:pPr>
              <w:pStyle w:val="TableText"/>
            </w:pPr>
            <w:r w:rsidRPr="00DD2508">
              <w:t>8</w:t>
            </w:r>
          </w:p>
        </w:tc>
        <w:tc>
          <w:tcPr>
            <w:tcW w:w="1156" w:type="dxa"/>
            <w:tcBorders>
              <w:top w:val="single" w:sz="4" w:space="0" w:color="auto"/>
              <w:bottom w:val="double" w:sz="4" w:space="0" w:color="auto"/>
            </w:tcBorders>
            <w:shd w:val="clear" w:color="auto" w:fill="auto"/>
            <w:vAlign w:val="center"/>
          </w:tcPr>
          <w:p w14:paraId="166A8491" w14:textId="77777777" w:rsidR="00056BFE" w:rsidRPr="00DD2508" w:rsidRDefault="00056BFE" w:rsidP="002C1A58">
            <w:pPr>
              <w:pStyle w:val="TableText"/>
            </w:pPr>
          </w:p>
        </w:tc>
        <w:tc>
          <w:tcPr>
            <w:tcW w:w="1156" w:type="dxa"/>
            <w:tcBorders>
              <w:top w:val="single" w:sz="4" w:space="0" w:color="auto"/>
              <w:bottom w:val="double" w:sz="4" w:space="0" w:color="auto"/>
              <w:right w:val="single" w:sz="4" w:space="0" w:color="auto"/>
            </w:tcBorders>
            <w:vAlign w:val="center"/>
          </w:tcPr>
          <w:p w14:paraId="0F6C6FB8" w14:textId="77777777" w:rsidR="00056BFE" w:rsidRPr="00DD2508" w:rsidRDefault="00056BFE" w:rsidP="002C1A58">
            <w:pPr>
              <w:pStyle w:val="TableText"/>
            </w:pPr>
            <w:r>
              <w:t>50.0</w:t>
            </w:r>
          </w:p>
        </w:tc>
      </w:tr>
      <w:tr w:rsidR="00056BFE" w:rsidRPr="00DD2508" w14:paraId="0A99A50D" w14:textId="77777777" w:rsidTr="002C1A58">
        <w:trPr>
          <w:trHeight w:val="231"/>
          <w:jc w:val="center"/>
        </w:trPr>
        <w:tc>
          <w:tcPr>
            <w:tcW w:w="783" w:type="dxa"/>
            <w:tcBorders>
              <w:top w:val="double" w:sz="4" w:space="0" w:color="auto"/>
              <w:left w:val="single" w:sz="4" w:space="0" w:color="auto"/>
              <w:bottom w:val="double" w:sz="4" w:space="0" w:color="auto"/>
            </w:tcBorders>
            <w:shd w:val="clear" w:color="auto" w:fill="auto"/>
            <w:vAlign w:val="center"/>
          </w:tcPr>
          <w:p w14:paraId="6C4646B4" w14:textId="77777777" w:rsidR="00056BFE" w:rsidRPr="00DD2508" w:rsidRDefault="00056BFE" w:rsidP="002C1A58">
            <w:pPr>
              <w:pStyle w:val="TableText"/>
            </w:pPr>
            <w:r w:rsidRPr="00DD2508">
              <w:t>All</w:t>
            </w:r>
          </w:p>
        </w:tc>
        <w:tc>
          <w:tcPr>
            <w:tcW w:w="1156" w:type="dxa"/>
            <w:tcBorders>
              <w:top w:val="double" w:sz="4" w:space="0" w:color="auto"/>
              <w:bottom w:val="double" w:sz="4" w:space="0" w:color="auto"/>
            </w:tcBorders>
            <w:shd w:val="clear" w:color="auto" w:fill="auto"/>
            <w:vAlign w:val="center"/>
          </w:tcPr>
          <w:p w14:paraId="5F135310" w14:textId="77777777" w:rsidR="00056BFE" w:rsidRPr="00DD2508" w:rsidRDefault="00056BFE" w:rsidP="002C1A58">
            <w:pPr>
              <w:pStyle w:val="TableText"/>
              <w:rPr>
                <w:b/>
                <w:u w:val="single"/>
              </w:rPr>
            </w:pPr>
          </w:p>
        </w:tc>
        <w:tc>
          <w:tcPr>
            <w:tcW w:w="1156" w:type="dxa"/>
            <w:tcBorders>
              <w:top w:val="double" w:sz="4" w:space="0" w:color="auto"/>
              <w:bottom w:val="double" w:sz="4" w:space="0" w:color="auto"/>
              <w:right w:val="single" w:sz="4" w:space="0" w:color="auto"/>
            </w:tcBorders>
            <w:vAlign w:val="center"/>
          </w:tcPr>
          <w:p w14:paraId="03666768" w14:textId="77777777" w:rsidR="00056BFE" w:rsidRPr="00DD2508" w:rsidRDefault="00056BFE" w:rsidP="002C1A58">
            <w:pPr>
              <w:pStyle w:val="TableText"/>
            </w:pPr>
            <w:r>
              <w:t>50.0</w:t>
            </w:r>
          </w:p>
        </w:tc>
      </w:tr>
    </w:tbl>
    <w:p w14:paraId="2CE3B7BB" w14:textId="77777777" w:rsidR="00056BFE" w:rsidRPr="00DD2508" w:rsidRDefault="00056BFE" w:rsidP="00056BFE">
      <w:pPr>
        <w:pStyle w:val="Heading2"/>
      </w:pPr>
      <w:r w:rsidRPr="00DD2508">
        <w:t>Additional Evidence</w:t>
      </w:r>
    </w:p>
    <w:p w14:paraId="370C3EC0" w14:textId="77777777" w:rsidR="00056BFE" w:rsidRPr="00DD2508" w:rsidRDefault="00056BFE" w:rsidP="00056BFE">
      <w:r w:rsidRPr="00E050DA">
        <w:rPr>
          <w:highlight w:val="lightGray"/>
        </w:rPr>
        <w:t>Narrative provides a discussion of current and past performance in comparison to the statewide average.</w:t>
      </w:r>
    </w:p>
    <w:p w14:paraId="6BD01FF8" w14:textId="77777777" w:rsidR="00056BFE" w:rsidRDefault="00056BFE" w:rsidP="00056BFE">
      <w:pPr>
        <w:pStyle w:val="TableHeader"/>
      </w:pPr>
      <w:r w:rsidRPr="00DD2508">
        <w:t xml:space="preserve">English Language Arts </w:t>
      </w:r>
      <w:r>
        <w:t>Mean Growth Percentile by Grade Level and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1025"/>
        <w:gridCol w:w="979"/>
        <w:gridCol w:w="899"/>
        <w:gridCol w:w="1120"/>
      </w:tblGrid>
      <w:tr w:rsidR="00056BFE" w:rsidRPr="00DD2508" w14:paraId="26B85037" w14:textId="77777777" w:rsidTr="002C1A58">
        <w:trPr>
          <w:jc w:val="center"/>
        </w:trPr>
        <w:tc>
          <w:tcPr>
            <w:tcW w:w="713" w:type="dxa"/>
            <w:vMerge w:val="restart"/>
            <w:shd w:val="clear" w:color="auto" w:fill="auto"/>
            <w:vAlign w:val="center"/>
          </w:tcPr>
          <w:p w14:paraId="2A674D3A" w14:textId="77777777" w:rsidR="00056BFE" w:rsidRPr="00DE3E14" w:rsidRDefault="00056BFE" w:rsidP="002C1A58">
            <w:pPr>
              <w:pStyle w:val="TableText"/>
            </w:pPr>
            <w:r w:rsidRPr="00DE3E14">
              <w:t>Grade</w:t>
            </w:r>
          </w:p>
        </w:tc>
        <w:tc>
          <w:tcPr>
            <w:tcW w:w="4023" w:type="dxa"/>
            <w:gridSpan w:val="4"/>
            <w:vAlign w:val="center"/>
          </w:tcPr>
          <w:p w14:paraId="580A85B5" w14:textId="77777777" w:rsidR="00056BFE" w:rsidRPr="00DE3E14" w:rsidRDefault="00056BFE" w:rsidP="002C1A58">
            <w:pPr>
              <w:pStyle w:val="TableText"/>
            </w:pPr>
            <w:r>
              <w:t>Mean Growth Percentile</w:t>
            </w:r>
          </w:p>
        </w:tc>
      </w:tr>
      <w:tr w:rsidR="00056BFE" w:rsidRPr="00DD2508" w14:paraId="207A1CAD" w14:textId="77777777" w:rsidTr="002C1A58">
        <w:trPr>
          <w:trHeight w:val="323"/>
          <w:jc w:val="center"/>
        </w:trPr>
        <w:tc>
          <w:tcPr>
            <w:tcW w:w="713" w:type="dxa"/>
            <w:vMerge/>
            <w:shd w:val="clear" w:color="auto" w:fill="auto"/>
            <w:vAlign w:val="center"/>
          </w:tcPr>
          <w:p w14:paraId="07EA1132" w14:textId="77777777" w:rsidR="00056BFE" w:rsidRPr="00DE3E14" w:rsidRDefault="00056BFE" w:rsidP="002C1A58">
            <w:pPr>
              <w:pStyle w:val="TableText"/>
            </w:pPr>
          </w:p>
        </w:tc>
        <w:tc>
          <w:tcPr>
            <w:tcW w:w="1025" w:type="dxa"/>
            <w:vAlign w:val="center"/>
          </w:tcPr>
          <w:p w14:paraId="39A25C05" w14:textId="06DC7332" w:rsidR="00056BFE" w:rsidRPr="003A756B" w:rsidRDefault="00056BFE" w:rsidP="002C1A58">
            <w:pPr>
              <w:pStyle w:val="TableText"/>
              <w:rPr>
                <w:highlight w:val="magenta"/>
              </w:rPr>
            </w:pPr>
            <w:r>
              <w:t>201</w:t>
            </w:r>
            <w:r w:rsidR="009C52B7">
              <w:t>5</w:t>
            </w:r>
            <w:r>
              <w:t>-1</w:t>
            </w:r>
            <w:r w:rsidR="009C52B7">
              <w:t>6</w:t>
            </w:r>
          </w:p>
        </w:tc>
        <w:tc>
          <w:tcPr>
            <w:tcW w:w="979" w:type="dxa"/>
            <w:tcBorders>
              <w:bottom w:val="single" w:sz="4" w:space="0" w:color="auto"/>
            </w:tcBorders>
            <w:vAlign w:val="center"/>
          </w:tcPr>
          <w:p w14:paraId="24B0EFC7" w14:textId="27A13E31" w:rsidR="00056BFE" w:rsidRPr="0040285E" w:rsidRDefault="00056BFE" w:rsidP="002C1A58">
            <w:pPr>
              <w:pStyle w:val="TableText"/>
              <w:rPr>
                <w:vertAlign w:val="superscript"/>
              </w:rPr>
            </w:pPr>
            <w:r>
              <w:t>201</w:t>
            </w:r>
            <w:r w:rsidR="009C52B7">
              <w:t>6</w:t>
            </w:r>
            <w:r>
              <w:t>-1</w:t>
            </w:r>
            <w:r w:rsidR="009C52B7">
              <w:t>7</w:t>
            </w:r>
          </w:p>
        </w:tc>
        <w:tc>
          <w:tcPr>
            <w:tcW w:w="899" w:type="dxa"/>
            <w:vAlign w:val="center"/>
          </w:tcPr>
          <w:p w14:paraId="32EB7578" w14:textId="417F121D" w:rsidR="00056BFE" w:rsidRPr="00DE3E14" w:rsidRDefault="00056BFE" w:rsidP="002C1A58">
            <w:pPr>
              <w:pStyle w:val="TableText"/>
            </w:pPr>
            <w:r>
              <w:t>201</w:t>
            </w:r>
            <w:r w:rsidR="009C52B7">
              <w:t>7</w:t>
            </w:r>
            <w:r>
              <w:t>-1</w:t>
            </w:r>
            <w:r w:rsidR="009C52B7">
              <w:t>8</w:t>
            </w:r>
          </w:p>
        </w:tc>
        <w:tc>
          <w:tcPr>
            <w:tcW w:w="1120" w:type="dxa"/>
            <w:vAlign w:val="center"/>
          </w:tcPr>
          <w:p w14:paraId="0E063DB6" w14:textId="6F652D8E" w:rsidR="00056BFE" w:rsidRPr="00DE3E14" w:rsidRDefault="00C23D67" w:rsidP="002C1A58">
            <w:pPr>
              <w:pStyle w:val="TableText"/>
            </w:pPr>
            <w:r>
              <w:t>Target</w:t>
            </w:r>
          </w:p>
        </w:tc>
      </w:tr>
      <w:tr w:rsidR="00056BFE" w:rsidRPr="00DD2508" w14:paraId="316CB3E4" w14:textId="77777777" w:rsidTr="002C1A58">
        <w:trPr>
          <w:jc w:val="center"/>
        </w:trPr>
        <w:tc>
          <w:tcPr>
            <w:tcW w:w="713" w:type="dxa"/>
            <w:vAlign w:val="center"/>
          </w:tcPr>
          <w:p w14:paraId="07AADD1C" w14:textId="77777777" w:rsidR="00056BFE" w:rsidRPr="00DE3E14" w:rsidRDefault="00056BFE" w:rsidP="002C1A58">
            <w:pPr>
              <w:pStyle w:val="TableText"/>
            </w:pPr>
            <w:r w:rsidRPr="00DE3E14">
              <w:t>4</w:t>
            </w:r>
          </w:p>
        </w:tc>
        <w:tc>
          <w:tcPr>
            <w:tcW w:w="1025" w:type="dxa"/>
            <w:shd w:val="clear" w:color="auto" w:fill="auto"/>
            <w:vAlign w:val="center"/>
          </w:tcPr>
          <w:p w14:paraId="40F140DB" w14:textId="77777777" w:rsidR="00056BFE" w:rsidRPr="00DE3E14" w:rsidRDefault="00056BFE" w:rsidP="002C1A58">
            <w:pPr>
              <w:pStyle w:val="TableText"/>
            </w:pPr>
          </w:p>
        </w:tc>
        <w:tc>
          <w:tcPr>
            <w:tcW w:w="979" w:type="dxa"/>
            <w:shd w:val="clear" w:color="auto" w:fill="auto"/>
            <w:vAlign w:val="center"/>
          </w:tcPr>
          <w:p w14:paraId="0251E88E" w14:textId="77777777" w:rsidR="00056BFE" w:rsidRPr="001036C2" w:rsidRDefault="00056BFE" w:rsidP="002C1A58">
            <w:pPr>
              <w:pStyle w:val="TableText"/>
            </w:pPr>
          </w:p>
        </w:tc>
        <w:tc>
          <w:tcPr>
            <w:tcW w:w="899" w:type="dxa"/>
          </w:tcPr>
          <w:p w14:paraId="1B533EA5" w14:textId="77777777" w:rsidR="00056BFE" w:rsidRPr="00DE3E14" w:rsidRDefault="00056BFE" w:rsidP="002C1A58">
            <w:pPr>
              <w:pStyle w:val="TableText"/>
            </w:pPr>
          </w:p>
        </w:tc>
        <w:tc>
          <w:tcPr>
            <w:tcW w:w="1120" w:type="dxa"/>
            <w:vAlign w:val="center"/>
          </w:tcPr>
          <w:p w14:paraId="6396F61D" w14:textId="77777777" w:rsidR="00056BFE" w:rsidRPr="00DD2508" w:rsidRDefault="00056BFE" w:rsidP="002C1A58">
            <w:pPr>
              <w:pStyle w:val="TableText"/>
            </w:pPr>
            <w:r>
              <w:t>50.0</w:t>
            </w:r>
          </w:p>
        </w:tc>
      </w:tr>
      <w:tr w:rsidR="00056BFE" w:rsidRPr="00DD2508" w14:paraId="1B06EAD6" w14:textId="77777777" w:rsidTr="002C1A58">
        <w:trPr>
          <w:jc w:val="center"/>
        </w:trPr>
        <w:tc>
          <w:tcPr>
            <w:tcW w:w="713" w:type="dxa"/>
            <w:vAlign w:val="center"/>
          </w:tcPr>
          <w:p w14:paraId="323E073F" w14:textId="77777777" w:rsidR="00056BFE" w:rsidRPr="00DE3E14" w:rsidRDefault="00056BFE" w:rsidP="002C1A58">
            <w:pPr>
              <w:pStyle w:val="TableText"/>
            </w:pPr>
            <w:r w:rsidRPr="00DE3E14">
              <w:t>5</w:t>
            </w:r>
          </w:p>
        </w:tc>
        <w:tc>
          <w:tcPr>
            <w:tcW w:w="1025" w:type="dxa"/>
            <w:shd w:val="clear" w:color="auto" w:fill="auto"/>
            <w:vAlign w:val="center"/>
          </w:tcPr>
          <w:p w14:paraId="10A8D86D" w14:textId="77777777" w:rsidR="00056BFE" w:rsidRPr="00DE3E14" w:rsidRDefault="00056BFE" w:rsidP="002C1A58">
            <w:pPr>
              <w:pStyle w:val="TableText"/>
            </w:pPr>
          </w:p>
        </w:tc>
        <w:tc>
          <w:tcPr>
            <w:tcW w:w="979" w:type="dxa"/>
            <w:shd w:val="clear" w:color="auto" w:fill="auto"/>
            <w:vAlign w:val="center"/>
          </w:tcPr>
          <w:p w14:paraId="38838D96" w14:textId="77777777" w:rsidR="00056BFE" w:rsidRPr="001036C2" w:rsidRDefault="00056BFE" w:rsidP="002C1A58">
            <w:pPr>
              <w:pStyle w:val="TableText"/>
            </w:pPr>
          </w:p>
        </w:tc>
        <w:tc>
          <w:tcPr>
            <w:tcW w:w="899" w:type="dxa"/>
          </w:tcPr>
          <w:p w14:paraId="29DB91FA" w14:textId="77777777" w:rsidR="00056BFE" w:rsidRPr="00DE3E14" w:rsidRDefault="00056BFE" w:rsidP="002C1A58">
            <w:pPr>
              <w:pStyle w:val="TableText"/>
            </w:pPr>
          </w:p>
        </w:tc>
        <w:tc>
          <w:tcPr>
            <w:tcW w:w="1120" w:type="dxa"/>
            <w:vAlign w:val="center"/>
          </w:tcPr>
          <w:p w14:paraId="677BFF88" w14:textId="77777777" w:rsidR="00056BFE" w:rsidRPr="00DD2508" w:rsidRDefault="00056BFE" w:rsidP="002C1A58">
            <w:pPr>
              <w:pStyle w:val="TableText"/>
            </w:pPr>
            <w:r>
              <w:t>50.0</w:t>
            </w:r>
          </w:p>
        </w:tc>
      </w:tr>
      <w:tr w:rsidR="00056BFE" w:rsidRPr="00DD2508" w14:paraId="57B7568C" w14:textId="77777777" w:rsidTr="002C1A58">
        <w:trPr>
          <w:jc w:val="center"/>
        </w:trPr>
        <w:tc>
          <w:tcPr>
            <w:tcW w:w="713" w:type="dxa"/>
            <w:vAlign w:val="center"/>
          </w:tcPr>
          <w:p w14:paraId="736BD2D4" w14:textId="77777777" w:rsidR="00056BFE" w:rsidRPr="00DE3E14" w:rsidRDefault="00056BFE" w:rsidP="002C1A58">
            <w:pPr>
              <w:pStyle w:val="TableText"/>
            </w:pPr>
            <w:r w:rsidRPr="00DE3E14">
              <w:t>6</w:t>
            </w:r>
          </w:p>
        </w:tc>
        <w:tc>
          <w:tcPr>
            <w:tcW w:w="1025" w:type="dxa"/>
            <w:shd w:val="clear" w:color="auto" w:fill="auto"/>
            <w:vAlign w:val="center"/>
          </w:tcPr>
          <w:p w14:paraId="0A840CF9" w14:textId="77777777" w:rsidR="00056BFE" w:rsidRPr="0040285E" w:rsidRDefault="00056BFE" w:rsidP="002C1A58">
            <w:pPr>
              <w:pStyle w:val="TableText"/>
            </w:pPr>
          </w:p>
        </w:tc>
        <w:tc>
          <w:tcPr>
            <w:tcW w:w="979" w:type="dxa"/>
            <w:shd w:val="clear" w:color="auto" w:fill="auto"/>
            <w:vAlign w:val="center"/>
          </w:tcPr>
          <w:p w14:paraId="06F26CF9" w14:textId="77777777" w:rsidR="00056BFE" w:rsidRPr="001036C2" w:rsidRDefault="00056BFE" w:rsidP="002C1A58">
            <w:pPr>
              <w:pStyle w:val="TableText"/>
            </w:pPr>
          </w:p>
        </w:tc>
        <w:tc>
          <w:tcPr>
            <w:tcW w:w="899" w:type="dxa"/>
          </w:tcPr>
          <w:p w14:paraId="1D4B4EFF" w14:textId="77777777" w:rsidR="00056BFE" w:rsidRPr="00DE3E14" w:rsidRDefault="00056BFE" w:rsidP="002C1A58">
            <w:pPr>
              <w:pStyle w:val="TableText"/>
            </w:pPr>
          </w:p>
        </w:tc>
        <w:tc>
          <w:tcPr>
            <w:tcW w:w="1120" w:type="dxa"/>
            <w:vAlign w:val="center"/>
          </w:tcPr>
          <w:p w14:paraId="6D224B80" w14:textId="77777777" w:rsidR="00056BFE" w:rsidRPr="00DD2508" w:rsidRDefault="00056BFE" w:rsidP="002C1A58">
            <w:pPr>
              <w:pStyle w:val="TableText"/>
            </w:pPr>
            <w:r>
              <w:t>50.0</w:t>
            </w:r>
          </w:p>
        </w:tc>
      </w:tr>
      <w:tr w:rsidR="00056BFE" w:rsidRPr="00DD2508" w14:paraId="352394E9" w14:textId="77777777" w:rsidTr="002C1A58">
        <w:trPr>
          <w:jc w:val="center"/>
        </w:trPr>
        <w:tc>
          <w:tcPr>
            <w:tcW w:w="713" w:type="dxa"/>
            <w:vAlign w:val="center"/>
          </w:tcPr>
          <w:p w14:paraId="2F802C2D" w14:textId="77777777" w:rsidR="00056BFE" w:rsidRPr="00DE3E14" w:rsidRDefault="00056BFE" w:rsidP="002C1A58">
            <w:pPr>
              <w:pStyle w:val="TableText"/>
            </w:pPr>
            <w:r w:rsidRPr="00DE3E14">
              <w:t>7</w:t>
            </w:r>
          </w:p>
        </w:tc>
        <w:tc>
          <w:tcPr>
            <w:tcW w:w="1025" w:type="dxa"/>
            <w:shd w:val="clear" w:color="auto" w:fill="auto"/>
            <w:vAlign w:val="center"/>
          </w:tcPr>
          <w:p w14:paraId="632B82BA" w14:textId="77777777" w:rsidR="00056BFE" w:rsidRPr="0040285E" w:rsidRDefault="00056BFE" w:rsidP="002C1A58">
            <w:pPr>
              <w:pStyle w:val="TableText"/>
            </w:pPr>
          </w:p>
        </w:tc>
        <w:tc>
          <w:tcPr>
            <w:tcW w:w="979" w:type="dxa"/>
            <w:shd w:val="clear" w:color="auto" w:fill="auto"/>
            <w:vAlign w:val="center"/>
          </w:tcPr>
          <w:p w14:paraId="1743053F" w14:textId="77777777" w:rsidR="00056BFE" w:rsidRPr="001036C2" w:rsidRDefault="00056BFE" w:rsidP="002C1A58">
            <w:pPr>
              <w:pStyle w:val="TableText"/>
            </w:pPr>
          </w:p>
        </w:tc>
        <w:tc>
          <w:tcPr>
            <w:tcW w:w="899" w:type="dxa"/>
          </w:tcPr>
          <w:p w14:paraId="012CF60A" w14:textId="77777777" w:rsidR="00056BFE" w:rsidRPr="00DE3E14" w:rsidRDefault="00056BFE" w:rsidP="002C1A58">
            <w:pPr>
              <w:pStyle w:val="TableText"/>
            </w:pPr>
          </w:p>
        </w:tc>
        <w:tc>
          <w:tcPr>
            <w:tcW w:w="1120" w:type="dxa"/>
            <w:vAlign w:val="center"/>
          </w:tcPr>
          <w:p w14:paraId="34E7A14B" w14:textId="77777777" w:rsidR="00056BFE" w:rsidRPr="00DD2508" w:rsidRDefault="00056BFE" w:rsidP="002C1A58">
            <w:pPr>
              <w:pStyle w:val="TableText"/>
            </w:pPr>
            <w:r>
              <w:t>50.0</w:t>
            </w:r>
          </w:p>
        </w:tc>
      </w:tr>
      <w:tr w:rsidR="00056BFE" w:rsidRPr="0040285E" w14:paraId="14AB5D38" w14:textId="77777777" w:rsidTr="002C1A58">
        <w:trPr>
          <w:trHeight w:val="197"/>
          <w:jc w:val="center"/>
        </w:trPr>
        <w:tc>
          <w:tcPr>
            <w:tcW w:w="713" w:type="dxa"/>
            <w:tcBorders>
              <w:bottom w:val="double" w:sz="4" w:space="0" w:color="auto"/>
            </w:tcBorders>
            <w:vAlign w:val="center"/>
          </w:tcPr>
          <w:p w14:paraId="31148BBF" w14:textId="77777777" w:rsidR="00056BFE" w:rsidRPr="0040285E" w:rsidRDefault="00056BFE" w:rsidP="002C1A58">
            <w:pPr>
              <w:pStyle w:val="TableText"/>
            </w:pPr>
            <w:r w:rsidRPr="0040285E">
              <w:t>8</w:t>
            </w:r>
          </w:p>
        </w:tc>
        <w:tc>
          <w:tcPr>
            <w:tcW w:w="1025" w:type="dxa"/>
            <w:tcBorders>
              <w:bottom w:val="double" w:sz="4" w:space="0" w:color="auto"/>
            </w:tcBorders>
            <w:shd w:val="clear" w:color="auto" w:fill="auto"/>
            <w:vAlign w:val="center"/>
          </w:tcPr>
          <w:p w14:paraId="7C41D917" w14:textId="77777777" w:rsidR="00056BFE" w:rsidRPr="00DE3E14" w:rsidRDefault="00056BFE" w:rsidP="002C1A58">
            <w:pPr>
              <w:pStyle w:val="TableText"/>
            </w:pPr>
          </w:p>
        </w:tc>
        <w:tc>
          <w:tcPr>
            <w:tcW w:w="979" w:type="dxa"/>
            <w:tcBorders>
              <w:bottom w:val="double" w:sz="4" w:space="0" w:color="auto"/>
            </w:tcBorders>
            <w:shd w:val="clear" w:color="auto" w:fill="auto"/>
            <w:vAlign w:val="center"/>
          </w:tcPr>
          <w:p w14:paraId="0532407B" w14:textId="77777777" w:rsidR="00056BFE" w:rsidRPr="001036C2" w:rsidRDefault="00056BFE" w:rsidP="002C1A58">
            <w:pPr>
              <w:pStyle w:val="TableText"/>
            </w:pPr>
          </w:p>
        </w:tc>
        <w:tc>
          <w:tcPr>
            <w:tcW w:w="899" w:type="dxa"/>
            <w:tcBorders>
              <w:bottom w:val="double" w:sz="4" w:space="0" w:color="auto"/>
            </w:tcBorders>
          </w:tcPr>
          <w:p w14:paraId="73E066F4" w14:textId="77777777" w:rsidR="00056BFE" w:rsidRPr="00DE3E14" w:rsidRDefault="00056BFE" w:rsidP="002C1A58">
            <w:pPr>
              <w:pStyle w:val="TableText"/>
            </w:pPr>
          </w:p>
        </w:tc>
        <w:tc>
          <w:tcPr>
            <w:tcW w:w="1120" w:type="dxa"/>
            <w:tcBorders>
              <w:bottom w:val="double" w:sz="4" w:space="0" w:color="auto"/>
            </w:tcBorders>
            <w:vAlign w:val="center"/>
          </w:tcPr>
          <w:p w14:paraId="02DA884B" w14:textId="77777777" w:rsidR="00056BFE" w:rsidRPr="00DD2508" w:rsidRDefault="00056BFE" w:rsidP="002C1A58">
            <w:pPr>
              <w:pStyle w:val="TableText"/>
            </w:pPr>
            <w:r>
              <w:t>50.0</w:t>
            </w:r>
          </w:p>
        </w:tc>
      </w:tr>
      <w:tr w:rsidR="00056BFE" w:rsidRPr="00DD2508" w14:paraId="388151DD" w14:textId="77777777" w:rsidTr="002C1A58">
        <w:trPr>
          <w:trHeight w:val="411"/>
          <w:jc w:val="center"/>
        </w:trPr>
        <w:tc>
          <w:tcPr>
            <w:tcW w:w="713" w:type="dxa"/>
            <w:tcBorders>
              <w:top w:val="double" w:sz="4" w:space="0" w:color="auto"/>
              <w:bottom w:val="double" w:sz="4" w:space="0" w:color="auto"/>
            </w:tcBorders>
            <w:vAlign w:val="center"/>
          </w:tcPr>
          <w:p w14:paraId="0D23FB20" w14:textId="77777777" w:rsidR="00056BFE" w:rsidRPr="00DE3E14" w:rsidRDefault="00056BFE" w:rsidP="002C1A58">
            <w:pPr>
              <w:pStyle w:val="TableText"/>
            </w:pPr>
            <w:r w:rsidRPr="00DE3E14">
              <w:t>All</w:t>
            </w:r>
          </w:p>
        </w:tc>
        <w:tc>
          <w:tcPr>
            <w:tcW w:w="1025" w:type="dxa"/>
            <w:tcBorders>
              <w:top w:val="double" w:sz="4" w:space="0" w:color="auto"/>
              <w:bottom w:val="double" w:sz="4" w:space="0" w:color="auto"/>
            </w:tcBorders>
            <w:vAlign w:val="center"/>
          </w:tcPr>
          <w:p w14:paraId="3865B392" w14:textId="77777777" w:rsidR="00056BFE" w:rsidRPr="00DE3E14" w:rsidRDefault="00056BFE" w:rsidP="002C1A58">
            <w:pPr>
              <w:pStyle w:val="TableText"/>
            </w:pPr>
          </w:p>
        </w:tc>
        <w:tc>
          <w:tcPr>
            <w:tcW w:w="979" w:type="dxa"/>
            <w:tcBorders>
              <w:top w:val="double" w:sz="4" w:space="0" w:color="auto"/>
              <w:bottom w:val="double" w:sz="4" w:space="0" w:color="auto"/>
            </w:tcBorders>
            <w:vAlign w:val="center"/>
          </w:tcPr>
          <w:p w14:paraId="30A6C3AD" w14:textId="77777777" w:rsidR="00056BFE" w:rsidRPr="00DE3E14" w:rsidRDefault="00056BFE" w:rsidP="002C1A58">
            <w:pPr>
              <w:pStyle w:val="TableText"/>
            </w:pPr>
          </w:p>
        </w:tc>
        <w:tc>
          <w:tcPr>
            <w:tcW w:w="899" w:type="dxa"/>
            <w:tcBorders>
              <w:top w:val="double" w:sz="4" w:space="0" w:color="auto"/>
              <w:bottom w:val="double" w:sz="4" w:space="0" w:color="auto"/>
            </w:tcBorders>
            <w:vAlign w:val="center"/>
          </w:tcPr>
          <w:p w14:paraId="08ADA34F" w14:textId="77777777" w:rsidR="00056BFE" w:rsidRPr="00DE3E14" w:rsidRDefault="00056BFE" w:rsidP="002C1A58">
            <w:pPr>
              <w:pStyle w:val="TableText"/>
            </w:pPr>
          </w:p>
        </w:tc>
        <w:tc>
          <w:tcPr>
            <w:tcW w:w="1120" w:type="dxa"/>
            <w:tcBorders>
              <w:top w:val="double" w:sz="4" w:space="0" w:color="auto"/>
              <w:bottom w:val="double" w:sz="4" w:space="0" w:color="auto"/>
            </w:tcBorders>
            <w:vAlign w:val="center"/>
          </w:tcPr>
          <w:p w14:paraId="085ED0EA" w14:textId="77777777" w:rsidR="00056BFE" w:rsidRPr="00DD2508" w:rsidRDefault="00056BFE" w:rsidP="002C1A58">
            <w:pPr>
              <w:pStyle w:val="TableText"/>
            </w:pPr>
            <w:r>
              <w:t>50.0</w:t>
            </w:r>
          </w:p>
        </w:tc>
      </w:tr>
    </w:tbl>
    <w:p w14:paraId="542E4F3F" w14:textId="77777777" w:rsidR="00056BFE" w:rsidRDefault="00056BFE" w:rsidP="00184492">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59264" behindDoc="0" locked="0" layoutInCell="1" allowOverlap="1" wp14:anchorId="434A3547" wp14:editId="10EAB412">
                <wp:simplePos x="0" y="0"/>
                <wp:positionH relativeFrom="column">
                  <wp:posOffset>97155</wp:posOffset>
                </wp:positionH>
                <wp:positionV relativeFrom="paragraph">
                  <wp:posOffset>434975</wp:posOffset>
                </wp:positionV>
                <wp:extent cx="6057900" cy="2278380"/>
                <wp:effectExtent l="11430" t="5080" r="762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5F50F8E9" w14:textId="77777777" w:rsidR="00FD2B9B" w:rsidRPr="00365D1A" w:rsidRDefault="00FD2B9B" w:rsidP="00056BFE">
                            <w:pPr>
                              <w:rPr>
                                <w:rFonts w:ascii="Calibri" w:hAnsi="Calibri"/>
                                <w:b/>
                                <w:bCs/>
                                <w:iCs/>
                                <w:szCs w:val="23"/>
                              </w:rPr>
                            </w:pPr>
                            <w:r w:rsidRPr="00365D1A">
                              <w:rPr>
                                <w:rFonts w:ascii="Calibri" w:hAnsi="Calibri"/>
                                <w:b/>
                                <w:bCs/>
                                <w:iCs/>
                                <w:szCs w:val="23"/>
                              </w:rPr>
                              <w:t xml:space="preserve"> </w:t>
                            </w:r>
                          </w:p>
                          <w:p w14:paraId="4069EF71" w14:textId="164D525A" w:rsidR="00FD2B9B" w:rsidRPr="00365D1A" w:rsidRDefault="00FD2B9B" w:rsidP="00056BFE">
                            <w:pPr>
                              <w:pStyle w:val="MeasureTitle"/>
                            </w:pPr>
                            <w:r w:rsidRPr="00365D1A">
                              <w:t xml:space="preserve">Goal </w:t>
                            </w:r>
                            <w:r w:rsidR="00212058">
                              <w:t>1</w:t>
                            </w:r>
                            <w:r w:rsidRPr="00365D1A">
                              <w:t>: Optional Measure</w:t>
                            </w:r>
                          </w:p>
                          <w:sdt>
                            <w:sdtPr>
                              <w:id w:val="770052858"/>
                              <w:placeholder>
                                <w:docPart w:val="75B9F961CDA943EA84740776DE9972B6"/>
                              </w:placeholder>
                            </w:sdtPr>
                            <w:sdtEndPr/>
                            <w:sdtContent>
                              <w:p w14:paraId="3B13A901" w14:textId="77777777" w:rsidR="00FD2B9B" w:rsidRPr="00365D1A" w:rsidRDefault="00FD2B9B" w:rsidP="00056BFE">
                                <w:pPr>
                                  <w:pStyle w:val="MeasureText"/>
                                  <w:rPr>
                                    <w:i/>
                                  </w:rPr>
                                </w:pPr>
                                <w:r>
                                  <w:t>[</w:t>
                                </w:r>
                                <w:r w:rsidRPr="00CD455B">
                                  <w:t>Include additional measures that are part of the Accountability Plan.</w:t>
                                </w:r>
                                <w:r>
                                  <w:t>]</w:t>
                                </w:r>
                              </w:p>
                            </w:sdtContent>
                          </w:sdt>
                          <w:p w14:paraId="7C4754DD" w14:textId="77777777" w:rsidR="00FD2B9B" w:rsidRPr="00BC5F73" w:rsidRDefault="00FD2B9B" w:rsidP="00056BFE">
                            <w:pPr>
                              <w:pStyle w:val="Heading2"/>
                            </w:pPr>
                            <w:r w:rsidRPr="00BC5F73">
                              <w:t>Method</w:t>
                            </w:r>
                            <w:r>
                              <w:t>:</w:t>
                            </w:r>
                          </w:p>
                          <w:p w14:paraId="3D703A8A" w14:textId="7A5C2311" w:rsidR="00FD2B9B" w:rsidRPr="00BC5F73" w:rsidRDefault="00FD2B9B" w:rsidP="00056BFE">
                            <w:pPr>
                              <w:pStyle w:val="Heading2"/>
                            </w:pPr>
                            <w:r w:rsidRPr="00BC5F73">
                              <w:t>Results</w:t>
                            </w:r>
                            <w:r>
                              <w:t xml:space="preserve"> and </w:t>
                            </w:r>
                            <w:r w:rsidRPr="00BC5F73">
                              <w:t>Evaluation</w:t>
                            </w:r>
                            <w:r>
                              <w:t>:</w:t>
                            </w:r>
                          </w:p>
                          <w:p w14:paraId="1582896A" w14:textId="77777777" w:rsidR="00FD2B9B" w:rsidRDefault="00FD2B9B" w:rsidP="00056BFE">
                            <w:pPr>
                              <w:pStyle w:val="Heading2"/>
                            </w:pPr>
                            <w:r w:rsidRPr="00BC5F73">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4A3547" id="_x0000_t202" coordsize="21600,21600" o:spt="202" path="m,l,21600r21600,l21600,xe">
                <v:stroke joinstyle="miter"/>
                <v:path gradientshapeok="t" o:connecttype="rect"/>
              </v:shapetype>
              <v:shape id="Text Box 5" o:spid="_x0000_s1026" type="#_x0000_t202" style="position:absolute;margin-left:7.65pt;margin-top:34.25pt;width:477pt;height:1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">
                <v:textbox style="mso-fit-shape-to-text:t">
                  <w:txbxContent>
                    <w:p w14:paraId="5F50F8E9" w14:textId="77777777" w:rsidR="00FD2B9B" w:rsidRPr="00365D1A" w:rsidRDefault="00FD2B9B" w:rsidP="00056BFE">
                      <w:pPr>
                        <w:rPr>
                          <w:rFonts w:ascii="Calibri" w:hAnsi="Calibri"/>
                          <w:b/>
                          <w:bCs/>
                          <w:iCs/>
                          <w:szCs w:val="23"/>
                        </w:rPr>
                      </w:pPr>
                      <w:r w:rsidRPr="00365D1A">
                        <w:rPr>
                          <w:rFonts w:ascii="Calibri" w:hAnsi="Calibri"/>
                          <w:b/>
                          <w:bCs/>
                          <w:iCs/>
                          <w:szCs w:val="23"/>
                        </w:rPr>
                        <w:t xml:space="preserve"> </w:t>
                      </w:r>
                    </w:p>
                    <w:p w14:paraId="4069EF71" w14:textId="164D525A" w:rsidR="00FD2B9B" w:rsidRPr="00365D1A" w:rsidRDefault="00FD2B9B" w:rsidP="00056BFE">
                      <w:pPr>
                        <w:pStyle w:val="MeasureTitle"/>
                      </w:pPr>
                      <w:r w:rsidRPr="00365D1A">
                        <w:t xml:space="preserve">Goal </w:t>
                      </w:r>
                      <w:r w:rsidR="00212058">
                        <w:t>1</w:t>
                      </w:r>
                      <w:r w:rsidRPr="00365D1A">
                        <w:t>: Optional Measure</w:t>
                      </w:r>
                    </w:p>
                    <w:sdt>
                      <w:sdtPr>
                        <w:id w:val="770052858"/>
                        <w:placeholder>
                          <w:docPart w:val="75B9F961CDA943EA84740776DE9972B6"/>
                        </w:placeholder>
                      </w:sdtPr>
                      <w:sdtEndPr/>
                      <w:sdtContent>
                        <w:p w14:paraId="3B13A901" w14:textId="77777777" w:rsidR="00FD2B9B" w:rsidRPr="00365D1A" w:rsidRDefault="00FD2B9B" w:rsidP="00056BFE">
                          <w:pPr>
                            <w:pStyle w:val="MeasureText"/>
                            <w:rPr>
                              <w:i/>
                            </w:rPr>
                          </w:pPr>
                          <w:r>
                            <w:t>[</w:t>
                          </w:r>
                          <w:r w:rsidRPr="00CD455B">
                            <w:t>Include additional measures that are part of the Accountability Plan.</w:t>
                          </w:r>
                          <w:r>
                            <w:t>]</w:t>
                          </w:r>
                        </w:p>
                      </w:sdtContent>
                    </w:sdt>
                    <w:p w14:paraId="7C4754DD" w14:textId="77777777" w:rsidR="00FD2B9B" w:rsidRPr="00BC5F73" w:rsidRDefault="00FD2B9B" w:rsidP="00056BFE">
                      <w:pPr>
                        <w:pStyle w:val="Heading2"/>
                      </w:pPr>
                      <w:r w:rsidRPr="00BC5F73">
                        <w:t>Method</w:t>
                      </w:r>
                      <w:r>
                        <w:t>:</w:t>
                      </w:r>
                    </w:p>
                    <w:p w14:paraId="3D703A8A" w14:textId="7A5C2311" w:rsidR="00FD2B9B" w:rsidRPr="00BC5F73" w:rsidRDefault="00FD2B9B" w:rsidP="00056BFE">
                      <w:pPr>
                        <w:pStyle w:val="Heading2"/>
                      </w:pPr>
                      <w:r w:rsidRPr="00BC5F73">
                        <w:t>Results</w:t>
                      </w:r>
                      <w:r>
                        <w:t xml:space="preserve"> and </w:t>
                      </w:r>
                      <w:r w:rsidRPr="00BC5F73">
                        <w:t>Evaluation</w:t>
                      </w:r>
                      <w:r>
                        <w:t>:</w:t>
                      </w:r>
                    </w:p>
                    <w:p w14:paraId="1582896A" w14:textId="77777777" w:rsidR="00FD2B9B" w:rsidRDefault="00FD2B9B" w:rsidP="00056BFE">
                      <w:pPr>
                        <w:pStyle w:val="Heading2"/>
                      </w:pPr>
                      <w:r w:rsidRPr="00BC5F73">
                        <w:t>Additional Evidence</w:t>
                      </w:r>
                      <w:r>
                        <w:t>:</w:t>
                      </w:r>
                    </w:p>
                  </w:txbxContent>
                </v:textbox>
                <w10:wrap type="square"/>
              </v:shape>
            </w:pict>
          </mc:Fallback>
        </mc:AlternateContent>
      </w:r>
    </w:p>
    <w:p w14:paraId="7979CAEC" w14:textId="668360D6" w:rsidR="00056BFE" w:rsidRPr="00977126" w:rsidRDefault="00056BFE" w:rsidP="00056BFE">
      <w:pPr>
        <w:pStyle w:val="Heading2"/>
      </w:pPr>
      <w:r w:rsidRPr="00977126">
        <w:t>Summary of the English Language Arts Goal</w:t>
      </w:r>
    </w:p>
    <w:p w14:paraId="296F1614" w14:textId="02F26D15" w:rsidR="00056BFE" w:rsidRPr="00184492" w:rsidRDefault="00056BFE" w:rsidP="00056BFE">
      <w:r w:rsidRPr="00E050DA">
        <w:rPr>
          <w:highlight w:val="lightGray"/>
        </w:rPr>
        <w:t>Present a narrative providing an overview of which measures the school achieved, as well as an overall discussion of its attainment of this Accountability Plan goal.</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056BFE" w:rsidRPr="00DD2508" w14:paraId="42B54095" w14:textId="77777777" w:rsidTr="002C1A58">
        <w:trPr>
          <w:jc w:val="center"/>
        </w:trPr>
        <w:tc>
          <w:tcPr>
            <w:tcW w:w="1341" w:type="dxa"/>
            <w:shd w:val="clear" w:color="auto" w:fill="auto"/>
            <w:vAlign w:val="center"/>
          </w:tcPr>
          <w:p w14:paraId="25AEC2F3" w14:textId="77777777" w:rsidR="00056BFE" w:rsidRPr="00DE3E14" w:rsidRDefault="00056BFE" w:rsidP="002C1A58">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14:paraId="3C79BB45" w14:textId="77777777" w:rsidR="00056BFE" w:rsidRPr="00DE3E14" w:rsidRDefault="00056BFE" w:rsidP="002C1A58">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14:paraId="25121B7D" w14:textId="77777777" w:rsidR="00056BFE" w:rsidRPr="00DE3E14" w:rsidRDefault="00056BFE" w:rsidP="002C1A58">
            <w:pPr>
              <w:jc w:val="center"/>
              <w:rPr>
                <w:rFonts w:ascii="Calibri" w:hAnsi="Calibri"/>
                <w:b/>
                <w:color w:val="000000"/>
                <w:szCs w:val="23"/>
              </w:rPr>
            </w:pPr>
            <w:r w:rsidRPr="00DE3E14">
              <w:rPr>
                <w:rFonts w:ascii="Calibri" w:hAnsi="Calibri"/>
                <w:b/>
                <w:color w:val="000000"/>
                <w:szCs w:val="23"/>
              </w:rPr>
              <w:t>Outcome</w:t>
            </w:r>
          </w:p>
        </w:tc>
      </w:tr>
      <w:tr w:rsidR="00056BFE" w:rsidRPr="00DD2508" w14:paraId="66B0734E" w14:textId="77777777" w:rsidTr="002C1A58">
        <w:trPr>
          <w:jc w:val="center"/>
        </w:trPr>
        <w:tc>
          <w:tcPr>
            <w:tcW w:w="1341" w:type="dxa"/>
            <w:shd w:val="clear" w:color="auto" w:fill="auto"/>
            <w:vAlign w:val="center"/>
          </w:tcPr>
          <w:p w14:paraId="3E7B7A7B" w14:textId="77777777" w:rsidR="00056BFE" w:rsidRPr="00DE3E14" w:rsidRDefault="00056BFE" w:rsidP="002C1A58">
            <w:pPr>
              <w:pStyle w:val="TableText"/>
            </w:pPr>
            <w:r w:rsidRPr="00DE3E14">
              <w:t>Absolute</w:t>
            </w:r>
          </w:p>
        </w:tc>
        <w:tc>
          <w:tcPr>
            <w:tcW w:w="6390" w:type="dxa"/>
            <w:shd w:val="clear" w:color="auto" w:fill="auto"/>
            <w:vAlign w:val="center"/>
          </w:tcPr>
          <w:p w14:paraId="22169F2C" w14:textId="77777777" w:rsidR="00056BFE" w:rsidRPr="002D687F" w:rsidRDefault="00056BFE" w:rsidP="002C1A58">
            <w:pPr>
              <w:pStyle w:val="TableText"/>
              <w:jc w:val="left"/>
            </w:pPr>
            <w:r w:rsidRPr="002D687F">
              <w:t xml:space="preserve">Each year, 75 percent of all tested students who are enrolled in at least their second year will perform at proficiency on the New York State English language arts exam for grades 3-8. </w:t>
            </w:r>
          </w:p>
        </w:tc>
        <w:tc>
          <w:tcPr>
            <w:tcW w:w="1611" w:type="dxa"/>
            <w:vAlign w:val="center"/>
          </w:tcPr>
          <w:p w14:paraId="58E51055" w14:textId="77777777" w:rsidR="00056BFE" w:rsidRPr="00A874C9" w:rsidRDefault="00056BFE" w:rsidP="002C1A58">
            <w:pPr>
              <w:pStyle w:val="TableText"/>
            </w:pPr>
          </w:p>
        </w:tc>
      </w:tr>
      <w:tr w:rsidR="00C23D67" w:rsidRPr="00DD2508" w14:paraId="7A2DE497" w14:textId="77777777" w:rsidTr="002C1A58">
        <w:trPr>
          <w:jc w:val="center"/>
        </w:trPr>
        <w:tc>
          <w:tcPr>
            <w:tcW w:w="1341" w:type="dxa"/>
            <w:shd w:val="clear" w:color="auto" w:fill="auto"/>
            <w:vAlign w:val="center"/>
          </w:tcPr>
          <w:p w14:paraId="768CA4DF" w14:textId="68A24C04" w:rsidR="00C23D67" w:rsidRPr="00DE3E14" w:rsidRDefault="00C23D67" w:rsidP="002C1A58">
            <w:pPr>
              <w:pStyle w:val="TableText"/>
            </w:pPr>
            <w:r>
              <w:t>Absolute</w:t>
            </w:r>
          </w:p>
        </w:tc>
        <w:tc>
          <w:tcPr>
            <w:tcW w:w="6390" w:type="dxa"/>
            <w:shd w:val="clear" w:color="auto" w:fill="auto"/>
            <w:vAlign w:val="center"/>
          </w:tcPr>
          <w:p w14:paraId="0C9DF673" w14:textId="447CCC3A" w:rsidR="00C23D67" w:rsidRPr="002D687F" w:rsidRDefault="00C23D67">
            <w:pPr>
              <w:pStyle w:val="TableText"/>
              <w:jc w:val="left"/>
            </w:pPr>
            <w:r>
              <w:t xml:space="preserve">Each year, the school’s aggregate PI on the state’s English language arts exam will </w:t>
            </w:r>
            <w:r w:rsidR="00141360">
              <w:t>meet that year’s state</w:t>
            </w:r>
            <w:r>
              <w:t xml:space="preserve"> MIP as set forth in the state’s ESSA accountability system.</w:t>
            </w:r>
          </w:p>
        </w:tc>
        <w:tc>
          <w:tcPr>
            <w:tcW w:w="1611" w:type="dxa"/>
            <w:vAlign w:val="center"/>
          </w:tcPr>
          <w:p w14:paraId="230461EF" w14:textId="77777777" w:rsidR="00C23D67" w:rsidRPr="00A874C9" w:rsidRDefault="00C23D67" w:rsidP="002C1A58">
            <w:pPr>
              <w:pStyle w:val="TableText"/>
            </w:pPr>
          </w:p>
        </w:tc>
      </w:tr>
      <w:tr w:rsidR="00056BFE" w:rsidRPr="00DD2508" w14:paraId="3C3988E9" w14:textId="77777777" w:rsidTr="002C1A58">
        <w:trPr>
          <w:jc w:val="center"/>
        </w:trPr>
        <w:tc>
          <w:tcPr>
            <w:tcW w:w="1341" w:type="dxa"/>
            <w:shd w:val="clear" w:color="auto" w:fill="auto"/>
            <w:vAlign w:val="center"/>
          </w:tcPr>
          <w:p w14:paraId="1A445CCB" w14:textId="77777777" w:rsidR="00056BFE" w:rsidRPr="00DE3E14" w:rsidRDefault="00056BFE" w:rsidP="002C1A58">
            <w:pPr>
              <w:pStyle w:val="TableText"/>
            </w:pPr>
            <w:r w:rsidRPr="00DE3E14">
              <w:t>Comparative</w:t>
            </w:r>
          </w:p>
        </w:tc>
        <w:tc>
          <w:tcPr>
            <w:tcW w:w="6390" w:type="dxa"/>
            <w:shd w:val="clear" w:color="auto" w:fill="auto"/>
            <w:vAlign w:val="center"/>
          </w:tcPr>
          <w:p w14:paraId="4BA888F9" w14:textId="77777777" w:rsidR="00056BFE" w:rsidRPr="002D687F" w:rsidRDefault="00056BFE" w:rsidP="002C1A58">
            <w:pPr>
              <w:pStyle w:val="TableText"/>
              <w:jc w:val="left"/>
            </w:pPr>
            <w:r w:rsidRPr="00B32F66">
              <w:t>Each year, the percent of all tested students</w:t>
            </w:r>
            <w:r w:rsidRPr="00B32F66">
              <w:rPr>
                <w:b/>
              </w:rPr>
              <w:t xml:space="preserve"> </w:t>
            </w:r>
            <w:r w:rsidRPr="00B32F66">
              <w:t>who are enrolled in at least their second year and performing at proficiency on the state English language arts exam will be greater than that of students in the same t</w:t>
            </w:r>
            <w:r>
              <w:t>ested grades in the school district of comparison</w:t>
            </w:r>
            <w:r w:rsidRPr="00B32F66">
              <w:t xml:space="preserve">. </w:t>
            </w:r>
          </w:p>
        </w:tc>
        <w:tc>
          <w:tcPr>
            <w:tcW w:w="1611" w:type="dxa"/>
            <w:vAlign w:val="center"/>
          </w:tcPr>
          <w:p w14:paraId="1B9B9F43" w14:textId="77777777" w:rsidR="00056BFE" w:rsidRPr="00A874C9" w:rsidRDefault="00056BFE" w:rsidP="002C1A58">
            <w:pPr>
              <w:pStyle w:val="TableText"/>
            </w:pPr>
          </w:p>
        </w:tc>
      </w:tr>
      <w:tr w:rsidR="00056BFE" w:rsidRPr="00DD2508" w14:paraId="54956C2D" w14:textId="77777777" w:rsidTr="002C1A58">
        <w:trPr>
          <w:jc w:val="center"/>
        </w:trPr>
        <w:tc>
          <w:tcPr>
            <w:tcW w:w="1341" w:type="dxa"/>
            <w:shd w:val="clear" w:color="auto" w:fill="auto"/>
            <w:vAlign w:val="center"/>
          </w:tcPr>
          <w:p w14:paraId="064615A2" w14:textId="77777777" w:rsidR="00056BFE" w:rsidRPr="00DE3E14" w:rsidRDefault="00056BFE" w:rsidP="002C1A58">
            <w:pPr>
              <w:pStyle w:val="TableText"/>
            </w:pPr>
            <w:r w:rsidRPr="00DE3E14">
              <w:t>Comparative</w:t>
            </w:r>
          </w:p>
        </w:tc>
        <w:tc>
          <w:tcPr>
            <w:tcW w:w="6390" w:type="dxa"/>
            <w:shd w:val="clear" w:color="auto" w:fill="auto"/>
            <w:vAlign w:val="center"/>
          </w:tcPr>
          <w:p w14:paraId="49B8AA2A" w14:textId="1E8A56B6" w:rsidR="00056BFE" w:rsidRPr="00B32F66" w:rsidRDefault="00056BFE" w:rsidP="009C52B7">
            <w:pPr>
              <w:pStyle w:val="TableText"/>
              <w:jc w:val="left"/>
            </w:pPr>
            <w:r w:rsidRPr="00B32F66">
              <w:t xml:space="preserve">Each year, the school will exceed its predicted level of performance on the state English language arts exam by an </w:t>
            </w:r>
            <w:r w:rsidR="00D328E4">
              <w:t>e</w:t>
            </w:r>
            <w:r w:rsidRPr="00B32F66">
              <w:t xml:space="preserve">ffect </w:t>
            </w:r>
            <w:r w:rsidR="00D328E4">
              <w:t>s</w:t>
            </w:r>
            <w:r w:rsidRPr="00B32F66">
              <w:t xml:space="preserve">ize of 0.3 or above (performing higher than expected to a </w:t>
            </w:r>
            <w:r w:rsidR="009C52B7">
              <w:t>meaningful</w:t>
            </w:r>
            <w:r w:rsidRPr="00B32F66">
              <w:t xml:space="preserve"> degree) according to a regression analysis controlling for economically disadvantaged students among all public schools in New York State. </w:t>
            </w:r>
            <w:r>
              <w:t>(Using 201</w:t>
            </w:r>
            <w:r w:rsidR="009C52B7">
              <w:t>7</w:t>
            </w:r>
            <w:r>
              <w:t>-1</w:t>
            </w:r>
            <w:r w:rsidR="009C52B7">
              <w:t>8</w:t>
            </w:r>
            <w:r>
              <w:t xml:space="preserve"> results.)</w:t>
            </w:r>
          </w:p>
        </w:tc>
        <w:tc>
          <w:tcPr>
            <w:tcW w:w="1611" w:type="dxa"/>
            <w:vAlign w:val="center"/>
          </w:tcPr>
          <w:p w14:paraId="4C64DD95" w14:textId="77777777" w:rsidR="00056BFE" w:rsidRPr="00A874C9" w:rsidRDefault="00056BFE" w:rsidP="002C1A58">
            <w:pPr>
              <w:pStyle w:val="TableText"/>
            </w:pPr>
          </w:p>
        </w:tc>
      </w:tr>
      <w:tr w:rsidR="00056BFE" w:rsidRPr="00DD2508" w14:paraId="31BF1208" w14:textId="77777777" w:rsidTr="002C1A58">
        <w:trPr>
          <w:jc w:val="center"/>
        </w:trPr>
        <w:tc>
          <w:tcPr>
            <w:tcW w:w="1341" w:type="dxa"/>
            <w:shd w:val="clear" w:color="auto" w:fill="auto"/>
            <w:vAlign w:val="center"/>
          </w:tcPr>
          <w:p w14:paraId="0363EC64" w14:textId="77777777" w:rsidR="00056BFE" w:rsidRPr="00DE3E14" w:rsidRDefault="00056BFE" w:rsidP="002C1A58">
            <w:pPr>
              <w:pStyle w:val="TableText"/>
            </w:pPr>
            <w:r w:rsidRPr="00DE3E14">
              <w:t>Growth</w:t>
            </w:r>
          </w:p>
        </w:tc>
        <w:tc>
          <w:tcPr>
            <w:tcW w:w="6390" w:type="dxa"/>
            <w:shd w:val="clear" w:color="auto" w:fill="auto"/>
            <w:vAlign w:val="center"/>
          </w:tcPr>
          <w:p w14:paraId="2B707D57" w14:textId="3346AA16" w:rsidR="00056BFE" w:rsidRPr="00B14D21" w:rsidRDefault="00056BFE">
            <w:pPr>
              <w:pStyle w:val="TableText"/>
              <w:jc w:val="left"/>
              <w:rPr>
                <w:color w:val="auto"/>
              </w:rPr>
            </w:pPr>
            <w:r w:rsidRPr="00B32F66">
              <w:t xml:space="preserve">Each year, under the state’s Growth Model the </w:t>
            </w:r>
            <w:proofErr w:type="gramStart"/>
            <w:r w:rsidRPr="00B32F66">
              <w:t>school’s</w:t>
            </w:r>
            <w:proofErr w:type="gramEnd"/>
            <w:r w:rsidRPr="00B32F66">
              <w:t xml:space="preserve"> mean unadjusted growth percentile in English language arts for all tested students in grades 4-8 will be above the</w:t>
            </w:r>
            <w:r w:rsidR="00141360">
              <w:t xml:space="preserve"> target of 50</w:t>
            </w:r>
            <w:r>
              <w:t>. (Using 201</w:t>
            </w:r>
            <w:r w:rsidR="009C52B7">
              <w:t>7</w:t>
            </w:r>
            <w:r>
              <w:t>-1</w:t>
            </w:r>
            <w:r w:rsidR="009C52B7">
              <w:t>8</w:t>
            </w:r>
            <w:r>
              <w:t xml:space="preserve"> results.)</w:t>
            </w:r>
            <w:r>
              <w:rPr>
                <w:color w:val="auto"/>
              </w:rPr>
              <w:t xml:space="preserve"> </w:t>
            </w:r>
          </w:p>
        </w:tc>
        <w:tc>
          <w:tcPr>
            <w:tcW w:w="1611" w:type="dxa"/>
            <w:vAlign w:val="center"/>
          </w:tcPr>
          <w:p w14:paraId="15853140" w14:textId="77777777" w:rsidR="00056BFE" w:rsidRPr="00A874C9" w:rsidRDefault="00056BFE" w:rsidP="002C1A58">
            <w:pPr>
              <w:pStyle w:val="TableText"/>
            </w:pPr>
          </w:p>
        </w:tc>
      </w:tr>
      <w:tr w:rsidR="00056BFE" w:rsidRPr="00DD2508" w14:paraId="6C629381" w14:textId="77777777" w:rsidTr="002C1A58">
        <w:trPr>
          <w:jc w:val="center"/>
        </w:trPr>
        <w:tc>
          <w:tcPr>
            <w:tcW w:w="1341" w:type="dxa"/>
            <w:shd w:val="clear" w:color="auto" w:fill="auto"/>
            <w:vAlign w:val="center"/>
          </w:tcPr>
          <w:p w14:paraId="0A239613" w14:textId="77777777" w:rsidR="00056BFE" w:rsidRPr="00DE3E14" w:rsidRDefault="00056BFE" w:rsidP="002C1A58">
            <w:pPr>
              <w:pStyle w:val="TableText"/>
            </w:pPr>
          </w:p>
        </w:tc>
        <w:tc>
          <w:tcPr>
            <w:tcW w:w="6390" w:type="dxa"/>
            <w:shd w:val="clear" w:color="auto" w:fill="auto"/>
            <w:vAlign w:val="center"/>
          </w:tcPr>
          <w:p w14:paraId="1241103A" w14:textId="77777777" w:rsidR="00056BFE" w:rsidRPr="009F4E45" w:rsidRDefault="00056BFE" w:rsidP="002C1A58">
            <w:pPr>
              <w:pStyle w:val="TableText"/>
              <w:jc w:val="left"/>
            </w:pPr>
            <w:r w:rsidRPr="00E050DA">
              <w:rPr>
                <w:highlight w:val="lightGray"/>
              </w:rPr>
              <w:t>[Write in optional measure here]</w:t>
            </w:r>
          </w:p>
        </w:tc>
        <w:tc>
          <w:tcPr>
            <w:tcW w:w="1611" w:type="dxa"/>
            <w:vAlign w:val="center"/>
          </w:tcPr>
          <w:p w14:paraId="651832D2" w14:textId="77777777" w:rsidR="00056BFE" w:rsidRPr="00A874C9" w:rsidRDefault="00056BFE" w:rsidP="002C1A58">
            <w:pPr>
              <w:pStyle w:val="TableText"/>
            </w:pPr>
          </w:p>
        </w:tc>
      </w:tr>
      <w:tr w:rsidR="00056BFE" w:rsidRPr="00DD2508" w14:paraId="59E03B8C" w14:textId="77777777" w:rsidTr="002C1A58">
        <w:trPr>
          <w:jc w:val="center"/>
        </w:trPr>
        <w:tc>
          <w:tcPr>
            <w:tcW w:w="1341" w:type="dxa"/>
            <w:shd w:val="clear" w:color="auto" w:fill="auto"/>
            <w:vAlign w:val="center"/>
          </w:tcPr>
          <w:p w14:paraId="1CC1A750" w14:textId="77777777" w:rsidR="00056BFE" w:rsidRPr="00DE3E14" w:rsidRDefault="00056BFE" w:rsidP="002C1A58">
            <w:pPr>
              <w:pStyle w:val="TableText"/>
            </w:pPr>
          </w:p>
        </w:tc>
        <w:tc>
          <w:tcPr>
            <w:tcW w:w="6390" w:type="dxa"/>
            <w:shd w:val="clear" w:color="auto" w:fill="auto"/>
            <w:vAlign w:val="center"/>
          </w:tcPr>
          <w:p w14:paraId="4C3C6DD2" w14:textId="77777777" w:rsidR="00056BFE" w:rsidRPr="00CD455B" w:rsidRDefault="00056BFE" w:rsidP="002C1A58">
            <w:pPr>
              <w:pStyle w:val="TableText"/>
              <w:jc w:val="left"/>
            </w:pPr>
          </w:p>
        </w:tc>
        <w:tc>
          <w:tcPr>
            <w:tcW w:w="1611" w:type="dxa"/>
            <w:vAlign w:val="center"/>
          </w:tcPr>
          <w:p w14:paraId="454DEF40" w14:textId="77777777" w:rsidR="00056BFE" w:rsidRPr="00A874C9" w:rsidRDefault="00056BFE" w:rsidP="002C1A58">
            <w:pPr>
              <w:pStyle w:val="TableText"/>
            </w:pPr>
          </w:p>
        </w:tc>
      </w:tr>
    </w:tbl>
    <w:p w14:paraId="1DFCD666" w14:textId="218D4835" w:rsidR="00056BFE" w:rsidRPr="00DD2508" w:rsidRDefault="00056BFE" w:rsidP="00056BFE">
      <w:pPr>
        <w:pStyle w:val="Heading2"/>
      </w:pPr>
      <w:r w:rsidRPr="00DD2508">
        <w:t>Action Plan</w:t>
      </w:r>
    </w:p>
    <w:p w14:paraId="07B9D0F0" w14:textId="77777777" w:rsidR="00056BFE" w:rsidRDefault="00056BFE" w:rsidP="00056BFE">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14:paraId="7E913E68" w14:textId="77777777" w:rsidR="00056BFE" w:rsidRDefault="00056BFE" w:rsidP="00056BFE"/>
    <w:p w14:paraId="4490C904" w14:textId="1F72AD35" w:rsidR="00056BFE" w:rsidRPr="00DD2508" w:rsidRDefault="00EB48F9" w:rsidP="00056BFE">
      <w:pPr>
        <w:pStyle w:val="Heading1"/>
      </w:pPr>
      <w:bookmarkStart w:id="3" w:name="Science"/>
      <w:r>
        <w:t xml:space="preserve">GOAL </w:t>
      </w:r>
      <w:r w:rsidR="00EE3959">
        <w:t>2</w:t>
      </w:r>
      <w:r>
        <w:t xml:space="preserve">: </w:t>
      </w:r>
      <w:r w:rsidR="00056BFE">
        <w:t>MATHEMATICS</w:t>
      </w:r>
    </w:p>
    <w:p w14:paraId="017C711A" w14:textId="276A3412" w:rsidR="00056BFE" w:rsidRPr="00DD2508" w:rsidRDefault="00056BFE" w:rsidP="00056BFE">
      <w:pPr>
        <w:pStyle w:val="GoalTitle"/>
      </w:pPr>
      <w:r w:rsidRPr="00DD2508">
        <w:t xml:space="preserve">Goal </w:t>
      </w:r>
      <w:r w:rsidR="00212058">
        <w:t>2</w:t>
      </w:r>
      <w:r w:rsidRPr="00DD2508">
        <w:t xml:space="preserve">: </w:t>
      </w:r>
      <w:r>
        <w:t>Mathematics</w:t>
      </w:r>
    </w:p>
    <w:p w14:paraId="1E0BB356" w14:textId="77777777" w:rsidR="00056BFE" w:rsidRPr="00575624" w:rsidRDefault="00056BFE" w:rsidP="00056BFE">
      <w:pPr>
        <w:pStyle w:val="GoalText"/>
      </w:pPr>
      <w:r w:rsidRPr="00E050DA">
        <w:rPr>
          <w:highlight w:val="lightGray"/>
        </w:rPr>
        <w:t>Write the school’s mathematics goal here.</w:t>
      </w:r>
    </w:p>
    <w:p w14:paraId="41EBA942" w14:textId="77777777" w:rsidR="00056BFE" w:rsidRPr="00575624" w:rsidRDefault="00056BFE" w:rsidP="00056BFE">
      <w:pPr>
        <w:pStyle w:val="Heading2"/>
      </w:pPr>
      <w:r w:rsidRPr="00575624">
        <w:t>Background</w:t>
      </w:r>
    </w:p>
    <w:p w14:paraId="08C9251B" w14:textId="082EDCBB" w:rsidR="00056BFE" w:rsidRPr="00A874C9" w:rsidRDefault="00056BFE" w:rsidP="00056BFE">
      <w:r w:rsidRPr="00E050DA">
        <w:rPr>
          <w:highlight w:val="lightGray"/>
        </w:rPr>
        <w:t>Brief narrative discussing mathematics curriculum, instruction, assessment and professional development at the school and any important changes to the mathematics program or staff prior to or during the 201</w:t>
      </w:r>
      <w:r w:rsidR="004413CD">
        <w:rPr>
          <w:highlight w:val="lightGray"/>
        </w:rPr>
        <w:t>8</w:t>
      </w:r>
      <w:r w:rsidRPr="00E050DA">
        <w:rPr>
          <w:highlight w:val="lightGray"/>
        </w:rPr>
        <w:t>-1</w:t>
      </w:r>
      <w:r w:rsidR="004413CD">
        <w:rPr>
          <w:highlight w:val="lightGray"/>
        </w:rPr>
        <w:t>9</w:t>
      </w:r>
      <w:r w:rsidRPr="00E050DA">
        <w:rPr>
          <w:highlight w:val="lightGray"/>
        </w:rPr>
        <w:t xml:space="preserve"> school year.</w:t>
      </w:r>
    </w:p>
    <w:p w14:paraId="27A1299E" w14:textId="03892C56" w:rsidR="00056BFE" w:rsidRPr="00DD2508" w:rsidRDefault="00056BFE" w:rsidP="00056BFE">
      <w:pPr>
        <w:pStyle w:val="MeasureTitle"/>
      </w:pPr>
      <w:r w:rsidRPr="00DD2508">
        <w:t xml:space="preserve">Goal </w:t>
      </w:r>
      <w:r w:rsidR="00212058">
        <w:t>2</w:t>
      </w:r>
      <w:r w:rsidRPr="00DD2508">
        <w:t xml:space="preserve">: </w:t>
      </w:r>
      <w:r>
        <w:t xml:space="preserve"> </w:t>
      </w:r>
      <w:r w:rsidRPr="00DD2508">
        <w:t>Absolute Measure</w:t>
      </w:r>
    </w:p>
    <w:p w14:paraId="6CC65DB3" w14:textId="77777777" w:rsidR="00056BFE" w:rsidRPr="00DD2508" w:rsidRDefault="00056BFE" w:rsidP="00056BFE">
      <w:pPr>
        <w:pStyle w:val="MeasureText"/>
      </w:pPr>
      <w:r w:rsidRPr="00DD2508">
        <w:t xml:space="preserve">Each year, 75 percent of all tested students enrolled in at least their second year will perform at </w:t>
      </w:r>
      <w:r>
        <w:t xml:space="preserve">proficiency </w:t>
      </w:r>
      <w:r w:rsidRPr="00DD2508">
        <w:t xml:space="preserve">on the New York State </w:t>
      </w:r>
      <w:r>
        <w:t>mathematics</w:t>
      </w:r>
      <w:r w:rsidRPr="00DD2508">
        <w:t xml:space="preserve"> examination</w:t>
      </w:r>
      <w:r>
        <w:t xml:space="preserve"> for grades 3-8</w:t>
      </w:r>
      <w:r w:rsidRPr="00DD2508">
        <w:t xml:space="preserve">. </w:t>
      </w:r>
    </w:p>
    <w:p w14:paraId="11058AED" w14:textId="77777777" w:rsidR="00056BFE" w:rsidRPr="00DD2508" w:rsidRDefault="00056BFE" w:rsidP="00056BFE">
      <w:pPr>
        <w:pStyle w:val="Heading2"/>
      </w:pPr>
      <w:r w:rsidRPr="00DD2508">
        <w:t>Method</w:t>
      </w:r>
    </w:p>
    <w:p w14:paraId="1CAF52FB" w14:textId="2524FCA8" w:rsidR="00056BFE" w:rsidRDefault="00056BFE" w:rsidP="00056BFE">
      <w:r w:rsidRPr="00DD2508">
        <w:t xml:space="preserve">The school administered the New York State Testing Program </w:t>
      </w:r>
      <w:r>
        <w:t>mathematics</w:t>
      </w:r>
      <w:r w:rsidRPr="00DD2508">
        <w:t xml:space="preserve"> assessment to students </w:t>
      </w:r>
      <w:r w:rsidRPr="00575624">
        <w:t xml:space="preserve">in </w:t>
      </w:r>
      <w:r w:rsidRPr="00E050DA">
        <w:rPr>
          <w:highlight w:val="lightGray"/>
        </w:rPr>
        <w:t>[X]</w:t>
      </w:r>
      <w:r w:rsidRPr="00575624">
        <w:t xml:space="preserve"> through </w:t>
      </w:r>
      <w:r w:rsidRPr="00E050DA">
        <w:rPr>
          <w:highlight w:val="lightGray"/>
        </w:rPr>
        <w:t>[Y]</w:t>
      </w:r>
      <w:r w:rsidRPr="00575624">
        <w:t xml:space="preserve"> grade</w:t>
      </w:r>
      <w:r w:rsidRPr="00DD2508">
        <w:t xml:space="preserve"> in April </w:t>
      </w:r>
      <w:r>
        <w:t>201</w:t>
      </w:r>
      <w:r w:rsidR="004413CD">
        <w:t>9</w:t>
      </w:r>
      <w:r w:rsidRPr="00DD2508">
        <w:t xml:space="preserve">.  Each student’s raw score has been converted to a grade-specific scaled score and a performance level.  </w:t>
      </w:r>
    </w:p>
    <w:p w14:paraId="1594D432" w14:textId="593B492D" w:rsidR="00D56DE3" w:rsidRDefault="00056BFE" w:rsidP="00056BFE">
      <w:r w:rsidRPr="00DD2508">
        <w:t>The table below summarizes participation information for this year’s test administration.</w:t>
      </w:r>
      <w:r w:rsidRPr="00DD2508">
        <w:rPr>
          <w:vertAlign w:val="superscript"/>
        </w:rPr>
        <w:t xml:space="preserve">   </w:t>
      </w:r>
      <w:r w:rsidRPr="00DD2508">
        <w:t xml:space="preserve">The table indicates total enrollment and total number of students tested.  It also provides a detailed breakdown of those students excluded from the exam.  Note that this table includes all students according to grade level, even if they have </w:t>
      </w:r>
      <w:r>
        <w:t xml:space="preserve">not </w:t>
      </w:r>
      <w:r w:rsidRPr="00DD2508">
        <w:t xml:space="preserve">enrolled </w:t>
      </w:r>
      <w:r>
        <w:t xml:space="preserve">in at least their second year. </w:t>
      </w:r>
    </w:p>
    <w:p w14:paraId="2D506E57" w14:textId="77777777" w:rsidR="00DB279B" w:rsidRDefault="00DB279B" w:rsidP="00056BFE"/>
    <w:p w14:paraId="1A69E2A4" w14:textId="77777777" w:rsidR="00DB279B" w:rsidRDefault="00DB279B" w:rsidP="00056BFE"/>
    <w:p w14:paraId="0D0F3975" w14:textId="5449485C" w:rsidR="00056BFE" w:rsidRDefault="00056BFE" w:rsidP="00056BFE">
      <w:r>
        <w:t xml:space="preserve"> </w:t>
      </w:r>
    </w:p>
    <w:p w14:paraId="1C1C01EA" w14:textId="04EFC8D5" w:rsidR="00056BFE" w:rsidRPr="00DD2508" w:rsidRDefault="00056BFE" w:rsidP="00056BFE">
      <w:pPr>
        <w:pStyle w:val="TableHeader"/>
      </w:pPr>
      <w:r>
        <w:t>201</w:t>
      </w:r>
      <w:r w:rsidR="00DB279B">
        <w:t>8</w:t>
      </w:r>
      <w:r>
        <w:t>-1</w:t>
      </w:r>
      <w:r w:rsidR="00DB279B">
        <w:t>9</w:t>
      </w:r>
      <w:r w:rsidRPr="00DD2508">
        <w:t xml:space="preserve"> State </w:t>
      </w:r>
      <w:r>
        <w:t>Mathematics</w:t>
      </w:r>
      <w:r w:rsidRPr="00DD2508">
        <w:t xml:space="preserve"> Exam</w:t>
      </w:r>
      <w:r>
        <w:br/>
      </w:r>
      <w:r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0"/>
        <w:gridCol w:w="810"/>
        <w:gridCol w:w="964"/>
        <w:gridCol w:w="964"/>
      </w:tblGrid>
      <w:tr w:rsidR="00056BFE" w:rsidRPr="00DD2508" w14:paraId="4659DC20" w14:textId="77777777" w:rsidTr="002C1A58">
        <w:trPr>
          <w:jc w:val="center"/>
        </w:trPr>
        <w:tc>
          <w:tcPr>
            <w:tcW w:w="810" w:type="dxa"/>
            <w:vMerge w:val="restart"/>
            <w:vAlign w:val="center"/>
          </w:tcPr>
          <w:p w14:paraId="798241A0" w14:textId="77777777" w:rsidR="00056BFE" w:rsidRPr="00DE3E14" w:rsidRDefault="00056BFE" w:rsidP="002C1A58">
            <w:pPr>
              <w:pStyle w:val="TableText"/>
            </w:pPr>
            <w:r w:rsidRPr="00DE3E14">
              <w:t>Grade</w:t>
            </w:r>
          </w:p>
        </w:tc>
        <w:tc>
          <w:tcPr>
            <w:tcW w:w="990" w:type="dxa"/>
            <w:vMerge w:val="restart"/>
            <w:vAlign w:val="center"/>
          </w:tcPr>
          <w:p w14:paraId="151C8C3E" w14:textId="77777777" w:rsidR="00056BFE" w:rsidRPr="00DE3E14" w:rsidRDefault="00056BFE" w:rsidP="002C1A58">
            <w:pPr>
              <w:pStyle w:val="TableText"/>
            </w:pPr>
            <w:r w:rsidRPr="00DE3E14">
              <w:t>Total Tested</w:t>
            </w:r>
          </w:p>
        </w:tc>
        <w:tc>
          <w:tcPr>
            <w:tcW w:w="3394" w:type="dxa"/>
            <w:gridSpan w:val="4"/>
            <w:vAlign w:val="center"/>
          </w:tcPr>
          <w:p w14:paraId="033CD668" w14:textId="77777777" w:rsidR="00056BFE" w:rsidRPr="00DE3E14" w:rsidRDefault="00056BFE" w:rsidP="002C1A58">
            <w:pPr>
              <w:pStyle w:val="TableText"/>
            </w:pPr>
            <w:r w:rsidRPr="00DE3E14">
              <w:t>Not Tested</w:t>
            </w:r>
            <w:r w:rsidRPr="00DE3E14">
              <w:rPr>
                <w:rStyle w:val="FootnoteReference"/>
              </w:rPr>
              <w:footnoteReference w:id="6"/>
            </w:r>
          </w:p>
        </w:tc>
        <w:tc>
          <w:tcPr>
            <w:tcW w:w="964" w:type="dxa"/>
            <w:vMerge w:val="restart"/>
            <w:vAlign w:val="center"/>
          </w:tcPr>
          <w:p w14:paraId="4FFA09E1" w14:textId="77777777" w:rsidR="00056BFE" w:rsidRPr="00DE3E14" w:rsidRDefault="00056BFE" w:rsidP="002C1A58">
            <w:pPr>
              <w:pStyle w:val="TableText"/>
            </w:pPr>
            <w:r w:rsidRPr="00DE3E14">
              <w:t>Total Enrolled</w:t>
            </w:r>
          </w:p>
        </w:tc>
      </w:tr>
      <w:tr w:rsidR="00056BFE" w:rsidRPr="00DD2508" w14:paraId="0653EAC9" w14:textId="77777777" w:rsidTr="002C1A58">
        <w:trPr>
          <w:jc w:val="center"/>
        </w:trPr>
        <w:tc>
          <w:tcPr>
            <w:tcW w:w="810" w:type="dxa"/>
            <w:vMerge/>
            <w:vAlign w:val="center"/>
          </w:tcPr>
          <w:p w14:paraId="005E8AE0" w14:textId="77777777" w:rsidR="00056BFE" w:rsidRPr="00DE3E14" w:rsidRDefault="00056BFE" w:rsidP="002C1A58">
            <w:pPr>
              <w:pStyle w:val="TableText"/>
            </w:pPr>
          </w:p>
        </w:tc>
        <w:tc>
          <w:tcPr>
            <w:tcW w:w="990" w:type="dxa"/>
            <w:vMerge/>
            <w:vAlign w:val="center"/>
          </w:tcPr>
          <w:p w14:paraId="46025F48" w14:textId="77777777" w:rsidR="00056BFE" w:rsidRPr="00DE3E14" w:rsidRDefault="00056BFE" w:rsidP="002C1A58">
            <w:pPr>
              <w:pStyle w:val="TableText"/>
            </w:pPr>
          </w:p>
        </w:tc>
        <w:tc>
          <w:tcPr>
            <w:tcW w:w="810" w:type="dxa"/>
            <w:vAlign w:val="center"/>
          </w:tcPr>
          <w:p w14:paraId="640E37EE" w14:textId="77777777" w:rsidR="00056BFE" w:rsidRPr="00DE3E14" w:rsidRDefault="00056BFE" w:rsidP="002C1A58">
            <w:pPr>
              <w:pStyle w:val="TableText"/>
            </w:pPr>
            <w:r w:rsidRPr="00DE3E14">
              <w:t>IEP</w:t>
            </w:r>
          </w:p>
        </w:tc>
        <w:tc>
          <w:tcPr>
            <w:tcW w:w="810" w:type="dxa"/>
            <w:vAlign w:val="center"/>
          </w:tcPr>
          <w:p w14:paraId="10848778" w14:textId="77777777" w:rsidR="00056BFE" w:rsidRPr="00DE3E14" w:rsidRDefault="00056BFE" w:rsidP="002C1A58">
            <w:pPr>
              <w:pStyle w:val="TableText"/>
            </w:pPr>
            <w:r w:rsidRPr="00DE3E14">
              <w:t>ELL</w:t>
            </w:r>
          </w:p>
        </w:tc>
        <w:tc>
          <w:tcPr>
            <w:tcW w:w="810" w:type="dxa"/>
            <w:vAlign w:val="center"/>
          </w:tcPr>
          <w:p w14:paraId="474DD08C" w14:textId="77777777" w:rsidR="00056BFE" w:rsidRPr="00DE3E14" w:rsidRDefault="00056BFE" w:rsidP="002C1A58">
            <w:pPr>
              <w:pStyle w:val="TableText"/>
            </w:pPr>
            <w:r w:rsidRPr="00DE3E14">
              <w:t>Absent</w:t>
            </w:r>
          </w:p>
        </w:tc>
        <w:tc>
          <w:tcPr>
            <w:tcW w:w="964" w:type="dxa"/>
          </w:tcPr>
          <w:p w14:paraId="0F466F6B" w14:textId="77777777" w:rsidR="00056BFE" w:rsidRPr="00DE3E14" w:rsidRDefault="00056BFE" w:rsidP="002C1A58">
            <w:pPr>
              <w:pStyle w:val="TableText"/>
            </w:pPr>
            <w:r>
              <w:t>Refused</w:t>
            </w:r>
          </w:p>
        </w:tc>
        <w:tc>
          <w:tcPr>
            <w:tcW w:w="964" w:type="dxa"/>
            <w:vMerge/>
            <w:vAlign w:val="center"/>
          </w:tcPr>
          <w:p w14:paraId="1C2D0635" w14:textId="77777777" w:rsidR="00056BFE" w:rsidRPr="00DE3E14" w:rsidRDefault="00056BFE" w:rsidP="002C1A58">
            <w:pPr>
              <w:pStyle w:val="TableText"/>
            </w:pPr>
          </w:p>
        </w:tc>
      </w:tr>
      <w:tr w:rsidR="00056BFE" w:rsidRPr="00DD2508" w14:paraId="170F3923" w14:textId="77777777" w:rsidTr="002C1A58">
        <w:trPr>
          <w:jc w:val="center"/>
        </w:trPr>
        <w:tc>
          <w:tcPr>
            <w:tcW w:w="810" w:type="dxa"/>
            <w:vAlign w:val="center"/>
          </w:tcPr>
          <w:p w14:paraId="5C62D817" w14:textId="77777777" w:rsidR="00056BFE" w:rsidRPr="00DE3E14" w:rsidRDefault="00056BFE" w:rsidP="002C1A58">
            <w:pPr>
              <w:pStyle w:val="TableText"/>
            </w:pPr>
            <w:r w:rsidRPr="00DE3E14">
              <w:t>3</w:t>
            </w:r>
          </w:p>
        </w:tc>
        <w:tc>
          <w:tcPr>
            <w:tcW w:w="990" w:type="dxa"/>
            <w:vAlign w:val="center"/>
          </w:tcPr>
          <w:p w14:paraId="5708D79A" w14:textId="77777777" w:rsidR="00056BFE" w:rsidRPr="00DE3E14" w:rsidRDefault="00056BFE" w:rsidP="002C1A58">
            <w:pPr>
              <w:pStyle w:val="TableText"/>
            </w:pPr>
          </w:p>
        </w:tc>
        <w:tc>
          <w:tcPr>
            <w:tcW w:w="810" w:type="dxa"/>
            <w:vAlign w:val="center"/>
          </w:tcPr>
          <w:p w14:paraId="09440258" w14:textId="77777777" w:rsidR="00056BFE" w:rsidRPr="00DE3E14" w:rsidRDefault="00056BFE" w:rsidP="002C1A58">
            <w:pPr>
              <w:pStyle w:val="TableText"/>
            </w:pPr>
          </w:p>
        </w:tc>
        <w:tc>
          <w:tcPr>
            <w:tcW w:w="810" w:type="dxa"/>
            <w:vAlign w:val="center"/>
          </w:tcPr>
          <w:p w14:paraId="111AA3D1" w14:textId="77777777" w:rsidR="00056BFE" w:rsidRPr="00DE3E14" w:rsidRDefault="00056BFE" w:rsidP="002C1A58">
            <w:pPr>
              <w:pStyle w:val="TableText"/>
            </w:pPr>
          </w:p>
        </w:tc>
        <w:tc>
          <w:tcPr>
            <w:tcW w:w="810" w:type="dxa"/>
            <w:vAlign w:val="center"/>
          </w:tcPr>
          <w:p w14:paraId="460B4518" w14:textId="77777777" w:rsidR="00056BFE" w:rsidRPr="00DE3E14" w:rsidRDefault="00056BFE" w:rsidP="002C1A58">
            <w:pPr>
              <w:pStyle w:val="TableText"/>
            </w:pPr>
          </w:p>
        </w:tc>
        <w:tc>
          <w:tcPr>
            <w:tcW w:w="964" w:type="dxa"/>
          </w:tcPr>
          <w:p w14:paraId="39667E17" w14:textId="77777777" w:rsidR="00056BFE" w:rsidRPr="00DE3E14" w:rsidRDefault="00056BFE" w:rsidP="002C1A58">
            <w:pPr>
              <w:pStyle w:val="TableText"/>
            </w:pPr>
          </w:p>
        </w:tc>
        <w:tc>
          <w:tcPr>
            <w:tcW w:w="964" w:type="dxa"/>
            <w:vAlign w:val="center"/>
          </w:tcPr>
          <w:p w14:paraId="2C000010" w14:textId="77777777" w:rsidR="00056BFE" w:rsidRPr="00DE3E14" w:rsidRDefault="00056BFE" w:rsidP="002C1A58">
            <w:pPr>
              <w:pStyle w:val="TableText"/>
            </w:pPr>
          </w:p>
        </w:tc>
      </w:tr>
      <w:tr w:rsidR="00056BFE" w:rsidRPr="00DD2508" w14:paraId="65775347" w14:textId="77777777" w:rsidTr="002C1A58">
        <w:trPr>
          <w:jc w:val="center"/>
        </w:trPr>
        <w:tc>
          <w:tcPr>
            <w:tcW w:w="810" w:type="dxa"/>
            <w:vAlign w:val="center"/>
          </w:tcPr>
          <w:p w14:paraId="3E0FA697" w14:textId="77777777" w:rsidR="00056BFE" w:rsidRPr="00DE3E14" w:rsidRDefault="00056BFE" w:rsidP="002C1A58">
            <w:pPr>
              <w:pStyle w:val="TableText"/>
            </w:pPr>
            <w:r w:rsidRPr="00DE3E14">
              <w:t>4</w:t>
            </w:r>
          </w:p>
        </w:tc>
        <w:tc>
          <w:tcPr>
            <w:tcW w:w="990" w:type="dxa"/>
            <w:vAlign w:val="center"/>
          </w:tcPr>
          <w:p w14:paraId="7976D581" w14:textId="77777777" w:rsidR="00056BFE" w:rsidRPr="00DE3E14" w:rsidRDefault="00056BFE" w:rsidP="002C1A58">
            <w:pPr>
              <w:pStyle w:val="TableText"/>
            </w:pPr>
          </w:p>
        </w:tc>
        <w:tc>
          <w:tcPr>
            <w:tcW w:w="810" w:type="dxa"/>
            <w:vAlign w:val="center"/>
          </w:tcPr>
          <w:p w14:paraId="5EE9B038" w14:textId="77777777" w:rsidR="00056BFE" w:rsidRPr="00DE3E14" w:rsidRDefault="00056BFE" w:rsidP="002C1A58">
            <w:pPr>
              <w:pStyle w:val="TableText"/>
            </w:pPr>
          </w:p>
        </w:tc>
        <w:tc>
          <w:tcPr>
            <w:tcW w:w="810" w:type="dxa"/>
            <w:vAlign w:val="center"/>
          </w:tcPr>
          <w:p w14:paraId="461A4603" w14:textId="77777777" w:rsidR="00056BFE" w:rsidRPr="00DE3E14" w:rsidRDefault="00056BFE" w:rsidP="002C1A58">
            <w:pPr>
              <w:pStyle w:val="TableText"/>
            </w:pPr>
          </w:p>
        </w:tc>
        <w:tc>
          <w:tcPr>
            <w:tcW w:w="810" w:type="dxa"/>
            <w:vAlign w:val="center"/>
          </w:tcPr>
          <w:p w14:paraId="78FCA99E" w14:textId="77777777" w:rsidR="00056BFE" w:rsidRPr="00DE3E14" w:rsidRDefault="00056BFE" w:rsidP="002C1A58">
            <w:pPr>
              <w:pStyle w:val="TableText"/>
            </w:pPr>
          </w:p>
        </w:tc>
        <w:tc>
          <w:tcPr>
            <w:tcW w:w="964" w:type="dxa"/>
          </w:tcPr>
          <w:p w14:paraId="10040C03" w14:textId="77777777" w:rsidR="00056BFE" w:rsidRPr="00DE3E14" w:rsidRDefault="00056BFE" w:rsidP="002C1A58">
            <w:pPr>
              <w:pStyle w:val="TableText"/>
            </w:pPr>
          </w:p>
        </w:tc>
        <w:tc>
          <w:tcPr>
            <w:tcW w:w="964" w:type="dxa"/>
            <w:vAlign w:val="center"/>
          </w:tcPr>
          <w:p w14:paraId="064D7B14" w14:textId="77777777" w:rsidR="00056BFE" w:rsidRPr="00DE3E14" w:rsidRDefault="00056BFE" w:rsidP="002C1A58">
            <w:pPr>
              <w:pStyle w:val="TableText"/>
            </w:pPr>
          </w:p>
        </w:tc>
      </w:tr>
      <w:tr w:rsidR="00056BFE" w:rsidRPr="00DD2508" w14:paraId="179C4E03" w14:textId="77777777" w:rsidTr="002C1A58">
        <w:trPr>
          <w:jc w:val="center"/>
        </w:trPr>
        <w:tc>
          <w:tcPr>
            <w:tcW w:w="810" w:type="dxa"/>
            <w:vAlign w:val="center"/>
          </w:tcPr>
          <w:p w14:paraId="2DC2C0A8" w14:textId="77777777" w:rsidR="00056BFE" w:rsidRPr="00DE3E14" w:rsidRDefault="00056BFE" w:rsidP="002C1A58">
            <w:pPr>
              <w:pStyle w:val="TableText"/>
            </w:pPr>
            <w:r w:rsidRPr="00DE3E14">
              <w:t>5</w:t>
            </w:r>
          </w:p>
        </w:tc>
        <w:tc>
          <w:tcPr>
            <w:tcW w:w="990" w:type="dxa"/>
            <w:vAlign w:val="center"/>
          </w:tcPr>
          <w:p w14:paraId="2365BC28" w14:textId="77777777" w:rsidR="00056BFE" w:rsidRPr="00DE3E14" w:rsidRDefault="00056BFE" w:rsidP="002C1A58">
            <w:pPr>
              <w:pStyle w:val="TableText"/>
            </w:pPr>
          </w:p>
        </w:tc>
        <w:tc>
          <w:tcPr>
            <w:tcW w:w="810" w:type="dxa"/>
            <w:vAlign w:val="center"/>
          </w:tcPr>
          <w:p w14:paraId="10F01D2E" w14:textId="77777777" w:rsidR="00056BFE" w:rsidRPr="00DE3E14" w:rsidRDefault="00056BFE" w:rsidP="002C1A58">
            <w:pPr>
              <w:pStyle w:val="TableText"/>
            </w:pPr>
          </w:p>
        </w:tc>
        <w:tc>
          <w:tcPr>
            <w:tcW w:w="810" w:type="dxa"/>
            <w:vAlign w:val="center"/>
          </w:tcPr>
          <w:p w14:paraId="669C2E99" w14:textId="77777777" w:rsidR="00056BFE" w:rsidRPr="00DE3E14" w:rsidRDefault="00056BFE" w:rsidP="002C1A58">
            <w:pPr>
              <w:pStyle w:val="TableText"/>
            </w:pPr>
          </w:p>
        </w:tc>
        <w:tc>
          <w:tcPr>
            <w:tcW w:w="810" w:type="dxa"/>
            <w:vAlign w:val="center"/>
          </w:tcPr>
          <w:p w14:paraId="10B488F7" w14:textId="77777777" w:rsidR="00056BFE" w:rsidRPr="00DE3E14" w:rsidRDefault="00056BFE" w:rsidP="002C1A58">
            <w:pPr>
              <w:pStyle w:val="TableText"/>
            </w:pPr>
          </w:p>
        </w:tc>
        <w:tc>
          <w:tcPr>
            <w:tcW w:w="964" w:type="dxa"/>
          </w:tcPr>
          <w:p w14:paraId="78F715FD" w14:textId="77777777" w:rsidR="00056BFE" w:rsidRPr="00DE3E14" w:rsidRDefault="00056BFE" w:rsidP="002C1A58">
            <w:pPr>
              <w:pStyle w:val="TableText"/>
            </w:pPr>
          </w:p>
        </w:tc>
        <w:tc>
          <w:tcPr>
            <w:tcW w:w="964" w:type="dxa"/>
            <w:vAlign w:val="center"/>
          </w:tcPr>
          <w:p w14:paraId="3A1375D5" w14:textId="77777777" w:rsidR="00056BFE" w:rsidRPr="00DE3E14" w:rsidRDefault="00056BFE" w:rsidP="002C1A58">
            <w:pPr>
              <w:pStyle w:val="TableText"/>
            </w:pPr>
          </w:p>
        </w:tc>
      </w:tr>
      <w:tr w:rsidR="00056BFE" w:rsidRPr="00DD2508" w14:paraId="39C7889E" w14:textId="77777777" w:rsidTr="002C1A58">
        <w:trPr>
          <w:jc w:val="center"/>
        </w:trPr>
        <w:tc>
          <w:tcPr>
            <w:tcW w:w="810" w:type="dxa"/>
            <w:vAlign w:val="center"/>
          </w:tcPr>
          <w:p w14:paraId="62699690" w14:textId="77777777" w:rsidR="00056BFE" w:rsidRPr="00DE3E14" w:rsidRDefault="00056BFE" w:rsidP="002C1A58">
            <w:pPr>
              <w:pStyle w:val="TableText"/>
            </w:pPr>
            <w:r w:rsidRPr="00DE3E14">
              <w:t>6</w:t>
            </w:r>
          </w:p>
        </w:tc>
        <w:tc>
          <w:tcPr>
            <w:tcW w:w="990" w:type="dxa"/>
            <w:vAlign w:val="center"/>
          </w:tcPr>
          <w:p w14:paraId="07C20B7A" w14:textId="77777777" w:rsidR="00056BFE" w:rsidRPr="00DE3E14" w:rsidRDefault="00056BFE" w:rsidP="002C1A58">
            <w:pPr>
              <w:pStyle w:val="TableText"/>
            </w:pPr>
          </w:p>
        </w:tc>
        <w:tc>
          <w:tcPr>
            <w:tcW w:w="810" w:type="dxa"/>
            <w:vAlign w:val="center"/>
          </w:tcPr>
          <w:p w14:paraId="3A3EEFC8" w14:textId="77777777" w:rsidR="00056BFE" w:rsidRPr="00DE3E14" w:rsidRDefault="00056BFE" w:rsidP="002C1A58">
            <w:pPr>
              <w:pStyle w:val="TableText"/>
            </w:pPr>
          </w:p>
        </w:tc>
        <w:tc>
          <w:tcPr>
            <w:tcW w:w="810" w:type="dxa"/>
            <w:vAlign w:val="center"/>
          </w:tcPr>
          <w:p w14:paraId="1B81A8CB" w14:textId="77777777" w:rsidR="00056BFE" w:rsidRPr="00DE3E14" w:rsidRDefault="00056BFE" w:rsidP="002C1A58">
            <w:pPr>
              <w:pStyle w:val="TableText"/>
            </w:pPr>
          </w:p>
        </w:tc>
        <w:tc>
          <w:tcPr>
            <w:tcW w:w="810" w:type="dxa"/>
            <w:vAlign w:val="center"/>
          </w:tcPr>
          <w:p w14:paraId="5835451E" w14:textId="77777777" w:rsidR="00056BFE" w:rsidRPr="00DE3E14" w:rsidRDefault="00056BFE" w:rsidP="002C1A58">
            <w:pPr>
              <w:pStyle w:val="TableText"/>
            </w:pPr>
          </w:p>
        </w:tc>
        <w:tc>
          <w:tcPr>
            <w:tcW w:w="964" w:type="dxa"/>
          </w:tcPr>
          <w:p w14:paraId="0EA973C8" w14:textId="77777777" w:rsidR="00056BFE" w:rsidRPr="00DE3E14" w:rsidRDefault="00056BFE" w:rsidP="002C1A58">
            <w:pPr>
              <w:pStyle w:val="TableText"/>
            </w:pPr>
          </w:p>
        </w:tc>
        <w:tc>
          <w:tcPr>
            <w:tcW w:w="964" w:type="dxa"/>
            <w:vAlign w:val="center"/>
          </w:tcPr>
          <w:p w14:paraId="15CB7801" w14:textId="77777777" w:rsidR="00056BFE" w:rsidRPr="00DE3E14" w:rsidRDefault="00056BFE" w:rsidP="002C1A58">
            <w:pPr>
              <w:pStyle w:val="TableText"/>
            </w:pPr>
          </w:p>
        </w:tc>
      </w:tr>
      <w:tr w:rsidR="00056BFE" w:rsidRPr="00DD2508" w14:paraId="1796A72F" w14:textId="77777777" w:rsidTr="002C1A58">
        <w:trPr>
          <w:jc w:val="center"/>
        </w:trPr>
        <w:tc>
          <w:tcPr>
            <w:tcW w:w="810" w:type="dxa"/>
            <w:vAlign w:val="center"/>
          </w:tcPr>
          <w:p w14:paraId="36D0EF77" w14:textId="77777777" w:rsidR="00056BFE" w:rsidRPr="00DE3E14" w:rsidRDefault="00056BFE" w:rsidP="002C1A58">
            <w:pPr>
              <w:pStyle w:val="TableText"/>
            </w:pPr>
            <w:r w:rsidRPr="00DE3E14">
              <w:t>7</w:t>
            </w:r>
          </w:p>
        </w:tc>
        <w:tc>
          <w:tcPr>
            <w:tcW w:w="990" w:type="dxa"/>
            <w:vAlign w:val="center"/>
          </w:tcPr>
          <w:p w14:paraId="087F6873" w14:textId="77777777" w:rsidR="00056BFE" w:rsidRPr="00DE3E14" w:rsidRDefault="00056BFE" w:rsidP="002C1A58">
            <w:pPr>
              <w:pStyle w:val="TableText"/>
            </w:pPr>
          </w:p>
        </w:tc>
        <w:tc>
          <w:tcPr>
            <w:tcW w:w="810" w:type="dxa"/>
            <w:vAlign w:val="center"/>
          </w:tcPr>
          <w:p w14:paraId="1AD6AA71" w14:textId="77777777" w:rsidR="00056BFE" w:rsidRPr="00DE3E14" w:rsidRDefault="00056BFE" w:rsidP="002C1A58">
            <w:pPr>
              <w:pStyle w:val="TableText"/>
            </w:pPr>
          </w:p>
        </w:tc>
        <w:tc>
          <w:tcPr>
            <w:tcW w:w="810" w:type="dxa"/>
            <w:vAlign w:val="center"/>
          </w:tcPr>
          <w:p w14:paraId="38558067" w14:textId="77777777" w:rsidR="00056BFE" w:rsidRPr="00DE3E14" w:rsidRDefault="00056BFE" w:rsidP="002C1A58">
            <w:pPr>
              <w:pStyle w:val="TableText"/>
            </w:pPr>
          </w:p>
        </w:tc>
        <w:tc>
          <w:tcPr>
            <w:tcW w:w="810" w:type="dxa"/>
            <w:vAlign w:val="center"/>
          </w:tcPr>
          <w:p w14:paraId="432BB09B" w14:textId="77777777" w:rsidR="00056BFE" w:rsidRPr="00DE3E14" w:rsidRDefault="00056BFE" w:rsidP="002C1A58">
            <w:pPr>
              <w:pStyle w:val="TableText"/>
            </w:pPr>
          </w:p>
        </w:tc>
        <w:tc>
          <w:tcPr>
            <w:tcW w:w="964" w:type="dxa"/>
          </w:tcPr>
          <w:p w14:paraId="7E230531" w14:textId="77777777" w:rsidR="00056BFE" w:rsidRPr="00DE3E14" w:rsidRDefault="00056BFE" w:rsidP="002C1A58">
            <w:pPr>
              <w:pStyle w:val="TableText"/>
            </w:pPr>
          </w:p>
        </w:tc>
        <w:tc>
          <w:tcPr>
            <w:tcW w:w="964" w:type="dxa"/>
            <w:vAlign w:val="center"/>
          </w:tcPr>
          <w:p w14:paraId="208B35AB" w14:textId="77777777" w:rsidR="00056BFE" w:rsidRPr="00DE3E14" w:rsidRDefault="00056BFE" w:rsidP="002C1A58">
            <w:pPr>
              <w:pStyle w:val="TableText"/>
            </w:pPr>
          </w:p>
        </w:tc>
      </w:tr>
      <w:tr w:rsidR="00056BFE" w:rsidRPr="00DD2508" w14:paraId="1B4EEE83" w14:textId="77777777" w:rsidTr="002C1A58">
        <w:trPr>
          <w:jc w:val="center"/>
        </w:trPr>
        <w:tc>
          <w:tcPr>
            <w:tcW w:w="810" w:type="dxa"/>
            <w:tcBorders>
              <w:bottom w:val="double" w:sz="4" w:space="0" w:color="auto"/>
            </w:tcBorders>
            <w:vAlign w:val="center"/>
          </w:tcPr>
          <w:p w14:paraId="0998632F" w14:textId="77777777" w:rsidR="00056BFE" w:rsidRPr="00DE3E14" w:rsidRDefault="00056BFE" w:rsidP="002C1A58">
            <w:pPr>
              <w:pStyle w:val="TableText"/>
            </w:pPr>
            <w:r w:rsidRPr="00DE3E14">
              <w:t>8</w:t>
            </w:r>
          </w:p>
        </w:tc>
        <w:tc>
          <w:tcPr>
            <w:tcW w:w="990" w:type="dxa"/>
            <w:tcBorders>
              <w:bottom w:val="double" w:sz="4" w:space="0" w:color="auto"/>
            </w:tcBorders>
            <w:vAlign w:val="center"/>
          </w:tcPr>
          <w:p w14:paraId="3621C2E3" w14:textId="77777777" w:rsidR="00056BFE" w:rsidRPr="00DE3E14" w:rsidRDefault="00056BFE" w:rsidP="002C1A58">
            <w:pPr>
              <w:pStyle w:val="TableText"/>
            </w:pPr>
          </w:p>
        </w:tc>
        <w:tc>
          <w:tcPr>
            <w:tcW w:w="810" w:type="dxa"/>
            <w:tcBorders>
              <w:bottom w:val="double" w:sz="4" w:space="0" w:color="auto"/>
            </w:tcBorders>
            <w:vAlign w:val="center"/>
          </w:tcPr>
          <w:p w14:paraId="483E5CE0" w14:textId="77777777" w:rsidR="00056BFE" w:rsidRPr="00DE3E14" w:rsidRDefault="00056BFE" w:rsidP="002C1A58">
            <w:pPr>
              <w:pStyle w:val="TableText"/>
            </w:pPr>
          </w:p>
        </w:tc>
        <w:tc>
          <w:tcPr>
            <w:tcW w:w="810" w:type="dxa"/>
            <w:tcBorders>
              <w:bottom w:val="double" w:sz="4" w:space="0" w:color="auto"/>
            </w:tcBorders>
            <w:vAlign w:val="center"/>
          </w:tcPr>
          <w:p w14:paraId="1B7DD21F" w14:textId="77777777" w:rsidR="00056BFE" w:rsidRPr="00DE3E14" w:rsidRDefault="00056BFE" w:rsidP="002C1A58">
            <w:pPr>
              <w:pStyle w:val="TableText"/>
            </w:pPr>
          </w:p>
        </w:tc>
        <w:tc>
          <w:tcPr>
            <w:tcW w:w="810" w:type="dxa"/>
            <w:tcBorders>
              <w:bottom w:val="double" w:sz="4" w:space="0" w:color="auto"/>
            </w:tcBorders>
            <w:vAlign w:val="center"/>
          </w:tcPr>
          <w:p w14:paraId="44F2B372" w14:textId="77777777" w:rsidR="00056BFE" w:rsidRPr="00DE3E14" w:rsidRDefault="00056BFE" w:rsidP="002C1A58">
            <w:pPr>
              <w:pStyle w:val="TableText"/>
            </w:pPr>
          </w:p>
        </w:tc>
        <w:tc>
          <w:tcPr>
            <w:tcW w:w="964" w:type="dxa"/>
            <w:tcBorders>
              <w:bottom w:val="double" w:sz="4" w:space="0" w:color="auto"/>
            </w:tcBorders>
          </w:tcPr>
          <w:p w14:paraId="2DDB017E" w14:textId="77777777" w:rsidR="00056BFE" w:rsidRPr="00DE3E14" w:rsidRDefault="00056BFE" w:rsidP="002C1A58">
            <w:pPr>
              <w:pStyle w:val="TableText"/>
            </w:pPr>
          </w:p>
        </w:tc>
        <w:tc>
          <w:tcPr>
            <w:tcW w:w="964" w:type="dxa"/>
            <w:tcBorders>
              <w:bottom w:val="double" w:sz="4" w:space="0" w:color="auto"/>
            </w:tcBorders>
            <w:vAlign w:val="center"/>
          </w:tcPr>
          <w:p w14:paraId="45D519E3" w14:textId="77777777" w:rsidR="00056BFE" w:rsidRPr="00DE3E14" w:rsidRDefault="00056BFE" w:rsidP="002C1A58">
            <w:pPr>
              <w:pStyle w:val="TableText"/>
            </w:pPr>
          </w:p>
        </w:tc>
      </w:tr>
      <w:tr w:rsidR="00056BFE" w:rsidRPr="00DD2508" w14:paraId="2C2C759F" w14:textId="77777777" w:rsidTr="002C1A58">
        <w:trPr>
          <w:trHeight w:val="294"/>
          <w:jc w:val="center"/>
        </w:trPr>
        <w:tc>
          <w:tcPr>
            <w:tcW w:w="810" w:type="dxa"/>
            <w:tcBorders>
              <w:top w:val="double" w:sz="4" w:space="0" w:color="auto"/>
              <w:bottom w:val="double" w:sz="4" w:space="0" w:color="auto"/>
            </w:tcBorders>
            <w:vAlign w:val="center"/>
          </w:tcPr>
          <w:p w14:paraId="3E20D149" w14:textId="77777777" w:rsidR="00056BFE" w:rsidRPr="00DE3E14" w:rsidRDefault="00056BFE" w:rsidP="002C1A58">
            <w:pPr>
              <w:pStyle w:val="TableText"/>
            </w:pPr>
            <w:r w:rsidRPr="00DE3E14">
              <w:t>All</w:t>
            </w:r>
          </w:p>
        </w:tc>
        <w:tc>
          <w:tcPr>
            <w:tcW w:w="990" w:type="dxa"/>
            <w:tcBorders>
              <w:top w:val="double" w:sz="4" w:space="0" w:color="auto"/>
              <w:bottom w:val="double" w:sz="4" w:space="0" w:color="auto"/>
            </w:tcBorders>
            <w:vAlign w:val="center"/>
          </w:tcPr>
          <w:p w14:paraId="0C09B21E" w14:textId="77777777" w:rsidR="00056BFE" w:rsidRPr="00DE3E14" w:rsidRDefault="00056BFE" w:rsidP="002C1A58">
            <w:pPr>
              <w:pStyle w:val="TableText"/>
            </w:pPr>
          </w:p>
        </w:tc>
        <w:tc>
          <w:tcPr>
            <w:tcW w:w="810" w:type="dxa"/>
            <w:tcBorders>
              <w:top w:val="double" w:sz="4" w:space="0" w:color="auto"/>
              <w:bottom w:val="double" w:sz="4" w:space="0" w:color="auto"/>
            </w:tcBorders>
            <w:vAlign w:val="center"/>
          </w:tcPr>
          <w:p w14:paraId="6B02DF25" w14:textId="77777777" w:rsidR="00056BFE" w:rsidRPr="00DE3E14" w:rsidRDefault="00056BFE" w:rsidP="002C1A58">
            <w:pPr>
              <w:pStyle w:val="TableText"/>
            </w:pPr>
          </w:p>
        </w:tc>
        <w:tc>
          <w:tcPr>
            <w:tcW w:w="810" w:type="dxa"/>
            <w:tcBorders>
              <w:top w:val="double" w:sz="4" w:space="0" w:color="auto"/>
              <w:bottom w:val="double" w:sz="4" w:space="0" w:color="auto"/>
            </w:tcBorders>
            <w:vAlign w:val="center"/>
          </w:tcPr>
          <w:p w14:paraId="68377BC2" w14:textId="77777777" w:rsidR="00056BFE" w:rsidRPr="00DE3E14" w:rsidRDefault="00056BFE" w:rsidP="002C1A58">
            <w:pPr>
              <w:pStyle w:val="TableText"/>
            </w:pPr>
          </w:p>
        </w:tc>
        <w:tc>
          <w:tcPr>
            <w:tcW w:w="810" w:type="dxa"/>
            <w:tcBorders>
              <w:top w:val="double" w:sz="4" w:space="0" w:color="auto"/>
              <w:bottom w:val="double" w:sz="4" w:space="0" w:color="auto"/>
            </w:tcBorders>
            <w:vAlign w:val="center"/>
          </w:tcPr>
          <w:p w14:paraId="3393C248" w14:textId="77777777" w:rsidR="00056BFE" w:rsidRPr="00DE3E14" w:rsidRDefault="00056BFE" w:rsidP="002C1A58">
            <w:pPr>
              <w:pStyle w:val="TableText"/>
            </w:pPr>
          </w:p>
        </w:tc>
        <w:tc>
          <w:tcPr>
            <w:tcW w:w="964" w:type="dxa"/>
            <w:tcBorders>
              <w:top w:val="double" w:sz="4" w:space="0" w:color="auto"/>
              <w:bottom w:val="double" w:sz="4" w:space="0" w:color="auto"/>
            </w:tcBorders>
          </w:tcPr>
          <w:p w14:paraId="469100D9" w14:textId="77777777" w:rsidR="00056BFE" w:rsidRPr="00DE3E14" w:rsidRDefault="00056BFE" w:rsidP="002C1A58">
            <w:pPr>
              <w:pStyle w:val="TableText"/>
            </w:pPr>
          </w:p>
        </w:tc>
        <w:tc>
          <w:tcPr>
            <w:tcW w:w="964" w:type="dxa"/>
            <w:tcBorders>
              <w:top w:val="double" w:sz="4" w:space="0" w:color="auto"/>
              <w:bottom w:val="double" w:sz="4" w:space="0" w:color="auto"/>
            </w:tcBorders>
            <w:vAlign w:val="center"/>
          </w:tcPr>
          <w:p w14:paraId="43DA639E" w14:textId="77777777" w:rsidR="00056BFE" w:rsidRPr="00DE3E14" w:rsidRDefault="00056BFE" w:rsidP="002C1A58">
            <w:pPr>
              <w:pStyle w:val="TableText"/>
            </w:pPr>
          </w:p>
        </w:tc>
      </w:tr>
    </w:tbl>
    <w:p w14:paraId="40A92AB4" w14:textId="6150D3F2" w:rsidR="00056BFE" w:rsidRPr="00DD2508" w:rsidRDefault="00056BFE" w:rsidP="00056BFE">
      <w:pPr>
        <w:pStyle w:val="Heading2"/>
      </w:pPr>
      <w:r w:rsidRPr="00DD2508">
        <w:t>Results</w:t>
      </w:r>
      <w:r w:rsidR="007B6A7D">
        <w:t xml:space="preserve"> and evaluation</w:t>
      </w:r>
    </w:p>
    <w:p w14:paraId="245899DF" w14:textId="7420A134" w:rsidR="00184492" w:rsidRDefault="00056BFE" w:rsidP="00056BFE">
      <w:r w:rsidRPr="00E050DA">
        <w:rPr>
          <w:highlight w:val="lightGray"/>
        </w:rPr>
        <w:t xml:space="preserve">Brief narrative highlighting results in the data table below that directly addresses the measure, i.e. the overall percent of students </w:t>
      </w:r>
      <w:r w:rsidRPr="00E050DA">
        <w:rPr>
          <w:i/>
          <w:highlight w:val="lightGray"/>
        </w:rPr>
        <w:t>in at least their second year</w:t>
      </w:r>
      <w:r w:rsidRPr="00E050DA">
        <w:rPr>
          <w:highlight w:val="lightGray"/>
        </w:rPr>
        <w:t xml:space="preserve"> achieving at proficiency.</w:t>
      </w:r>
      <w:r w:rsidR="007B6A7D" w:rsidRPr="007B6A7D">
        <w:rPr>
          <w:highlight w:val="lightGray"/>
        </w:rPr>
        <w:t xml:space="preserve"> </w:t>
      </w:r>
      <w:r w:rsidR="007B6A7D">
        <w:rPr>
          <w:highlight w:val="lightGray"/>
        </w:rPr>
        <w:t xml:space="preserve"> </w:t>
      </w:r>
      <w:r w:rsidR="007B6A7D" w:rsidRPr="00E050D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14:paraId="1935E6DD" w14:textId="77777777" w:rsidR="00184492" w:rsidRDefault="00184492" w:rsidP="00056BFE"/>
    <w:p w14:paraId="3B512A11" w14:textId="6004104A" w:rsidR="00056BFE" w:rsidRDefault="00056BFE" w:rsidP="00056BFE">
      <w:pPr>
        <w:pStyle w:val="TableHeader"/>
        <w:spacing w:after="0"/>
      </w:pPr>
      <w:r w:rsidRPr="00DD2508">
        <w:t xml:space="preserve">Performance on </w:t>
      </w:r>
      <w:r>
        <w:t>201</w:t>
      </w:r>
      <w:r w:rsidR="00DB279B">
        <w:t>8</w:t>
      </w:r>
      <w:r>
        <w:t>-1</w:t>
      </w:r>
      <w:r w:rsidR="00DB279B">
        <w:t>9</w:t>
      </w:r>
      <w:r w:rsidRPr="00DD2508">
        <w:t xml:space="preserve"> State </w:t>
      </w:r>
      <w:r>
        <w:t>Mathematics</w:t>
      </w:r>
      <w:r w:rsidRPr="00DD2508">
        <w:t xml:space="preserve"> Exam</w:t>
      </w:r>
    </w:p>
    <w:p w14:paraId="33C7913D" w14:textId="77777777" w:rsidR="00056BFE" w:rsidRDefault="00056BFE" w:rsidP="00056BFE">
      <w:pPr>
        <w:pStyle w:val="TableHeader"/>
        <w:spacing w:after="0"/>
      </w:pPr>
      <w:r w:rsidRPr="00DD2508">
        <w:t>By All Students and Students Enrolled in At Least Their Second Year</w:t>
      </w:r>
    </w:p>
    <w:p w14:paraId="0A1B9A72" w14:textId="77777777" w:rsidR="00056BFE" w:rsidRPr="00DD2508" w:rsidRDefault="00056BFE" w:rsidP="00056BF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223"/>
        <w:gridCol w:w="1350"/>
      </w:tblGrid>
      <w:tr w:rsidR="00056BFE" w:rsidRPr="00DD2508" w14:paraId="29DDFD27" w14:textId="77777777" w:rsidTr="002C1A58">
        <w:trPr>
          <w:cantSplit/>
          <w:trHeight w:val="611"/>
          <w:jc w:val="center"/>
        </w:trPr>
        <w:tc>
          <w:tcPr>
            <w:tcW w:w="827" w:type="dxa"/>
            <w:vMerge w:val="restart"/>
            <w:vAlign w:val="center"/>
          </w:tcPr>
          <w:p w14:paraId="6000AD40" w14:textId="77777777" w:rsidR="00056BFE" w:rsidRPr="00DE3E14" w:rsidRDefault="00056BFE" w:rsidP="002C1A58">
            <w:pPr>
              <w:pStyle w:val="TableText"/>
            </w:pPr>
            <w:r w:rsidRPr="00DE3E14">
              <w:t>Grade</w:t>
            </w:r>
            <w:r>
              <w:t>s</w:t>
            </w:r>
          </w:p>
        </w:tc>
        <w:tc>
          <w:tcPr>
            <w:tcW w:w="2827" w:type="dxa"/>
            <w:gridSpan w:val="2"/>
            <w:vAlign w:val="center"/>
          </w:tcPr>
          <w:p w14:paraId="1503660A" w14:textId="77777777" w:rsidR="00056BFE" w:rsidRPr="00DE3E14" w:rsidRDefault="00056BFE" w:rsidP="002C1A58">
            <w:pPr>
              <w:pStyle w:val="TableText"/>
            </w:pPr>
            <w:r>
              <w:t xml:space="preserve">All Students  </w:t>
            </w:r>
          </w:p>
        </w:tc>
        <w:tc>
          <w:tcPr>
            <w:tcW w:w="2573" w:type="dxa"/>
            <w:gridSpan w:val="2"/>
            <w:vAlign w:val="center"/>
          </w:tcPr>
          <w:p w14:paraId="3E6E55CA" w14:textId="77777777" w:rsidR="00056BFE" w:rsidRPr="00DE3E14" w:rsidRDefault="00056BFE" w:rsidP="002C1A58">
            <w:pPr>
              <w:pStyle w:val="TableText"/>
              <w:rPr>
                <w:b/>
              </w:rPr>
            </w:pPr>
            <w:r>
              <w:t>Enrolled in at least their Second Year</w:t>
            </w:r>
          </w:p>
        </w:tc>
      </w:tr>
      <w:tr w:rsidR="00056BFE" w:rsidRPr="00DD2508" w14:paraId="5B992BAA" w14:textId="77777777" w:rsidTr="002C1A58">
        <w:trPr>
          <w:cantSplit/>
          <w:trHeight w:val="611"/>
          <w:jc w:val="center"/>
        </w:trPr>
        <w:tc>
          <w:tcPr>
            <w:tcW w:w="827" w:type="dxa"/>
            <w:vMerge/>
            <w:vAlign w:val="center"/>
          </w:tcPr>
          <w:p w14:paraId="444581AE" w14:textId="77777777" w:rsidR="00056BFE" w:rsidRPr="00DE3E14" w:rsidRDefault="00056BFE" w:rsidP="002C1A58">
            <w:pPr>
              <w:pStyle w:val="TableText"/>
            </w:pPr>
          </w:p>
        </w:tc>
        <w:tc>
          <w:tcPr>
            <w:tcW w:w="1477" w:type="dxa"/>
            <w:vAlign w:val="center"/>
          </w:tcPr>
          <w:p w14:paraId="398CD91C" w14:textId="77777777" w:rsidR="00056BFE" w:rsidRDefault="00056BFE" w:rsidP="002C1A58">
            <w:pPr>
              <w:pStyle w:val="TableText"/>
            </w:pPr>
            <w:r>
              <w:t>Percent</w:t>
            </w:r>
          </w:p>
          <w:p w14:paraId="6B71EC66" w14:textId="77777777" w:rsidR="00056BFE" w:rsidRPr="00DE3E14" w:rsidRDefault="00056BFE" w:rsidP="002C1A58">
            <w:pPr>
              <w:pStyle w:val="TableText"/>
            </w:pPr>
            <w:r>
              <w:t>Proficient</w:t>
            </w:r>
          </w:p>
        </w:tc>
        <w:tc>
          <w:tcPr>
            <w:tcW w:w="1350" w:type="dxa"/>
            <w:vAlign w:val="center"/>
          </w:tcPr>
          <w:p w14:paraId="0C86EE1C" w14:textId="77777777" w:rsidR="00056BFE" w:rsidRDefault="00056BFE" w:rsidP="002C1A58">
            <w:pPr>
              <w:pStyle w:val="TableText"/>
            </w:pPr>
            <w:r>
              <w:t>Number</w:t>
            </w:r>
          </w:p>
          <w:p w14:paraId="2F694EC3" w14:textId="77777777" w:rsidR="00056BFE" w:rsidRDefault="00056BFE" w:rsidP="002C1A58">
            <w:pPr>
              <w:pStyle w:val="TableText"/>
            </w:pPr>
            <w:r>
              <w:t xml:space="preserve">Tested </w:t>
            </w:r>
          </w:p>
        </w:tc>
        <w:tc>
          <w:tcPr>
            <w:tcW w:w="1223" w:type="dxa"/>
            <w:vAlign w:val="center"/>
          </w:tcPr>
          <w:p w14:paraId="75FF5738" w14:textId="77777777" w:rsidR="00056BFE" w:rsidRDefault="00056BFE" w:rsidP="002C1A58">
            <w:pPr>
              <w:pStyle w:val="TableText"/>
            </w:pPr>
            <w:r>
              <w:t>Percent</w:t>
            </w:r>
          </w:p>
          <w:p w14:paraId="5FC1EB04" w14:textId="77777777" w:rsidR="00056BFE" w:rsidRPr="00DE3E14" w:rsidRDefault="00056BFE" w:rsidP="002C1A58">
            <w:pPr>
              <w:pStyle w:val="TableText"/>
            </w:pPr>
            <w:r>
              <w:t>Proficient</w:t>
            </w:r>
          </w:p>
        </w:tc>
        <w:tc>
          <w:tcPr>
            <w:tcW w:w="1350" w:type="dxa"/>
            <w:vAlign w:val="center"/>
          </w:tcPr>
          <w:p w14:paraId="2D61D30B" w14:textId="77777777" w:rsidR="00056BFE" w:rsidRDefault="00056BFE" w:rsidP="002C1A58">
            <w:pPr>
              <w:pStyle w:val="TableText"/>
            </w:pPr>
            <w:r>
              <w:t>Number</w:t>
            </w:r>
          </w:p>
          <w:p w14:paraId="1CEA17A1" w14:textId="77777777" w:rsidR="00056BFE" w:rsidRDefault="00056BFE" w:rsidP="002C1A58">
            <w:pPr>
              <w:pStyle w:val="TableText"/>
            </w:pPr>
            <w:r>
              <w:t xml:space="preserve">Tested </w:t>
            </w:r>
          </w:p>
        </w:tc>
      </w:tr>
      <w:tr w:rsidR="00056BFE" w:rsidRPr="00DD2508" w14:paraId="26B34793" w14:textId="77777777" w:rsidTr="002C1A58">
        <w:trPr>
          <w:cantSplit/>
          <w:trHeight w:val="305"/>
          <w:jc w:val="center"/>
        </w:trPr>
        <w:tc>
          <w:tcPr>
            <w:tcW w:w="827" w:type="dxa"/>
            <w:tcBorders>
              <w:bottom w:val="single" w:sz="4" w:space="0" w:color="auto"/>
            </w:tcBorders>
            <w:vAlign w:val="center"/>
          </w:tcPr>
          <w:p w14:paraId="1E2D1118" w14:textId="77777777" w:rsidR="00056BFE" w:rsidRPr="00DE3E14" w:rsidRDefault="00056BFE" w:rsidP="002C1A58">
            <w:pPr>
              <w:pStyle w:val="TableText"/>
            </w:pPr>
            <w:r w:rsidRPr="00DE3E14">
              <w:t>3</w:t>
            </w:r>
          </w:p>
        </w:tc>
        <w:tc>
          <w:tcPr>
            <w:tcW w:w="1477" w:type="dxa"/>
            <w:tcBorders>
              <w:bottom w:val="single" w:sz="4" w:space="0" w:color="auto"/>
            </w:tcBorders>
            <w:vAlign w:val="center"/>
          </w:tcPr>
          <w:p w14:paraId="41F5949E" w14:textId="77777777" w:rsidR="00056BFE" w:rsidRPr="00DE3E14" w:rsidRDefault="00056BFE" w:rsidP="002C1A58">
            <w:pPr>
              <w:pStyle w:val="TableText"/>
            </w:pPr>
          </w:p>
        </w:tc>
        <w:tc>
          <w:tcPr>
            <w:tcW w:w="1350" w:type="dxa"/>
            <w:vAlign w:val="center"/>
          </w:tcPr>
          <w:p w14:paraId="05535582" w14:textId="77777777" w:rsidR="00056BFE" w:rsidRPr="00DE3E14" w:rsidRDefault="00056BFE" w:rsidP="002C1A58">
            <w:pPr>
              <w:pStyle w:val="TableText"/>
            </w:pPr>
          </w:p>
        </w:tc>
        <w:tc>
          <w:tcPr>
            <w:tcW w:w="1223" w:type="dxa"/>
            <w:vAlign w:val="center"/>
          </w:tcPr>
          <w:p w14:paraId="6904031D" w14:textId="77777777" w:rsidR="00056BFE" w:rsidRPr="00DE3E14" w:rsidRDefault="00056BFE" w:rsidP="002C1A58">
            <w:pPr>
              <w:pStyle w:val="TableText"/>
            </w:pPr>
          </w:p>
        </w:tc>
        <w:tc>
          <w:tcPr>
            <w:tcW w:w="1350" w:type="dxa"/>
            <w:tcBorders>
              <w:bottom w:val="single" w:sz="4" w:space="0" w:color="auto"/>
            </w:tcBorders>
            <w:vAlign w:val="center"/>
          </w:tcPr>
          <w:p w14:paraId="59F853CA" w14:textId="77777777" w:rsidR="00056BFE" w:rsidRPr="00DE3E14" w:rsidRDefault="00056BFE" w:rsidP="002C1A58">
            <w:pPr>
              <w:pStyle w:val="TableText"/>
            </w:pPr>
          </w:p>
        </w:tc>
      </w:tr>
      <w:tr w:rsidR="00056BFE" w:rsidRPr="00DD2508" w14:paraId="2B789677" w14:textId="77777777" w:rsidTr="002C1A58">
        <w:trPr>
          <w:cantSplit/>
          <w:trHeight w:val="260"/>
          <w:jc w:val="center"/>
        </w:trPr>
        <w:tc>
          <w:tcPr>
            <w:tcW w:w="827" w:type="dxa"/>
            <w:tcBorders>
              <w:bottom w:val="single" w:sz="4" w:space="0" w:color="auto"/>
            </w:tcBorders>
            <w:vAlign w:val="center"/>
          </w:tcPr>
          <w:p w14:paraId="46CD880D" w14:textId="77777777" w:rsidR="00056BFE" w:rsidRPr="00DE3E14" w:rsidRDefault="00056BFE" w:rsidP="002C1A58">
            <w:pPr>
              <w:pStyle w:val="TableText"/>
            </w:pPr>
            <w:r w:rsidRPr="00DE3E14">
              <w:t>4</w:t>
            </w:r>
          </w:p>
        </w:tc>
        <w:tc>
          <w:tcPr>
            <w:tcW w:w="1477" w:type="dxa"/>
            <w:tcBorders>
              <w:bottom w:val="single" w:sz="4" w:space="0" w:color="auto"/>
            </w:tcBorders>
            <w:vAlign w:val="center"/>
          </w:tcPr>
          <w:p w14:paraId="55E936A9" w14:textId="77777777" w:rsidR="00056BFE" w:rsidRPr="00DE3E14" w:rsidRDefault="00056BFE" w:rsidP="002C1A58">
            <w:pPr>
              <w:pStyle w:val="TableText"/>
            </w:pPr>
          </w:p>
        </w:tc>
        <w:tc>
          <w:tcPr>
            <w:tcW w:w="1350" w:type="dxa"/>
            <w:vAlign w:val="center"/>
          </w:tcPr>
          <w:p w14:paraId="6EE2C65C" w14:textId="77777777" w:rsidR="00056BFE" w:rsidRPr="00DE3E14" w:rsidRDefault="00056BFE" w:rsidP="002C1A58">
            <w:pPr>
              <w:pStyle w:val="TableText"/>
            </w:pPr>
          </w:p>
        </w:tc>
        <w:tc>
          <w:tcPr>
            <w:tcW w:w="1223" w:type="dxa"/>
            <w:vAlign w:val="center"/>
          </w:tcPr>
          <w:p w14:paraId="0CE0B6E1" w14:textId="77777777" w:rsidR="00056BFE" w:rsidRPr="00DE3E14" w:rsidRDefault="00056BFE" w:rsidP="002C1A58">
            <w:pPr>
              <w:pStyle w:val="TableText"/>
            </w:pPr>
          </w:p>
        </w:tc>
        <w:tc>
          <w:tcPr>
            <w:tcW w:w="1350" w:type="dxa"/>
            <w:tcBorders>
              <w:bottom w:val="single" w:sz="4" w:space="0" w:color="auto"/>
            </w:tcBorders>
            <w:vAlign w:val="center"/>
          </w:tcPr>
          <w:p w14:paraId="23D4882B" w14:textId="77777777" w:rsidR="00056BFE" w:rsidRPr="00DE3E14" w:rsidRDefault="00056BFE" w:rsidP="002C1A58">
            <w:pPr>
              <w:pStyle w:val="TableText"/>
            </w:pPr>
          </w:p>
        </w:tc>
      </w:tr>
      <w:tr w:rsidR="00056BFE" w:rsidRPr="00DD2508" w14:paraId="305BF2FF" w14:textId="77777777" w:rsidTr="002C1A58">
        <w:trPr>
          <w:cantSplit/>
          <w:trHeight w:val="260"/>
          <w:jc w:val="center"/>
        </w:trPr>
        <w:tc>
          <w:tcPr>
            <w:tcW w:w="827" w:type="dxa"/>
            <w:tcBorders>
              <w:bottom w:val="single" w:sz="4" w:space="0" w:color="auto"/>
            </w:tcBorders>
            <w:vAlign w:val="center"/>
          </w:tcPr>
          <w:p w14:paraId="4C311996" w14:textId="77777777" w:rsidR="00056BFE" w:rsidRPr="00DE3E14" w:rsidRDefault="00056BFE" w:rsidP="002C1A58">
            <w:pPr>
              <w:pStyle w:val="TableText"/>
            </w:pPr>
            <w:r w:rsidRPr="00DE3E14">
              <w:t>5</w:t>
            </w:r>
          </w:p>
        </w:tc>
        <w:tc>
          <w:tcPr>
            <w:tcW w:w="1477" w:type="dxa"/>
            <w:tcBorders>
              <w:bottom w:val="single" w:sz="4" w:space="0" w:color="auto"/>
            </w:tcBorders>
            <w:vAlign w:val="center"/>
          </w:tcPr>
          <w:p w14:paraId="12AF7ED7" w14:textId="77777777" w:rsidR="00056BFE" w:rsidRPr="00DE3E14" w:rsidRDefault="00056BFE" w:rsidP="002C1A58">
            <w:pPr>
              <w:pStyle w:val="TableText"/>
            </w:pPr>
          </w:p>
        </w:tc>
        <w:tc>
          <w:tcPr>
            <w:tcW w:w="1350" w:type="dxa"/>
            <w:vAlign w:val="center"/>
          </w:tcPr>
          <w:p w14:paraId="71A1AE6E" w14:textId="77777777" w:rsidR="00056BFE" w:rsidRPr="00DE3E14" w:rsidRDefault="00056BFE" w:rsidP="002C1A58">
            <w:pPr>
              <w:pStyle w:val="TableText"/>
            </w:pPr>
          </w:p>
        </w:tc>
        <w:tc>
          <w:tcPr>
            <w:tcW w:w="1223" w:type="dxa"/>
            <w:vAlign w:val="center"/>
          </w:tcPr>
          <w:p w14:paraId="62ADB83B" w14:textId="77777777" w:rsidR="00056BFE" w:rsidRPr="00DE3E14" w:rsidRDefault="00056BFE" w:rsidP="002C1A58">
            <w:pPr>
              <w:pStyle w:val="TableText"/>
            </w:pPr>
          </w:p>
        </w:tc>
        <w:tc>
          <w:tcPr>
            <w:tcW w:w="1350" w:type="dxa"/>
            <w:tcBorders>
              <w:bottom w:val="single" w:sz="4" w:space="0" w:color="auto"/>
            </w:tcBorders>
            <w:vAlign w:val="center"/>
          </w:tcPr>
          <w:p w14:paraId="3D819C74" w14:textId="77777777" w:rsidR="00056BFE" w:rsidRPr="00DE3E14" w:rsidRDefault="00056BFE" w:rsidP="002C1A58">
            <w:pPr>
              <w:pStyle w:val="TableText"/>
            </w:pPr>
          </w:p>
        </w:tc>
      </w:tr>
      <w:tr w:rsidR="00056BFE" w:rsidRPr="00DD2508" w14:paraId="35E3403A" w14:textId="77777777" w:rsidTr="002C1A58">
        <w:trPr>
          <w:cantSplit/>
          <w:trHeight w:val="260"/>
          <w:jc w:val="center"/>
        </w:trPr>
        <w:tc>
          <w:tcPr>
            <w:tcW w:w="827" w:type="dxa"/>
            <w:tcBorders>
              <w:bottom w:val="single" w:sz="4" w:space="0" w:color="auto"/>
            </w:tcBorders>
            <w:vAlign w:val="center"/>
          </w:tcPr>
          <w:p w14:paraId="5285E6D8" w14:textId="77777777" w:rsidR="00056BFE" w:rsidRPr="00DE3E14" w:rsidRDefault="00056BFE" w:rsidP="002C1A58">
            <w:pPr>
              <w:pStyle w:val="TableText"/>
            </w:pPr>
            <w:r w:rsidRPr="00DE3E14">
              <w:t>6</w:t>
            </w:r>
          </w:p>
        </w:tc>
        <w:tc>
          <w:tcPr>
            <w:tcW w:w="1477" w:type="dxa"/>
            <w:tcBorders>
              <w:bottom w:val="single" w:sz="4" w:space="0" w:color="auto"/>
            </w:tcBorders>
            <w:vAlign w:val="center"/>
          </w:tcPr>
          <w:p w14:paraId="75F5CDDF" w14:textId="77777777" w:rsidR="00056BFE" w:rsidRPr="00DE3E14" w:rsidRDefault="00056BFE" w:rsidP="002C1A58">
            <w:pPr>
              <w:pStyle w:val="TableText"/>
            </w:pPr>
          </w:p>
        </w:tc>
        <w:tc>
          <w:tcPr>
            <w:tcW w:w="1350" w:type="dxa"/>
            <w:vAlign w:val="center"/>
          </w:tcPr>
          <w:p w14:paraId="71E7E94E" w14:textId="77777777" w:rsidR="00056BFE" w:rsidRPr="00DE3E14" w:rsidRDefault="00056BFE" w:rsidP="002C1A58">
            <w:pPr>
              <w:pStyle w:val="TableText"/>
            </w:pPr>
          </w:p>
        </w:tc>
        <w:tc>
          <w:tcPr>
            <w:tcW w:w="1223" w:type="dxa"/>
            <w:vAlign w:val="center"/>
          </w:tcPr>
          <w:p w14:paraId="68EE5AEE" w14:textId="77777777" w:rsidR="00056BFE" w:rsidRPr="00DE3E14" w:rsidRDefault="00056BFE" w:rsidP="002C1A58">
            <w:pPr>
              <w:pStyle w:val="TableText"/>
            </w:pPr>
          </w:p>
        </w:tc>
        <w:tc>
          <w:tcPr>
            <w:tcW w:w="1350" w:type="dxa"/>
            <w:tcBorders>
              <w:bottom w:val="single" w:sz="4" w:space="0" w:color="auto"/>
            </w:tcBorders>
            <w:vAlign w:val="center"/>
          </w:tcPr>
          <w:p w14:paraId="1B235792" w14:textId="77777777" w:rsidR="00056BFE" w:rsidRPr="00DE3E14" w:rsidRDefault="00056BFE" w:rsidP="002C1A58">
            <w:pPr>
              <w:pStyle w:val="TableText"/>
            </w:pPr>
          </w:p>
        </w:tc>
      </w:tr>
      <w:tr w:rsidR="00056BFE" w:rsidRPr="00DD2508" w14:paraId="0A8BB879" w14:textId="77777777" w:rsidTr="002C1A58">
        <w:trPr>
          <w:cantSplit/>
          <w:trHeight w:val="260"/>
          <w:jc w:val="center"/>
        </w:trPr>
        <w:tc>
          <w:tcPr>
            <w:tcW w:w="827" w:type="dxa"/>
            <w:tcBorders>
              <w:bottom w:val="single" w:sz="4" w:space="0" w:color="auto"/>
            </w:tcBorders>
            <w:vAlign w:val="center"/>
          </w:tcPr>
          <w:p w14:paraId="6A23AFC8" w14:textId="77777777" w:rsidR="00056BFE" w:rsidRPr="00DE3E14" w:rsidRDefault="00056BFE" w:rsidP="002C1A58">
            <w:pPr>
              <w:pStyle w:val="TableText"/>
            </w:pPr>
            <w:r w:rsidRPr="00DE3E14">
              <w:t>7</w:t>
            </w:r>
          </w:p>
        </w:tc>
        <w:tc>
          <w:tcPr>
            <w:tcW w:w="1477" w:type="dxa"/>
            <w:tcBorders>
              <w:bottom w:val="single" w:sz="4" w:space="0" w:color="auto"/>
            </w:tcBorders>
            <w:vAlign w:val="center"/>
          </w:tcPr>
          <w:p w14:paraId="761B8D21" w14:textId="77777777" w:rsidR="00056BFE" w:rsidRPr="00DE3E14" w:rsidRDefault="00056BFE" w:rsidP="002C1A58">
            <w:pPr>
              <w:pStyle w:val="TableText"/>
            </w:pPr>
          </w:p>
        </w:tc>
        <w:tc>
          <w:tcPr>
            <w:tcW w:w="1350" w:type="dxa"/>
            <w:vAlign w:val="center"/>
          </w:tcPr>
          <w:p w14:paraId="1A022666" w14:textId="77777777" w:rsidR="00056BFE" w:rsidRPr="00DE3E14" w:rsidRDefault="00056BFE" w:rsidP="002C1A58">
            <w:pPr>
              <w:pStyle w:val="TableText"/>
            </w:pPr>
          </w:p>
        </w:tc>
        <w:tc>
          <w:tcPr>
            <w:tcW w:w="1223" w:type="dxa"/>
            <w:vAlign w:val="center"/>
          </w:tcPr>
          <w:p w14:paraId="5F87D0D3" w14:textId="77777777" w:rsidR="00056BFE" w:rsidRPr="00DE3E14" w:rsidRDefault="00056BFE" w:rsidP="002C1A58">
            <w:pPr>
              <w:pStyle w:val="TableText"/>
            </w:pPr>
          </w:p>
        </w:tc>
        <w:tc>
          <w:tcPr>
            <w:tcW w:w="1350" w:type="dxa"/>
            <w:tcBorders>
              <w:bottom w:val="single" w:sz="4" w:space="0" w:color="auto"/>
            </w:tcBorders>
            <w:vAlign w:val="center"/>
          </w:tcPr>
          <w:p w14:paraId="78630A36" w14:textId="77777777" w:rsidR="00056BFE" w:rsidRPr="00DE3E14" w:rsidRDefault="00056BFE" w:rsidP="002C1A58">
            <w:pPr>
              <w:pStyle w:val="TableText"/>
            </w:pPr>
          </w:p>
        </w:tc>
      </w:tr>
      <w:tr w:rsidR="00056BFE" w:rsidRPr="00DD2508" w14:paraId="3D7D8DE1" w14:textId="77777777" w:rsidTr="002C1A58">
        <w:trPr>
          <w:cantSplit/>
          <w:trHeight w:val="260"/>
          <w:jc w:val="center"/>
        </w:trPr>
        <w:tc>
          <w:tcPr>
            <w:tcW w:w="827" w:type="dxa"/>
            <w:tcBorders>
              <w:bottom w:val="double" w:sz="4" w:space="0" w:color="auto"/>
            </w:tcBorders>
            <w:vAlign w:val="center"/>
          </w:tcPr>
          <w:p w14:paraId="2D30C15D" w14:textId="77777777" w:rsidR="00056BFE" w:rsidRPr="00DE3E14" w:rsidRDefault="00056BFE" w:rsidP="002C1A58">
            <w:pPr>
              <w:pStyle w:val="TableText"/>
            </w:pPr>
            <w:r w:rsidRPr="00DE3E14">
              <w:t>8</w:t>
            </w:r>
          </w:p>
        </w:tc>
        <w:tc>
          <w:tcPr>
            <w:tcW w:w="1477" w:type="dxa"/>
            <w:tcBorders>
              <w:bottom w:val="single" w:sz="4" w:space="0" w:color="auto"/>
            </w:tcBorders>
            <w:vAlign w:val="center"/>
          </w:tcPr>
          <w:p w14:paraId="4276EA98" w14:textId="77777777" w:rsidR="00056BFE" w:rsidRPr="00DE3E14" w:rsidRDefault="00056BFE" w:rsidP="002C1A58">
            <w:pPr>
              <w:pStyle w:val="TableText"/>
            </w:pPr>
          </w:p>
        </w:tc>
        <w:tc>
          <w:tcPr>
            <w:tcW w:w="1350" w:type="dxa"/>
            <w:vAlign w:val="center"/>
          </w:tcPr>
          <w:p w14:paraId="6712B2F1" w14:textId="77777777" w:rsidR="00056BFE" w:rsidRPr="00DE3E14" w:rsidRDefault="00056BFE" w:rsidP="002C1A58">
            <w:pPr>
              <w:pStyle w:val="TableText"/>
            </w:pPr>
          </w:p>
        </w:tc>
        <w:tc>
          <w:tcPr>
            <w:tcW w:w="1223" w:type="dxa"/>
            <w:vAlign w:val="center"/>
          </w:tcPr>
          <w:p w14:paraId="5367ACB4" w14:textId="77777777" w:rsidR="00056BFE" w:rsidRPr="00DE3E14" w:rsidRDefault="00056BFE" w:rsidP="002C1A58">
            <w:pPr>
              <w:pStyle w:val="TableText"/>
            </w:pPr>
          </w:p>
        </w:tc>
        <w:tc>
          <w:tcPr>
            <w:tcW w:w="1350" w:type="dxa"/>
            <w:tcBorders>
              <w:bottom w:val="single" w:sz="4" w:space="0" w:color="auto"/>
            </w:tcBorders>
            <w:vAlign w:val="center"/>
          </w:tcPr>
          <w:p w14:paraId="4B595779" w14:textId="77777777" w:rsidR="00056BFE" w:rsidRPr="00DE3E14" w:rsidRDefault="00056BFE" w:rsidP="002C1A58">
            <w:pPr>
              <w:pStyle w:val="TableText"/>
            </w:pPr>
          </w:p>
        </w:tc>
      </w:tr>
      <w:tr w:rsidR="00056BFE" w:rsidRPr="00DD2508" w14:paraId="68F32FC9" w14:textId="77777777" w:rsidTr="002C1A58">
        <w:trPr>
          <w:cantSplit/>
          <w:trHeight w:val="240"/>
          <w:jc w:val="center"/>
        </w:trPr>
        <w:tc>
          <w:tcPr>
            <w:tcW w:w="827" w:type="dxa"/>
            <w:tcBorders>
              <w:top w:val="double" w:sz="4" w:space="0" w:color="auto"/>
              <w:bottom w:val="double" w:sz="4" w:space="0" w:color="auto"/>
            </w:tcBorders>
            <w:vAlign w:val="center"/>
          </w:tcPr>
          <w:p w14:paraId="14B8D12D" w14:textId="77777777" w:rsidR="00056BFE" w:rsidRPr="00DE3E14" w:rsidRDefault="00056BFE" w:rsidP="002C1A58">
            <w:pPr>
              <w:pStyle w:val="TableText"/>
            </w:pPr>
            <w:r w:rsidRPr="00DE3E14">
              <w:t xml:space="preserve">All </w:t>
            </w:r>
          </w:p>
        </w:tc>
        <w:tc>
          <w:tcPr>
            <w:tcW w:w="1477" w:type="dxa"/>
            <w:tcBorders>
              <w:bottom w:val="double" w:sz="4" w:space="0" w:color="auto"/>
            </w:tcBorders>
            <w:vAlign w:val="center"/>
          </w:tcPr>
          <w:p w14:paraId="113D560F" w14:textId="77777777" w:rsidR="00056BFE" w:rsidRPr="00DE3E14" w:rsidRDefault="00056BFE" w:rsidP="002C1A58">
            <w:pPr>
              <w:pStyle w:val="TableText"/>
            </w:pPr>
          </w:p>
        </w:tc>
        <w:tc>
          <w:tcPr>
            <w:tcW w:w="1350" w:type="dxa"/>
            <w:tcBorders>
              <w:bottom w:val="double" w:sz="4" w:space="0" w:color="auto"/>
            </w:tcBorders>
            <w:vAlign w:val="center"/>
          </w:tcPr>
          <w:p w14:paraId="791B4574" w14:textId="77777777" w:rsidR="00056BFE" w:rsidRPr="00DE3E14" w:rsidRDefault="00056BFE" w:rsidP="002C1A58">
            <w:pPr>
              <w:pStyle w:val="TableText"/>
            </w:pPr>
          </w:p>
        </w:tc>
        <w:tc>
          <w:tcPr>
            <w:tcW w:w="1223" w:type="dxa"/>
            <w:tcBorders>
              <w:bottom w:val="double" w:sz="4" w:space="0" w:color="auto"/>
            </w:tcBorders>
            <w:vAlign w:val="center"/>
          </w:tcPr>
          <w:p w14:paraId="26446256" w14:textId="77777777" w:rsidR="00056BFE" w:rsidRPr="00DE3E14" w:rsidRDefault="00056BFE" w:rsidP="002C1A58">
            <w:pPr>
              <w:pStyle w:val="TableText"/>
            </w:pPr>
          </w:p>
        </w:tc>
        <w:tc>
          <w:tcPr>
            <w:tcW w:w="1350" w:type="dxa"/>
            <w:tcBorders>
              <w:bottom w:val="double" w:sz="4" w:space="0" w:color="auto"/>
            </w:tcBorders>
            <w:vAlign w:val="center"/>
          </w:tcPr>
          <w:p w14:paraId="287D4600" w14:textId="77777777" w:rsidR="00056BFE" w:rsidRPr="00DE3E14" w:rsidRDefault="00056BFE" w:rsidP="002C1A58">
            <w:pPr>
              <w:pStyle w:val="TableText"/>
            </w:pPr>
          </w:p>
        </w:tc>
      </w:tr>
    </w:tbl>
    <w:p w14:paraId="1A9209B7" w14:textId="5A0450AA" w:rsidR="00056BFE" w:rsidRPr="00575624" w:rsidRDefault="00056BFE" w:rsidP="00056BFE">
      <w:pPr>
        <w:pStyle w:val="Heading2"/>
      </w:pPr>
      <w:r w:rsidRPr="00575624">
        <w:t>Additional Evidence</w:t>
      </w:r>
    </w:p>
    <w:p w14:paraId="41591A6B" w14:textId="415B2DCA" w:rsidR="00D56DE3" w:rsidRDefault="00D56DE3" w:rsidP="00056BFE">
      <w:pPr>
        <w:rPr>
          <w:highlight w:val="lightGray"/>
        </w:rPr>
      </w:pPr>
    </w:p>
    <w:p w14:paraId="61F87500" w14:textId="77777777" w:rsidR="009B7E4C" w:rsidRDefault="009B7E4C" w:rsidP="00056BFE">
      <w:pPr>
        <w:rPr>
          <w:highlight w:val="lightGray"/>
        </w:rPr>
      </w:pPr>
    </w:p>
    <w:p w14:paraId="1097B991" w14:textId="0D6E57B9" w:rsidR="00D56DE3" w:rsidRDefault="00D56DE3" w:rsidP="00D56DE3">
      <w:pPr>
        <w:pStyle w:val="TableHeader"/>
        <w:spacing w:after="0"/>
      </w:pPr>
      <w:r w:rsidRPr="00DD2508">
        <w:t xml:space="preserve">Performance on </w:t>
      </w:r>
      <w:r>
        <w:t>a Regents Mathematics</w:t>
      </w:r>
      <w:r w:rsidRPr="00DD2508">
        <w:t xml:space="preserve"> Exam</w:t>
      </w:r>
    </w:p>
    <w:p w14:paraId="27B69E35" w14:textId="611B17B7" w:rsidR="00D56DE3" w:rsidRDefault="00D56DE3" w:rsidP="00D56DE3">
      <w:pPr>
        <w:pStyle w:val="TableHeader"/>
        <w:spacing w:after="0"/>
      </w:pPr>
      <w:r>
        <w:t>Of 8</w:t>
      </w:r>
      <w:r w:rsidRPr="00D56DE3">
        <w:rPr>
          <w:vertAlign w:val="superscript"/>
        </w:rPr>
        <w:t>th</w:t>
      </w:r>
      <w:r>
        <w:t xml:space="preserve"> Grade All Students by Year</w:t>
      </w:r>
    </w:p>
    <w:p w14:paraId="23E02961" w14:textId="77777777" w:rsidR="00D56DE3" w:rsidRPr="00DD2508" w:rsidRDefault="00D56DE3" w:rsidP="00D56DE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1477"/>
        <w:gridCol w:w="1350"/>
        <w:gridCol w:w="1223"/>
        <w:gridCol w:w="1350"/>
      </w:tblGrid>
      <w:tr w:rsidR="009B7E4C" w:rsidRPr="00DD2508" w14:paraId="16AA8E3F" w14:textId="77777777" w:rsidTr="00F11EB3">
        <w:trPr>
          <w:cantSplit/>
          <w:trHeight w:val="611"/>
          <w:jc w:val="center"/>
        </w:trPr>
        <w:tc>
          <w:tcPr>
            <w:tcW w:w="1477" w:type="dxa"/>
          </w:tcPr>
          <w:p w14:paraId="0268857C" w14:textId="77777777" w:rsidR="009B7E4C" w:rsidRDefault="009B7E4C" w:rsidP="009B7E4C">
            <w:pPr>
              <w:pStyle w:val="TableText"/>
            </w:pPr>
          </w:p>
          <w:p w14:paraId="4704C4E4" w14:textId="18B4C107" w:rsidR="009B7E4C" w:rsidRDefault="009B7E4C" w:rsidP="009B7E4C">
            <w:pPr>
              <w:pStyle w:val="TableText"/>
            </w:pPr>
            <w:r>
              <w:t>Grade</w:t>
            </w:r>
          </w:p>
        </w:tc>
        <w:tc>
          <w:tcPr>
            <w:tcW w:w="1477" w:type="dxa"/>
            <w:vAlign w:val="center"/>
          </w:tcPr>
          <w:p w14:paraId="2B2C094C" w14:textId="05130DCB" w:rsidR="009B7E4C" w:rsidRPr="00DE3E14" w:rsidRDefault="009B7E4C" w:rsidP="009B7E4C">
            <w:pPr>
              <w:pStyle w:val="TableText"/>
            </w:pPr>
            <w:r>
              <w:t>Year</w:t>
            </w:r>
          </w:p>
        </w:tc>
        <w:tc>
          <w:tcPr>
            <w:tcW w:w="1350" w:type="dxa"/>
            <w:vAlign w:val="center"/>
          </w:tcPr>
          <w:p w14:paraId="2858284D" w14:textId="5FE0D74E" w:rsidR="009B7E4C" w:rsidRDefault="009B7E4C" w:rsidP="00F11EB3">
            <w:pPr>
              <w:pStyle w:val="TableText"/>
            </w:pPr>
            <w:r>
              <w:t xml:space="preserve">Regents Exam </w:t>
            </w:r>
          </w:p>
        </w:tc>
        <w:tc>
          <w:tcPr>
            <w:tcW w:w="1223" w:type="dxa"/>
            <w:vAlign w:val="center"/>
          </w:tcPr>
          <w:p w14:paraId="590ECFF0" w14:textId="77777777" w:rsidR="009B7E4C" w:rsidRDefault="009B7E4C" w:rsidP="00F11EB3">
            <w:pPr>
              <w:pStyle w:val="TableText"/>
            </w:pPr>
            <w:r>
              <w:t>Percent</w:t>
            </w:r>
          </w:p>
          <w:p w14:paraId="284C0C58" w14:textId="0532082E" w:rsidR="009B7E4C" w:rsidRPr="00DE3E14" w:rsidRDefault="009B7E4C" w:rsidP="00F11EB3">
            <w:pPr>
              <w:pStyle w:val="TableText"/>
            </w:pPr>
            <w:r>
              <w:t>Passing with a 65</w:t>
            </w:r>
          </w:p>
        </w:tc>
        <w:tc>
          <w:tcPr>
            <w:tcW w:w="1350" w:type="dxa"/>
            <w:vAlign w:val="center"/>
          </w:tcPr>
          <w:p w14:paraId="088263DD" w14:textId="77777777" w:rsidR="009B7E4C" w:rsidRDefault="009B7E4C" w:rsidP="00F11EB3">
            <w:pPr>
              <w:pStyle w:val="TableText"/>
            </w:pPr>
            <w:r>
              <w:t>Number</w:t>
            </w:r>
          </w:p>
          <w:p w14:paraId="0D3DCB3D" w14:textId="77777777" w:rsidR="009B7E4C" w:rsidRDefault="009B7E4C" w:rsidP="00F11EB3">
            <w:pPr>
              <w:pStyle w:val="TableText"/>
            </w:pPr>
            <w:r>
              <w:t xml:space="preserve">Tested </w:t>
            </w:r>
          </w:p>
        </w:tc>
      </w:tr>
      <w:tr w:rsidR="009B7E4C" w:rsidRPr="00DD2508" w14:paraId="031211BA" w14:textId="77777777" w:rsidTr="00F11EB3">
        <w:trPr>
          <w:cantSplit/>
          <w:trHeight w:val="260"/>
          <w:jc w:val="center"/>
        </w:trPr>
        <w:tc>
          <w:tcPr>
            <w:tcW w:w="1477" w:type="dxa"/>
            <w:tcBorders>
              <w:bottom w:val="single" w:sz="4" w:space="0" w:color="auto"/>
            </w:tcBorders>
          </w:tcPr>
          <w:p w14:paraId="78D4AED5" w14:textId="7EC64DAF" w:rsidR="009B7E4C" w:rsidRPr="00DE3E14" w:rsidRDefault="009B7E4C" w:rsidP="00F11EB3">
            <w:pPr>
              <w:pStyle w:val="TableText"/>
            </w:pPr>
            <w:r>
              <w:t>8</w:t>
            </w:r>
          </w:p>
        </w:tc>
        <w:tc>
          <w:tcPr>
            <w:tcW w:w="1477" w:type="dxa"/>
            <w:tcBorders>
              <w:bottom w:val="single" w:sz="4" w:space="0" w:color="auto"/>
            </w:tcBorders>
            <w:vAlign w:val="center"/>
          </w:tcPr>
          <w:p w14:paraId="7AFCBE77" w14:textId="10452F5F" w:rsidR="009B7E4C" w:rsidRPr="00DE3E14" w:rsidRDefault="009B7E4C" w:rsidP="00F11EB3">
            <w:pPr>
              <w:pStyle w:val="TableText"/>
            </w:pPr>
            <w:r>
              <w:t>2016-17</w:t>
            </w:r>
          </w:p>
        </w:tc>
        <w:tc>
          <w:tcPr>
            <w:tcW w:w="1350" w:type="dxa"/>
            <w:vAlign w:val="center"/>
          </w:tcPr>
          <w:p w14:paraId="4D23D3A4" w14:textId="77777777" w:rsidR="009B7E4C" w:rsidRPr="00DE3E14" w:rsidRDefault="009B7E4C" w:rsidP="00F11EB3">
            <w:pPr>
              <w:pStyle w:val="TableText"/>
            </w:pPr>
          </w:p>
        </w:tc>
        <w:tc>
          <w:tcPr>
            <w:tcW w:w="1223" w:type="dxa"/>
            <w:vAlign w:val="center"/>
          </w:tcPr>
          <w:p w14:paraId="727B1085" w14:textId="77777777" w:rsidR="009B7E4C" w:rsidRPr="00DE3E14" w:rsidRDefault="009B7E4C" w:rsidP="00F11EB3">
            <w:pPr>
              <w:pStyle w:val="TableText"/>
            </w:pPr>
          </w:p>
        </w:tc>
        <w:tc>
          <w:tcPr>
            <w:tcW w:w="1350" w:type="dxa"/>
            <w:tcBorders>
              <w:bottom w:val="single" w:sz="4" w:space="0" w:color="auto"/>
            </w:tcBorders>
            <w:vAlign w:val="center"/>
          </w:tcPr>
          <w:p w14:paraId="7635A544" w14:textId="77777777" w:rsidR="009B7E4C" w:rsidRPr="00DE3E14" w:rsidRDefault="009B7E4C" w:rsidP="00F11EB3">
            <w:pPr>
              <w:pStyle w:val="TableText"/>
            </w:pPr>
          </w:p>
        </w:tc>
      </w:tr>
      <w:tr w:rsidR="009B7E4C" w:rsidRPr="00DD2508" w14:paraId="151527B3" w14:textId="77777777" w:rsidTr="00F11EB3">
        <w:trPr>
          <w:cantSplit/>
          <w:trHeight w:val="260"/>
          <w:jc w:val="center"/>
        </w:trPr>
        <w:tc>
          <w:tcPr>
            <w:tcW w:w="1477" w:type="dxa"/>
            <w:tcBorders>
              <w:bottom w:val="single" w:sz="4" w:space="0" w:color="auto"/>
            </w:tcBorders>
          </w:tcPr>
          <w:p w14:paraId="5BCEB72E" w14:textId="28246D0C" w:rsidR="009B7E4C" w:rsidRPr="00DE3E14" w:rsidRDefault="009B7E4C" w:rsidP="00F11EB3">
            <w:pPr>
              <w:pStyle w:val="TableText"/>
            </w:pPr>
            <w:r>
              <w:t>8</w:t>
            </w:r>
          </w:p>
        </w:tc>
        <w:tc>
          <w:tcPr>
            <w:tcW w:w="1477" w:type="dxa"/>
            <w:tcBorders>
              <w:bottom w:val="single" w:sz="4" w:space="0" w:color="auto"/>
            </w:tcBorders>
            <w:vAlign w:val="center"/>
          </w:tcPr>
          <w:p w14:paraId="6ACAFB84" w14:textId="3082AD73" w:rsidR="009B7E4C" w:rsidRPr="00DE3E14" w:rsidRDefault="009B7E4C" w:rsidP="00F11EB3">
            <w:pPr>
              <w:pStyle w:val="TableText"/>
            </w:pPr>
            <w:r>
              <w:t>2017-18</w:t>
            </w:r>
          </w:p>
        </w:tc>
        <w:tc>
          <w:tcPr>
            <w:tcW w:w="1350" w:type="dxa"/>
            <w:vAlign w:val="center"/>
          </w:tcPr>
          <w:p w14:paraId="081FFA3B" w14:textId="77777777" w:rsidR="009B7E4C" w:rsidRPr="00DE3E14" w:rsidRDefault="009B7E4C" w:rsidP="00F11EB3">
            <w:pPr>
              <w:pStyle w:val="TableText"/>
            </w:pPr>
          </w:p>
        </w:tc>
        <w:tc>
          <w:tcPr>
            <w:tcW w:w="1223" w:type="dxa"/>
            <w:vAlign w:val="center"/>
          </w:tcPr>
          <w:p w14:paraId="4DCF65E6" w14:textId="77777777" w:rsidR="009B7E4C" w:rsidRPr="00DE3E14" w:rsidRDefault="009B7E4C" w:rsidP="00F11EB3">
            <w:pPr>
              <w:pStyle w:val="TableText"/>
            </w:pPr>
          </w:p>
        </w:tc>
        <w:tc>
          <w:tcPr>
            <w:tcW w:w="1350" w:type="dxa"/>
            <w:tcBorders>
              <w:bottom w:val="single" w:sz="4" w:space="0" w:color="auto"/>
            </w:tcBorders>
            <w:vAlign w:val="center"/>
          </w:tcPr>
          <w:p w14:paraId="288518CD" w14:textId="77777777" w:rsidR="009B7E4C" w:rsidRPr="00DE3E14" w:rsidRDefault="009B7E4C" w:rsidP="00F11EB3">
            <w:pPr>
              <w:pStyle w:val="TableText"/>
            </w:pPr>
          </w:p>
        </w:tc>
      </w:tr>
      <w:tr w:rsidR="009B7E4C" w:rsidRPr="00DD2508" w14:paraId="43686292" w14:textId="77777777" w:rsidTr="00F11EB3">
        <w:trPr>
          <w:cantSplit/>
          <w:trHeight w:val="240"/>
          <w:jc w:val="center"/>
        </w:trPr>
        <w:tc>
          <w:tcPr>
            <w:tcW w:w="1477" w:type="dxa"/>
            <w:tcBorders>
              <w:bottom w:val="double" w:sz="4" w:space="0" w:color="auto"/>
            </w:tcBorders>
          </w:tcPr>
          <w:p w14:paraId="1E3AA1BF" w14:textId="373B5D8A" w:rsidR="009B7E4C" w:rsidRPr="00DE3E14" w:rsidRDefault="009B7E4C" w:rsidP="00F11EB3">
            <w:pPr>
              <w:pStyle w:val="TableText"/>
            </w:pPr>
            <w:r>
              <w:t>8</w:t>
            </w:r>
          </w:p>
        </w:tc>
        <w:tc>
          <w:tcPr>
            <w:tcW w:w="1477" w:type="dxa"/>
            <w:tcBorders>
              <w:bottom w:val="double" w:sz="4" w:space="0" w:color="auto"/>
            </w:tcBorders>
            <w:vAlign w:val="center"/>
          </w:tcPr>
          <w:p w14:paraId="1A05DC34" w14:textId="2E2FB363" w:rsidR="009B7E4C" w:rsidRPr="00DE3E14" w:rsidRDefault="009B7E4C" w:rsidP="00F11EB3">
            <w:pPr>
              <w:pStyle w:val="TableText"/>
            </w:pPr>
            <w:r>
              <w:t>2018-19</w:t>
            </w:r>
          </w:p>
        </w:tc>
        <w:tc>
          <w:tcPr>
            <w:tcW w:w="1350" w:type="dxa"/>
            <w:tcBorders>
              <w:bottom w:val="double" w:sz="4" w:space="0" w:color="auto"/>
            </w:tcBorders>
            <w:vAlign w:val="center"/>
          </w:tcPr>
          <w:p w14:paraId="6DDD717B" w14:textId="77777777" w:rsidR="009B7E4C" w:rsidRPr="00DE3E14" w:rsidRDefault="009B7E4C" w:rsidP="00F11EB3">
            <w:pPr>
              <w:pStyle w:val="TableText"/>
            </w:pPr>
          </w:p>
        </w:tc>
        <w:tc>
          <w:tcPr>
            <w:tcW w:w="1223" w:type="dxa"/>
            <w:tcBorders>
              <w:bottom w:val="double" w:sz="4" w:space="0" w:color="auto"/>
            </w:tcBorders>
            <w:vAlign w:val="center"/>
          </w:tcPr>
          <w:p w14:paraId="63577D88" w14:textId="77777777" w:rsidR="009B7E4C" w:rsidRPr="00DE3E14" w:rsidRDefault="009B7E4C" w:rsidP="00F11EB3">
            <w:pPr>
              <w:pStyle w:val="TableText"/>
            </w:pPr>
          </w:p>
        </w:tc>
        <w:tc>
          <w:tcPr>
            <w:tcW w:w="1350" w:type="dxa"/>
            <w:tcBorders>
              <w:bottom w:val="double" w:sz="4" w:space="0" w:color="auto"/>
            </w:tcBorders>
            <w:vAlign w:val="center"/>
          </w:tcPr>
          <w:p w14:paraId="2E77C25E" w14:textId="77777777" w:rsidR="009B7E4C" w:rsidRPr="00DE3E14" w:rsidRDefault="009B7E4C" w:rsidP="00F11EB3">
            <w:pPr>
              <w:pStyle w:val="TableText"/>
            </w:pPr>
          </w:p>
        </w:tc>
      </w:tr>
    </w:tbl>
    <w:p w14:paraId="3176CDDC" w14:textId="77777777" w:rsidR="00D56DE3" w:rsidRDefault="00D56DE3" w:rsidP="00056BFE">
      <w:pPr>
        <w:rPr>
          <w:highlight w:val="lightGray"/>
        </w:rPr>
      </w:pPr>
    </w:p>
    <w:p w14:paraId="6F8B68C6" w14:textId="34308488" w:rsidR="00056BFE" w:rsidRDefault="00056BFE" w:rsidP="00056BFE">
      <w:r w:rsidRPr="00317BC5">
        <w:rPr>
          <w:highlight w:val="lightGray"/>
        </w:rPr>
        <w:t>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T</w:t>
      </w:r>
      <w:r w:rsidR="00C22FA0">
        <w:rPr>
          <w:highlight w:val="lightGray"/>
        </w:rPr>
        <w:t>he table shell appears i</w:t>
      </w:r>
      <w:r w:rsidRPr="00317BC5">
        <w:rPr>
          <w:highlight w:val="lightGray"/>
        </w:rPr>
        <w:t>n the Appendix.</w:t>
      </w:r>
    </w:p>
    <w:p w14:paraId="75C02E5B" w14:textId="6B45E85D" w:rsidR="00D56DE3" w:rsidRDefault="00056BFE" w:rsidP="00056BFE">
      <w:r w:rsidRPr="00E050DA">
        <w:rPr>
          <w:highlight w:val="lightGray"/>
        </w:rPr>
        <w:t>Also, additional evidence may include other valid and reliable assessment results that demonstrate the effectiveness of the school’s instructional program.</w:t>
      </w:r>
    </w:p>
    <w:p w14:paraId="73F02447" w14:textId="4D4D5F81" w:rsidR="009B7E4C" w:rsidRPr="00DD2508" w:rsidRDefault="009B7E4C" w:rsidP="00056BFE">
      <w:r w:rsidRPr="00E050DA">
        <w:rPr>
          <w:highlight w:val="lightGray"/>
        </w:rPr>
        <w:t xml:space="preserve">Also, </w:t>
      </w:r>
      <w:r w:rsidRPr="009B7E4C">
        <w:rPr>
          <w:highlight w:val="lightGray"/>
        </w:rPr>
        <w:t xml:space="preserve">schools that administer a Regents </w:t>
      </w:r>
      <w:r>
        <w:rPr>
          <w:highlight w:val="lightGray"/>
        </w:rPr>
        <w:t>mathematics</w:t>
      </w:r>
      <w:r w:rsidRPr="009B7E4C">
        <w:rPr>
          <w:highlight w:val="lightGray"/>
        </w:rPr>
        <w:t xml:space="preserve"> exam to 8</w:t>
      </w:r>
      <w:r w:rsidRPr="009B7E4C">
        <w:rPr>
          <w:highlight w:val="lightGray"/>
          <w:vertAlign w:val="superscript"/>
        </w:rPr>
        <w:t>th</w:t>
      </w:r>
      <w:r w:rsidRPr="009B7E4C">
        <w:rPr>
          <w:highlight w:val="lightGray"/>
        </w:rPr>
        <w:t xml:space="preserve"> grade students in lieu of the state exam should report the results above.</w:t>
      </w:r>
    </w:p>
    <w:p w14:paraId="67A1CABC" w14:textId="77777777" w:rsidR="00056BFE" w:rsidRDefault="00056BFE" w:rsidP="00056BFE">
      <w:pPr>
        <w:rPr>
          <w:rFonts w:ascii="Calibri" w:hAnsi="Calibri"/>
          <w:color w:val="000000"/>
          <w:sz w:val="16"/>
          <w:szCs w:val="16"/>
        </w:rPr>
      </w:pPr>
    </w:p>
    <w:p w14:paraId="44EB7699" w14:textId="77777777" w:rsidR="00056BFE" w:rsidRPr="00DD2508" w:rsidRDefault="00056BFE" w:rsidP="00056BFE">
      <w:pPr>
        <w:pStyle w:val="TableHeader"/>
      </w:pPr>
      <w:r>
        <w:rPr>
          <w:bCs/>
        </w:rPr>
        <w:t>Mathematics</w:t>
      </w:r>
      <w:r w:rsidRPr="00DD2508">
        <w:rPr>
          <w:bCs/>
        </w:rPr>
        <w:t xml:space="preserve"> </w:t>
      </w:r>
      <w:r w:rsidRPr="00DD2508">
        <w:t>Performance by Grade Level and School Year</w:t>
      </w:r>
    </w:p>
    <w:tbl>
      <w:tblPr>
        <w:tblW w:w="6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885"/>
        <w:gridCol w:w="1026"/>
        <w:gridCol w:w="1095"/>
        <w:gridCol w:w="885"/>
        <w:gridCol w:w="845"/>
        <w:gridCol w:w="885"/>
      </w:tblGrid>
      <w:tr w:rsidR="00056BFE" w:rsidRPr="00DD2508" w14:paraId="0D83136C" w14:textId="77777777" w:rsidTr="002C1A58">
        <w:trPr>
          <w:jc w:val="center"/>
        </w:trPr>
        <w:tc>
          <w:tcPr>
            <w:tcW w:w="713" w:type="dxa"/>
            <w:vMerge w:val="restart"/>
            <w:shd w:val="clear" w:color="auto" w:fill="auto"/>
            <w:vAlign w:val="center"/>
          </w:tcPr>
          <w:p w14:paraId="18319F6E" w14:textId="77777777" w:rsidR="00056BFE" w:rsidRPr="00DE3E14" w:rsidRDefault="00056BFE" w:rsidP="002C1A58">
            <w:pPr>
              <w:pStyle w:val="TableText"/>
            </w:pPr>
            <w:r w:rsidRPr="00DE3E14">
              <w:t>Grade</w:t>
            </w:r>
          </w:p>
        </w:tc>
        <w:tc>
          <w:tcPr>
            <w:tcW w:w="5621" w:type="dxa"/>
            <w:gridSpan w:val="6"/>
            <w:vAlign w:val="center"/>
          </w:tcPr>
          <w:p w14:paraId="42BDFC41" w14:textId="77777777" w:rsidR="00056BFE" w:rsidRPr="00DE3E14" w:rsidRDefault="00056BFE" w:rsidP="002C1A58">
            <w:pPr>
              <w:pStyle w:val="TableText"/>
            </w:pPr>
            <w:r w:rsidRPr="00DE3E14">
              <w:t>Percent of Students Enrolled in At Least Their Second Year</w:t>
            </w:r>
            <w:r>
              <w:t xml:space="preserve"> Achieving</w:t>
            </w:r>
            <w:r w:rsidRPr="00DE3E14">
              <w:t xml:space="preserve"> </w:t>
            </w:r>
            <w:r>
              <w:t xml:space="preserve">Proficiency </w:t>
            </w:r>
          </w:p>
        </w:tc>
      </w:tr>
      <w:tr w:rsidR="00056BFE" w:rsidRPr="00DD2508" w14:paraId="236F7376" w14:textId="77777777" w:rsidTr="002C1A58">
        <w:trPr>
          <w:jc w:val="center"/>
        </w:trPr>
        <w:tc>
          <w:tcPr>
            <w:tcW w:w="713" w:type="dxa"/>
            <w:vMerge/>
            <w:shd w:val="clear" w:color="auto" w:fill="auto"/>
            <w:vAlign w:val="center"/>
          </w:tcPr>
          <w:p w14:paraId="788CC67C" w14:textId="77777777" w:rsidR="00056BFE" w:rsidRPr="00DE3E14" w:rsidRDefault="00056BFE" w:rsidP="002C1A58">
            <w:pPr>
              <w:pStyle w:val="TableText"/>
            </w:pPr>
          </w:p>
        </w:tc>
        <w:tc>
          <w:tcPr>
            <w:tcW w:w="1911" w:type="dxa"/>
            <w:gridSpan w:val="2"/>
            <w:vAlign w:val="center"/>
          </w:tcPr>
          <w:p w14:paraId="4BA7825A" w14:textId="17FE2734" w:rsidR="00056BFE" w:rsidRPr="00DE3E14" w:rsidRDefault="00056BFE" w:rsidP="002C1A58">
            <w:pPr>
              <w:pStyle w:val="TableText"/>
            </w:pPr>
            <w:r>
              <w:t>201</w:t>
            </w:r>
            <w:r w:rsidR="00DB279B">
              <w:t>6</w:t>
            </w:r>
            <w:r>
              <w:t>-1</w:t>
            </w:r>
            <w:r w:rsidR="00DB279B">
              <w:t>7</w:t>
            </w:r>
          </w:p>
        </w:tc>
        <w:tc>
          <w:tcPr>
            <w:tcW w:w="1980" w:type="dxa"/>
            <w:gridSpan w:val="2"/>
            <w:vAlign w:val="center"/>
          </w:tcPr>
          <w:p w14:paraId="7440818C" w14:textId="36EB3D7B" w:rsidR="00056BFE" w:rsidRPr="00DE3E14" w:rsidRDefault="00056BFE" w:rsidP="002C1A58">
            <w:pPr>
              <w:pStyle w:val="TableText"/>
            </w:pPr>
            <w:r>
              <w:t>201</w:t>
            </w:r>
            <w:r w:rsidR="00DB279B">
              <w:t>7</w:t>
            </w:r>
            <w:r>
              <w:t>-1</w:t>
            </w:r>
            <w:r w:rsidR="00DB279B">
              <w:t>8</w:t>
            </w:r>
          </w:p>
        </w:tc>
        <w:tc>
          <w:tcPr>
            <w:tcW w:w="1730" w:type="dxa"/>
            <w:gridSpan w:val="2"/>
            <w:vAlign w:val="center"/>
          </w:tcPr>
          <w:p w14:paraId="69B6C34E" w14:textId="4921A710" w:rsidR="00056BFE" w:rsidRPr="00DE3E14" w:rsidRDefault="00056BFE" w:rsidP="002C1A58">
            <w:pPr>
              <w:pStyle w:val="TableText"/>
            </w:pPr>
            <w:r>
              <w:t>201</w:t>
            </w:r>
            <w:r w:rsidR="00DB279B">
              <w:t>8</w:t>
            </w:r>
            <w:r>
              <w:t>-1</w:t>
            </w:r>
            <w:r w:rsidR="00DB279B">
              <w:t>9</w:t>
            </w:r>
          </w:p>
        </w:tc>
      </w:tr>
      <w:tr w:rsidR="00056BFE" w:rsidRPr="00DD2508" w14:paraId="2547C045" w14:textId="77777777" w:rsidTr="002C1A58">
        <w:trPr>
          <w:trHeight w:val="323"/>
          <w:jc w:val="center"/>
        </w:trPr>
        <w:tc>
          <w:tcPr>
            <w:tcW w:w="713" w:type="dxa"/>
            <w:vMerge/>
            <w:shd w:val="clear" w:color="auto" w:fill="auto"/>
            <w:vAlign w:val="center"/>
          </w:tcPr>
          <w:p w14:paraId="05AD2D78" w14:textId="77777777" w:rsidR="00056BFE" w:rsidRPr="00DE3E14" w:rsidRDefault="00056BFE" w:rsidP="002C1A58">
            <w:pPr>
              <w:pStyle w:val="TableText"/>
            </w:pPr>
          </w:p>
        </w:tc>
        <w:tc>
          <w:tcPr>
            <w:tcW w:w="885" w:type="dxa"/>
            <w:vAlign w:val="center"/>
          </w:tcPr>
          <w:p w14:paraId="5FB5FF87" w14:textId="77777777" w:rsidR="00056BFE" w:rsidRPr="003A756B" w:rsidRDefault="00056BFE" w:rsidP="002C1A58">
            <w:pPr>
              <w:pStyle w:val="TableText"/>
              <w:rPr>
                <w:highlight w:val="magenta"/>
              </w:rPr>
            </w:pPr>
            <w:r w:rsidRPr="00F1474D">
              <w:t>Percent</w:t>
            </w:r>
          </w:p>
        </w:tc>
        <w:tc>
          <w:tcPr>
            <w:tcW w:w="1026" w:type="dxa"/>
            <w:vAlign w:val="center"/>
          </w:tcPr>
          <w:p w14:paraId="6418BAF4" w14:textId="77777777" w:rsidR="00056BFE" w:rsidRPr="00DE3E14" w:rsidRDefault="00056BFE" w:rsidP="002C1A58">
            <w:pPr>
              <w:pStyle w:val="TableText"/>
            </w:pPr>
            <w:r w:rsidRPr="00DE3E14">
              <w:t>Number</w:t>
            </w:r>
            <w:r>
              <w:t xml:space="preserve"> </w:t>
            </w:r>
            <w:r w:rsidRPr="00DE3E14">
              <w:t>Tested</w:t>
            </w:r>
          </w:p>
        </w:tc>
        <w:tc>
          <w:tcPr>
            <w:tcW w:w="1095" w:type="dxa"/>
            <w:vAlign w:val="center"/>
          </w:tcPr>
          <w:p w14:paraId="23C90579" w14:textId="77777777" w:rsidR="00056BFE" w:rsidRPr="00DE3E14" w:rsidRDefault="00056BFE" w:rsidP="002C1A58">
            <w:pPr>
              <w:pStyle w:val="TableText"/>
            </w:pPr>
            <w:r w:rsidRPr="00DE3E14">
              <w:t>Percent</w:t>
            </w:r>
          </w:p>
        </w:tc>
        <w:tc>
          <w:tcPr>
            <w:tcW w:w="885" w:type="dxa"/>
            <w:vAlign w:val="center"/>
          </w:tcPr>
          <w:p w14:paraId="71E3BCD5" w14:textId="77777777" w:rsidR="00056BFE" w:rsidRPr="00DE3E14" w:rsidRDefault="00056BFE" w:rsidP="002C1A58">
            <w:pPr>
              <w:pStyle w:val="TableText"/>
            </w:pPr>
            <w:r w:rsidRPr="00DE3E14">
              <w:t>Number Tested</w:t>
            </w:r>
          </w:p>
        </w:tc>
        <w:tc>
          <w:tcPr>
            <w:tcW w:w="845" w:type="dxa"/>
            <w:vAlign w:val="center"/>
          </w:tcPr>
          <w:p w14:paraId="48D03B54" w14:textId="77777777" w:rsidR="00056BFE" w:rsidRPr="00DE3E14" w:rsidRDefault="00056BFE" w:rsidP="002C1A58">
            <w:pPr>
              <w:pStyle w:val="TableText"/>
              <w:rPr>
                <w:szCs w:val="23"/>
              </w:rPr>
            </w:pPr>
            <w:r w:rsidRPr="00DE3E14">
              <w:t>Percent</w:t>
            </w:r>
          </w:p>
        </w:tc>
        <w:tc>
          <w:tcPr>
            <w:tcW w:w="885" w:type="dxa"/>
            <w:vAlign w:val="center"/>
          </w:tcPr>
          <w:p w14:paraId="7780DA68" w14:textId="77777777" w:rsidR="00056BFE" w:rsidRPr="00DE3E14" w:rsidRDefault="00056BFE" w:rsidP="002C1A58">
            <w:pPr>
              <w:pStyle w:val="TableText"/>
              <w:rPr>
                <w:szCs w:val="23"/>
              </w:rPr>
            </w:pPr>
            <w:r w:rsidRPr="00DE3E14">
              <w:t>Number Tested</w:t>
            </w:r>
          </w:p>
        </w:tc>
      </w:tr>
      <w:tr w:rsidR="00056BFE" w:rsidRPr="00DD2508" w14:paraId="2E27B4BC" w14:textId="77777777" w:rsidTr="002C1A58">
        <w:trPr>
          <w:jc w:val="center"/>
        </w:trPr>
        <w:tc>
          <w:tcPr>
            <w:tcW w:w="713" w:type="dxa"/>
            <w:vAlign w:val="center"/>
          </w:tcPr>
          <w:p w14:paraId="4CA7CD8A" w14:textId="77777777" w:rsidR="00056BFE" w:rsidRPr="00DE3E14" w:rsidRDefault="00056BFE" w:rsidP="002C1A58">
            <w:pPr>
              <w:pStyle w:val="TableText"/>
            </w:pPr>
            <w:r w:rsidRPr="00DE3E14">
              <w:t>3</w:t>
            </w:r>
          </w:p>
        </w:tc>
        <w:tc>
          <w:tcPr>
            <w:tcW w:w="885" w:type="dxa"/>
            <w:vAlign w:val="center"/>
          </w:tcPr>
          <w:p w14:paraId="5C8502FE" w14:textId="77777777" w:rsidR="00056BFE" w:rsidRPr="00DE3E14" w:rsidRDefault="00056BFE" w:rsidP="002C1A58">
            <w:pPr>
              <w:pStyle w:val="TableText"/>
            </w:pPr>
          </w:p>
        </w:tc>
        <w:tc>
          <w:tcPr>
            <w:tcW w:w="1026" w:type="dxa"/>
            <w:vAlign w:val="center"/>
          </w:tcPr>
          <w:p w14:paraId="75D0BEA2" w14:textId="77777777" w:rsidR="00056BFE" w:rsidRPr="00DE3E14" w:rsidRDefault="00056BFE" w:rsidP="002C1A58">
            <w:pPr>
              <w:pStyle w:val="TableText"/>
            </w:pPr>
          </w:p>
        </w:tc>
        <w:tc>
          <w:tcPr>
            <w:tcW w:w="1095" w:type="dxa"/>
          </w:tcPr>
          <w:p w14:paraId="642E506C" w14:textId="77777777" w:rsidR="00056BFE" w:rsidRPr="00DE3E14" w:rsidRDefault="00056BFE" w:rsidP="002C1A58">
            <w:pPr>
              <w:pStyle w:val="TableText"/>
            </w:pPr>
          </w:p>
        </w:tc>
        <w:tc>
          <w:tcPr>
            <w:tcW w:w="885" w:type="dxa"/>
          </w:tcPr>
          <w:p w14:paraId="5FD03DF0" w14:textId="77777777" w:rsidR="00056BFE" w:rsidRPr="00DE3E14" w:rsidRDefault="00056BFE" w:rsidP="002C1A58">
            <w:pPr>
              <w:pStyle w:val="TableText"/>
            </w:pPr>
          </w:p>
        </w:tc>
        <w:tc>
          <w:tcPr>
            <w:tcW w:w="845" w:type="dxa"/>
          </w:tcPr>
          <w:p w14:paraId="52E4FFF2" w14:textId="77777777" w:rsidR="00056BFE" w:rsidRPr="00DE3E14" w:rsidRDefault="00056BFE" w:rsidP="002C1A58">
            <w:pPr>
              <w:pStyle w:val="TableText"/>
              <w:rPr>
                <w:szCs w:val="23"/>
              </w:rPr>
            </w:pPr>
          </w:p>
        </w:tc>
        <w:tc>
          <w:tcPr>
            <w:tcW w:w="885" w:type="dxa"/>
          </w:tcPr>
          <w:p w14:paraId="363BC600" w14:textId="77777777" w:rsidR="00056BFE" w:rsidRPr="00DE3E14" w:rsidRDefault="00056BFE" w:rsidP="002C1A58">
            <w:pPr>
              <w:pStyle w:val="TableText"/>
              <w:rPr>
                <w:szCs w:val="23"/>
              </w:rPr>
            </w:pPr>
          </w:p>
        </w:tc>
      </w:tr>
      <w:tr w:rsidR="00056BFE" w:rsidRPr="00DD2508" w14:paraId="43E2F431" w14:textId="77777777" w:rsidTr="002C1A58">
        <w:trPr>
          <w:jc w:val="center"/>
        </w:trPr>
        <w:tc>
          <w:tcPr>
            <w:tcW w:w="713" w:type="dxa"/>
            <w:vAlign w:val="center"/>
          </w:tcPr>
          <w:p w14:paraId="444D55C1" w14:textId="77777777" w:rsidR="00056BFE" w:rsidRPr="00DE3E14" w:rsidRDefault="00056BFE" w:rsidP="002C1A58">
            <w:pPr>
              <w:pStyle w:val="TableText"/>
            </w:pPr>
            <w:r w:rsidRPr="00DE3E14">
              <w:t>4</w:t>
            </w:r>
          </w:p>
        </w:tc>
        <w:tc>
          <w:tcPr>
            <w:tcW w:w="885" w:type="dxa"/>
            <w:vAlign w:val="center"/>
          </w:tcPr>
          <w:p w14:paraId="65DFB590" w14:textId="77777777" w:rsidR="00056BFE" w:rsidRPr="00DE3E14" w:rsidRDefault="00056BFE" w:rsidP="002C1A58">
            <w:pPr>
              <w:pStyle w:val="TableText"/>
            </w:pPr>
          </w:p>
        </w:tc>
        <w:tc>
          <w:tcPr>
            <w:tcW w:w="1026" w:type="dxa"/>
            <w:vAlign w:val="center"/>
          </w:tcPr>
          <w:p w14:paraId="52453718" w14:textId="77777777" w:rsidR="00056BFE" w:rsidRPr="00DE3E14" w:rsidRDefault="00056BFE" w:rsidP="002C1A58">
            <w:pPr>
              <w:pStyle w:val="TableText"/>
            </w:pPr>
          </w:p>
        </w:tc>
        <w:tc>
          <w:tcPr>
            <w:tcW w:w="1095" w:type="dxa"/>
          </w:tcPr>
          <w:p w14:paraId="445F6F22" w14:textId="77777777" w:rsidR="00056BFE" w:rsidRPr="00DE3E14" w:rsidRDefault="00056BFE" w:rsidP="002C1A58">
            <w:pPr>
              <w:pStyle w:val="TableText"/>
            </w:pPr>
          </w:p>
        </w:tc>
        <w:tc>
          <w:tcPr>
            <w:tcW w:w="885" w:type="dxa"/>
          </w:tcPr>
          <w:p w14:paraId="1C3735E8" w14:textId="77777777" w:rsidR="00056BFE" w:rsidRPr="00DE3E14" w:rsidRDefault="00056BFE" w:rsidP="002C1A58">
            <w:pPr>
              <w:pStyle w:val="TableText"/>
            </w:pPr>
          </w:p>
        </w:tc>
        <w:tc>
          <w:tcPr>
            <w:tcW w:w="845" w:type="dxa"/>
          </w:tcPr>
          <w:p w14:paraId="0D1BD4DC" w14:textId="77777777" w:rsidR="00056BFE" w:rsidRPr="00DE3E14" w:rsidRDefault="00056BFE" w:rsidP="002C1A58">
            <w:pPr>
              <w:pStyle w:val="TableText"/>
              <w:rPr>
                <w:szCs w:val="23"/>
              </w:rPr>
            </w:pPr>
          </w:p>
        </w:tc>
        <w:tc>
          <w:tcPr>
            <w:tcW w:w="885" w:type="dxa"/>
          </w:tcPr>
          <w:p w14:paraId="7FC1ABA6" w14:textId="77777777" w:rsidR="00056BFE" w:rsidRPr="00DE3E14" w:rsidRDefault="00056BFE" w:rsidP="002C1A58">
            <w:pPr>
              <w:pStyle w:val="TableText"/>
              <w:rPr>
                <w:szCs w:val="23"/>
              </w:rPr>
            </w:pPr>
          </w:p>
        </w:tc>
      </w:tr>
      <w:tr w:rsidR="00056BFE" w:rsidRPr="00DD2508" w14:paraId="6B961F86" w14:textId="77777777" w:rsidTr="002C1A58">
        <w:trPr>
          <w:jc w:val="center"/>
        </w:trPr>
        <w:tc>
          <w:tcPr>
            <w:tcW w:w="713" w:type="dxa"/>
            <w:vAlign w:val="center"/>
          </w:tcPr>
          <w:p w14:paraId="74BEE36C" w14:textId="77777777" w:rsidR="00056BFE" w:rsidRPr="00DE3E14" w:rsidRDefault="00056BFE" w:rsidP="002C1A58">
            <w:pPr>
              <w:pStyle w:val="TableText"/>
            </w:pPr>
            <w:r w:rsidRPr="00DE3E14">
              <w:t>5</w:t>
            </w:r>
          </w:p>
        </w:tc>
        <w:tc>
          <w:tcPr>
            <w:tcW w:w="885" w:type="dxa"/>
            <w:vAlign w:val="center"/>
          </w:tcPr>
          <w:p w14:paraId="5A27AE74" w14:textId="77777777" w:rsidR="00056BFE" w:rsidRPr="00DE3E14" w:rsidRDefault="00056BFE" w:rsidP="002C1A58">
            <w:pPr>
              <w:pStyle w:val="TableText"/>
            </w:pPr>
          </w:p>
        </w:tc>
        <w:tc>
          <w:tcPr>
            <w:tcW w:w="1026" w:type="dxa"/>
            <w:vAlign w:val="center"/>
          </w:tcPr>
          <w:p w14:paraId="3F5C7AAC" w14:textId="77777777" w:rsidR="00056BFE" w:rsidRPr="00DE3E14" w:rsidRDefault="00056BFE" w:rsidP="002C1A58">
            <w:pPr>
              <w:pStyle w:val="TableText"/>
            </w:pPr>
          </w:p>
        </w:tc>
        <w:tc>
          <w:tcPr>
            <w:tcW w:w="1095" w:type="dxa"/>
          </w:tcPr>
          <w:p w14:paraId="59DAECDA" w14:textId="77777777" w:rsidR="00056BFE" w:rsidRPr="00DE3E14" w:rsidRDefault="00056BFE" w:rsidP="002C1A58">
            <w:pPr>
              <w:pStyle w:val="TableText"/>
            </w:pPr>
          </w:p>
        </w:tc>
        <w:tc>
          <w:tcPr>
            <w:tcW w:w="885" w:type="dxa"/>
          </w:tcPr>
          <w:p w14:paraId="3EBD5544" w14:textId="77777777" w:rsidR="00056BFE" w:rsidRPr="00DE3E14" w:rsidRDefault="00056BFE" w:rsidP="002C1A58">
            <w:pPr>
              <w:pStyle w:val="TableText"/>
            </w:pPr>
          </w:p>
        </w:tc>
        <w:tc>
          <w:tcPr>
            <w:tcW w:w="845" w:type="dxa"/>
          </w:tcPr>
          <w:p w14:paraId="007CE507" w14:textId="77777777" w:rsidR="00056BFE" w:rsidRPr="00DE3E14" w:rsidRDefault="00056BFE" w:rsidP="002C1A58">
            <w:pPr>
              <w:pStyle w:val="TableText"/>
              <w:rPr>
                <w:szCs w:val="23"/>
              </w:rPr>
            </w:pPr>
          </w:p>
        </w:tc>
        <w:tc>
          <w:tcPr>
            <w:tcW w:w="885" w:type="dxa"/>
          </w:tcPr>
          <w:p w14:paraId="526AF06B" w14:textId="77777777" w:rsidR="00056BFE" w:rsidRPr="00DE3E14" w:rsidRDefault="00056BFE" w:rsidP="002C1A58">
            <w:pPr>
              <w:pStyle w:val="TableText"/>
              <w:rPr>
                <w:szCs w:val="23"/>
              </w:rPr>
            </w:pPr>
          </w:p>
        </w:tc>
      </w:tr>
      <w:tr w:rsidR="00056BFE" w:rsidRPr="00DD2508" w14:paraId="2377B4C4" w14:textId="77777777" w:rsidTr="002C1A58">
        <w:trPr>
          <w:jc w:val="center"/>
        </w:trPr>
        <w:tc>
          <w:tcPr>
            <w:tcW w:w="713" w:type="dxa"/>
            <w:vAlign w:val="center"/>
          </w:tcPr>
          <w:p w14:paraId="79443723" w14:textId="77777777" w:rsidR="00056BFE" w:rsidRPr="00DE3E14" w:rsidRDefault="00056BFE" w:rsidP="002C1A58">
            <w:pPr>
              <w:pStyle w:val="TableText"/>
            </w:pPr>
            <w:r w:rsidRPr="00DE3E14">
              <w:t>6</w:t>
            </w:r>
          </w:p>
        </w:tc>
        <w:tc>
          <w:tcPr>
            <w:tcW w:w="885" w:type="dxa"/>
            <w:vAlign w:val="center"/>
          </w:tcPr>
          <w:p w14:paraId="49042370" w14:textId="77777777" w:rsidR="00056BFE" w:rsidRPr="00DE3E14" w:rsidRDefault="00056BFE" w:rsidP="002C1A58">
            <w:pPr>
              <w:pStyle w:val="TableText"/>
            </w:pPr>
          </w:p>
        </w:tc>
        <w:tc>
          <w:tcPr>
            <w:tcW w:w="1026" w:type="dxa"/>
            <w:vAlign w:val="center"/>
          </w:tcPr>
          <w:p w14:paraId="3ED064EB" w14:textId="77777777" w:rsidR="00056BFE" w:rsidRPr="00DE3E14" w:rsidRDefault="00056BFE" w:rsidP="002C1A58">
            <w:pPr>
              <w:pStyle w:val="TableText"/>
            </w:pPr>
          </w:p>
        </w:tc>
        <w:tc>
          <w:tcPr>
            <w:tcW w:w="1095" w:type="dxa"/>
          </w:tcPr>
          <w:p w14:paraId="5BBC4E0E" w14:textId="77777777" w:rsidR="00056BFE" w:rsidRPr="00DE3E14" w:rsidRDefault="00056BFE" w:rsidP="002C1A58">
            <w:pPr>
              <w:pStyle w:val="TableText"/>
            </w:pPr>
          </w:p>
        </w:tc>
        <w:tc>
          <w:tcPr>
            <w:tcW w:w="885" w:type="dxa"/>
          </w:tcPr>
          <w:p w14:paraId="620B6240" w14:textId="77777777" w:rsidR="00056BFE" w:rsidRPr="00DE3E14" w:rsidRDefault="00056BFE" w:rsidP="002C1A58">
            <w:pPr>
              <w:pStyle w:val="TableText"/>
            </w:pPr>
          </w:p>
        </w:tc>
        <w:tc>
          <w:tcPr>
            <w:tcW w:w="845" w:type="dxa"/>
          </w:tcPr>
          <w:p w14:paraId="69C5120E" w14:textId="77777777" w:rsidR="00056BFE" w:rsidRPr="00DE3E14" w:rsidRDefault="00056BFE" w:rsidP="002C1A58">
            <w:pPr>
              <w:pStyle w:val="TableText"/>
              <w:rPr>
                <w:szCs w:val="23"/>
              </w:rPr>
            </w:pPr>
          </w:p>
        </w:tc>
        <w:tc>
          <w:tcPr>
            <w:tcW w:w="885" w:type="dxa"/>
          </w:tcPr>
          <w:p w14:paraId="48529700" w14:textId="77777777" w:rsidR="00056BFE" w:rsidRPr="00DE3E14" w:rsidRDefault="00056BFE" w:rsidP="002C1A58">
            <w:pPr>
              <w:pStyle w:val="TableText"/>
              <w:rPr>
                <w:szCs w:val="23"/>
              </w:rPr>
            </w:pPr>
          </w:p>
        </w:tc>
      </w:tr>
      <w:tr w:rsidR="00056BFE" w:rsidRPr="00DD2508" w14:paraId="0C4B01D8" w14:textId="77777777" w:rsidTr="002C1A58">
        <w:trPr>
          <w:jc w:val="center"/>
        </w:trPr>
        <w:tc>
          <w:tcPr>
            <w:tcW w:w="713" w:type="dxa"/>
            <w:vAlign w:val="center"/>
          </w:tcPr>
          <w:p w14:paraId="425E8DE8" w14:textId="77777777" w:rsidR="00056BFE" w:rsidRPr="00DE3E14" w:rsidRDefault="00056BFE" w:rsidP="002C1A58">
            <w:pPr>
              <w:pStyle w:val="TableText"/>
            </w:pPr>
            <w:r w:rsidRPr="00DE3E14">
              <w:t>7</w:t>
            </w:r>
          </w:p>
        </w:tc>
        <w:tc>
          <w:tcPr>
            <w:tcW w:w="885" w:type="dxa"/>
            <w:vAlign w:val="center"/>
          </w:tcPr>
          <w:p w14:paraId="4076DACB" w14:textId="77777777" w:rsidR="00056BFE" w:rsidRPr="00DE3E14" w:rsidRDefault="00056BFE" w:rsidP="002C1A58">
            <w:pPr>
              <w:pStyle w:val="TableText"/>
            </w:pPr>
          </w:p>
        </w:tc>
        <w:tc>
          <w:tcPr>
            <w:tcW w:w="1026" w:type="dxa"/>
            <w:vAlign w:val="center"/>
          </w:tcPr>
          <w:p w14:paraId="2AB46B99" w14:textId="77777777" w:rsidR="00056BFE" w:rsidRPr="00DE3E14" w:rsidRDefault="00056BFE" w:rsidP="002C1A58">
            <w:pPr>
              <w:pStyle w:val="TableText"/>
            </w:pPr>
          </w:p>
        </w:tc>
        <w:tc>
          <w:tcPr>
            <w:tcW w:w="1095" w:type="dxa"/>
          </w:tcPr>
          <w:p w14:paraId="66909BDB" w14:textId="77777777" w:rsidR="00056BFE" w:rsidRPr="00DE3E14" w:rsidRDefault="00056BFE" w:rsidP="002C1A58">
            <w:pPr>
              <w:pStyle w:val="TableText"/>
            </w:pPr>
          </w:p>
        </w:tc>
        <w:tc>
          <w:tcPr>
            <w:tcW w:w="885" w:type="dxa"/>
          </w:tcPr>
          <w:p w14:paraId="54B80124" w14:textId="77777777" w:rsidR="00056BFE" w:rsidRPr="00DE3E14" w:rsidRDefault="00056BFE" w:rsidP="002C1A58">
            <w:pPr>
              <w:pStyle w:val="TableText"/>
            </w:pPr>
          </w:p>
        </w:tc>
        <w:tc>
          <w:tcPr>
            <w:tcW w:w="845" w:type="dxa"/>
          </w:tcPr>
          <w:p w14:paraId="3210A117" w14:textId="77777777" w:rsidR="00056BFE" w:rsidRPr="00DE3E14" w:rsidRDefault="00056BFE" w:rsidP="002C1A58">
            <w:pPr>
              <w:pStyle w:val="TableText"/>
              <w:rPr>
                <w:szCs w:val="23"/>
              </w:rPr>
            </w:pPr>
          </w:p>
        </w:tc>
        <w:tc>
          <w:tcPr>
            <w:tcW w:w="885" w:type="dxa"/>
          </w:tcPr>
          <w:p w14:paraId="4300AF1F" w14:textId="77777777" w:rsidR="00056BFE" w:rsidRPr="00DE3E14" w:rsidRDefault="00056BFE" w:rsidP="002C1A58">
            <w:pPr>
              <w:pStyle w:val="TableText"/>
              <w:rPr>
                <w:szCs w:val="23"/>
              </w:rPr>
            </w:pPr>
          </w:p>
        </w:tc>
      </w:tr>
      <w:tr w:rsidR="00056BFE" w:rsidRPr="00DD2508" w14:paraId="2DFFF7CC" w14:textId="77777777" w:rsidTr="002C1A58">
        <w:trPr>
          <w:trHeight w:val="323"/>
          <w:jc w:val="center"/>
        </w:trPr>
        <w:tc>
          <w:tcPr>
            <w:tcW w:w="713" w:type="dxa"/>
            <w:tcBorders>
              <w:bottom w:val="double" w:sz="4" w:space="0" w:color="auto"/>
            </w:tcBorders>
            <w:vAlign w:val="center"/>
          </w:tcPr>
          <w:p w14:paraId="34927D2F" w14:textId="77777777" w:rsidR="00056BFE" w:rsidRPr="00DE3E14" w:rsidRDefault="00056BFE" w:rsidP="002C1A58">
            <w:pPr>
              <w:pStyle w:val="TableText"/>
            </w:pPr>
            <w:r w:rsidRPr="00DE3E14">
              <w:t>8</w:t>
            </w:r>
          </w:p>
        </w:tc>
        <w:tc>
          <w:tcPr>
            <w:tcW w:w="885" w:type="dxa"/>
            <w:tcBorders>
              <w:bottom w:val="double" w:sz="4" w:space="0" w:color="auto"/>
            </w:tcBorders>
            <w:vAlign w:val="center"/>
          </w:tcPr>
          <w:p w14:paraId="72D93303" w14:textId="77777777" w:rsidR="00056BFE" w:rsidRPr="00DE3E14" w:rsidRDefault="00056BFE" w:rsidP="002C1A58">
            <w:pPr>
              <w:pStyle w:val="TableText"/>
            </w:pPr>
          </w:p>
        </w:tc>
        <w:tc>
          <w:tcPr>
            <w:tcW w:w="1026" w:type="dxa"/>
            <w:tcBorders>
              <w:bottom w:val="double" w:sz="4" w:space="0" w:color="auto"/>
            </w:tcBorders>
            <w:vAlign w:val="center"/>
          </w:tcPr>
          <w:p w14:paraId="1186EA1C" w14:textId="77777777" w:rsidR="00056BFE" w:rsidRPr="00DE3E14" w:rsidRDefault="00056BFE" w:rsidP="002C1A58">
            <w:pPr>
              <w:pStyle w:val="TableText"/>
            </w:pPr>
          </w:p>
        </w:tc>
        <w:tc>
          <w:tcPr>
            <w:tcW w:w="1095" w:type="dxa"/>
            <w:tcBorders>
              <w:bottom w:val="double" w:sz="4" w:space="0" w:color="auto"/>
            </w:tcBorders>
          </w:tcPr>
          <w:p w14:paraId="7FCFFCEC" w14:textId="77777777" w:rsidR="00056BFE" w:rsidRPr="00DE3E14" w:rsidRDefault="00056BFE" w:rsidP="002C1A58">
            <w:pPr>
              <w:pStyle w:val="TableText"/>
            </w:pPr>
          </w:p>
        </w:tc>
        <w:tc>
          <w:tcPr>
            <w:tcW w:w="885" w:type="dxa"/>
            <w:tcBorders>
              <w:bottom w:val="double" w:sz="4" w:space="0" w:color="auto"/>
            </w:tcBorders>
          </w:tcPr>
          <w:p w14:paraId="6926F83F" w14:textId="77777777" w:rsidR="00056BFE" w:rsidRPr="00DE3E14" w:rsidRDefault="00056BFE" w:rsidP="002C1A58">
            <w:pPr>
              <w:pStyle w:val="TableText"/>
            </w:pPr>
          </w:p>
        </w:tc>
        <w:tc>
          <w:tcPr>
            <w:tcW w:w="845" w:type="dxa"/>
            <w:tcBorders>
              <w:bottom w:val="double" w:sz="4" w:space="0" w:color="auto"/>
            </w:tcBorders>
          </w:tcPr>
          <w:p w14:paraId="170E7550" w14:textId="77777777" w:rsidR="00056BFE" w:rsidRPr="00DE3E14" w:rsidRDefault="00056BFE" w:rsidP="002C1A58">
            <w:pPr>
              <w:pStyle w:val="TableText"/>
              <w:rPr>
                <w:szCs w:val="23"/>
              </w:rPr>
            </w:pPr>
          </w:p>
        </w:tc>
        <w:tc>
          <w:tcPr>
            <w:tcW w:w="885" w:type="dxa"/>
            <w:tcBorders>
              <w:bottom w:val="double" w:sz="4" w:space="0" w:color="auto"/>
            </w:tcBorders>
          </w:tcPr>
          <w:p w14:paraId="20B72B2C" w14:textId="77777777" w:rsidR="00056BFE" w:rsidRPr="00DE3E14" w:rsidRDefault="00056BFE" w:rsidP="002C1A58">
            <w:pPr>
              <w:pStyle w:val="TableText"/>
              <w:rPr>
                <w:szCs w:val="23"/>
              </w:rPr>
            </w:pPr>
          </w:p>
        </w:tc>
      </w:tr>
      <w:tr w:rsidR="00056BFE" w:rsidRPr="00DD2508" w14:paraId="076E90A7" w14:textId="77777777" w:rsidTr="002C1A58">
        <w:trPr>
          <w:jc w:val="center"/>
        </w:trPr>
        <w:tc>
          <w:tcPr>
            <w:tcW w:w="713" w:type="dxa"/>
            <w:tcBorders>
              <w:top w:val="double" w:sz="4" w:space="0" w:color="auto"/>
              <w:bottom w:val="double" w:sz="4" w:space="0" w:color="auto"/>
            </w:tcBorders>
            <w:vAlign w:val="center"/>
          </w:tcPr>
          <w:p w14:paraId="4FD22B85" w14:textId="77777777" w:rsidR="00056BFE" w:rsidRPr="00DE3E14" w:rsidRDefault="00056BFE" w:rsidP="002C1A58">
            <w:pPr>
              <w:pStyle w:val="TableText"/>
            </w:pPr>
            <w:r w:rsidRPr="00DE3E14">
              <w:t>All</w:t>
            </w:r>
          </w:p>
        </w:tc>
        <w:tc>
          <w:tcPr>
            <w:tcW w:w="885" w:type="dxa"/>
            <w:tcBorders>
              <w:top w:val="double" w:sz="4" w:space="0" w:color="auto"/>
              <w:bottom w:val="double" w:sz="4" w:space="0" w:color="auto"/>
            </w:tcBorders>
            <w:vAlign w:val="center"/>
          </w:tcPr>
          <w:p w14:paraId="4CDC620F" w14:textId="77777777" w:rsidR="00056BFE" w:rsidRPr="00DE3E14" w:rsidRDefault="00056BFE" w:rsidP="002C1A58">
            <w:pPr>
              <w:pStyle w:val="TableText"/>
            </w:pPr>
          </w:p>
        </w:tc>
        <w:tc>
          <w:tcPr>
            <w:tcW w:w="1026" w:type="dxa"/>
            <w:tcBorders>
              <w:top w:val="double" w:sz="4" w:space="0" w:color="auto"/>
              <w:bottom w:val="double" w:sz="4" w:space="0" w:color="auto"/>
            </w:tcBorders>
            <w:vAlign w:val="center"/>
          </w:tcPr>
          <w:p w14:paraId="3DAAC3FF" w14:textId="77777777" w:rsidR="00056BFE" w:rsidRPr="00DE3E14" w:rsidRDefault="00056BFE" w:rsidP="002C1A58">
            <w:pPr>
              <w:pStyle w:val="TableText"/>
            </w:pPr>
          </w:p>
        </w:tc>
        <w:tc>
          <w:tcPr>
            <w:tcW w:w="1095" w:type="dxa"/>
            <w:tcBorders>
              <w:top w:val="double" w:sz="4" w:space="0" w:color="auto"/>
              <w:bottom w:val="double" w:sz="4" w:space="0" w:color="auto"/>
            </w:tcBorders>
          </w:tcPr>
          <w:p w14:paraId="5B2DF2B7" w14:textId="77777777" w:rsidR="00056BFE" w:rsidRPr="00DE3E14" w:rsidRDefault="00056BFE" w:rsidP="002C1A58">
            <w:pPr>
              <w:pStyle w:val="TableText"/>
            </w:pPr>
          </w:p>
        </w:tc>
        <w:tc>
          <w:tcPr>
            <w:tcW w:w="885" w:type="dxa"/>
            <w:tcBorders>
              <w:top w:val="double" w:sz="4" w:space="0" w:color="auto"/>
              <w:bottom w:val="double" w:sz="4" w:space="0" w:color="auto"/>
            </w:tcBorders>
          </w:tcPr>
          <w:p w14:paraId="0CC53199" w14:textId="77777777" w:rsidR="00056BFE" w:rsidRPr="00DE3E14" w:rsidRDefault="00056BFE" w:rsidP="002C1A58">
            <w:pPr>
              <w:pStyle w:val="TableText"/>
            </w:pPr>
          </w:p>
        </w:tc>
        <w:tc>
          <w:tcPr>
            <w:tcW w:w="845" w:type="dxa"/>
            <w:tcBorders>
              <w:top w:val="double" w:sz="4" w:space="0" w:color="auto"/>
              <w:bottom w:val="double" w:sz="4" w:space="0" w:color="auto"/>
            </w:tcBorders>
          </w:tcPr>
          <w:p w14:paraId="040C6944" w14:textId="77777777" w:rsidR="00056BFE" w:rsidRPr="00DE3E14" w:rsidRDefault="00056BFE" w:rsidP="002C1A58">
            <w:pPr>
              <w:pStyle w:val="TableText"/>
              <w:rPr>
                <w:szCs w:val="23"/>
              </w:rPr>
            </w:pPr>
          </w:p>
        </w:tc>
        <w:tc>
          <w:tcPr>
            <w:tcW w:w="885" w:type="dxa"/>
            <w:tcBorders>
              <w:top w:val="double" w:sz="4" w:space="0" w:color="auto"/>
              <w:bottom w:val="double" w:sz="4" w:space="0" w:color="auto"/>
            </w:tcBorders>
          </w:tcPr>
          <w:p w14:paraId="6B2F0F65" w14:textId="77777777" w:rsidR="00056BFE" w:rsidRPr="00DE3E14" w:rsidRDefault="00056BFE" w:rsidP="002C1A58">
            <w:pPr>
              <w:pStyle w:val="TableText"/>
              <w:rPr>
                <w:szCs w:val="23"/>
              </w:rPr>
            </w:pPr>
          </w:p>
        </w:tc>
      </w:tr>
    </w:tbl>
    <w:p w14:paraId="04687E5B" w14:textId="263D0923" w:rsidR="007B6A7D" w:rsidRDefault="007B6A7D" w:rsidP="00056BFE">
      <w:pPr>
        <w:jc w:val="center"/>
        <w:rPr>
          <w:rFonts w:ascii="Calibri" w:hAnsi="Calibri"/>
          <w:b/>
          <w:color w:val="000000"/>
          <w:szCs w:val="23"/>
        </w:rPr>
      </w:pPr>
    </w:p>
    <w:p w14:paraId="0E945850" w14:textId="6AAD9323" w:rsidR="00184492" w:rsidRDefault="00184492" w:rsidP="00056BFE">
      <w:pPr>
        <w:jc w:val="center"/>
        <w:rPr>
          <w:rFonts w:ascii="Calibri" w:hAnsi="Calibri"/>
          <w:b/>
          <w:color w:val="000000"/>
          <w:szCs w:val="23"/>
        </w:rPr>
      </w:pPr>
    </w:p>
    <w:p w14:paraId="1FF2A3BF" w14:textId="1BCBB8DB" w:rsidR="00184492" w:rsidRDefault="00184492" w:rsidP="00056BFE">
      <w:pPr>
        <w:jc w:val="center"/>
        <w:rPr>
          <w:rFonts w:ascii="Calibri" w:hAnsi="Calibri"/>
          <w:b/>
          <w:color w:val="000000"/>
          <w:szCs w:val="23"/>
        </w:rPr>
      </w:pPr>
    </w:p>
    <w:p w14:paraId="717F7D1A" w14:textId="1CFD09BD" w:rsidR="00184492" w:rsidRDefault="00184492" w:rsidP="00056BFE">
      <w:pPr>
        <w:jc w:val="center"/>
        <w:rPr>
          <w:rFonts w:ascii="Calibri" w:hAnsi="Calibri"/>
          <w:b/>
          <w:color w:val="000000"/>
          <w:szCs w:val="23"/>
        </w:rPr>
      </w:pPr>
    </w:p>
    <w:p w14:paraId="326B51BB" w14:textId="77777777" w:rsidR="00184492" w:rsidRDefault="00184492" w:rsidP="00056BFE">
      <w:pPr>
        <w:jc w:val="center"/>
        <w:rPr>
          <w:rFonts w:ascii="Calibri" w:hAnsi="Calibri"/>
          <w:b/>
          <w:color w:val="000000"/>
          <w:szCs w:val="23"/>
        </w:rPr>
      </w:pPr>
    </w:p>
    <w:p w14:paraId="77EF3A32" w14:textId="1AB19F8A" w:rsidR="00056BFE" w:rsidRPr="00433641" w:rsidRDefault="00056BFE" w:rsidP="00403CFF">
      <w:pPr>
        <w:pStyle w:val="MeasureTitle"/>
      </w:pPr>
      <w:r w:rsidRPr="00433641">
        <w:t xml:space="preserve">Goal </w:t>
      </w:r>
      <w:r w:rsidR="00212058">
        <w:t>2</w:t>
      </w:r>
      <w:r w:rsidRPr="00433641">
        <w:t>:  Absolute Measure</w:t>
      </w:r>
    </w:p>
    <w:p w14:paraId="64B2CF02" w14:textId="54858ED6" w:rsidR="00B535DA" w:rsidRPr="00DD2508" w:rsidRDefault="00B535DA" w:rsidP="00B535DA">
      <w:pPr>
        <w:pStyle w:val="MeasureText"/>
        <w:rPr>
          <w:b/>
          <w:bCs/>
          <w:i/>
          <w:iCs/>
        </w:rPr>
      </w:pPr>
      <w:r w:rsidRPr="00DD2508">
        <w:t>Each year, the school’s aggregate Performance Index (</w:t>
      </w:r>
      <w:r>
        <w:t>“</w:t>
      </w:r>
      <w:r w:rsidRPr="00DD2508">
        <w:t>PI</w:t>
      </w:r>
      <w:r>
        <w:t>”</w:t>
      </w:r>
      <w:r w:rsidRPr="00DD2508">
        <w:t>)</w:t>
      </w:r>
      <w:r>
        <w:t xml:space="preserve"> on the state mathematics</w:t>
      </w:r>
      <w:r w:rsidRPr="00DD2508">
        <w:t xml:space="preserve"> exam will meet th</w:t>
      </w:r>
      <w:r>
        <w:t>at year’s state Measure of Interim Progress</w:t>
      </w:r>
      <w:r w:rsidRPr="00DD2508">
        <w:t xml:space="preserve"> (</w:t>
      </w:r>
      <w:r>
        <w:t>“MIP”</w:t>
      </w:r>
      <w:r w:rsidRPr="00DD2508">
        <w:t xml:space="preserve">) set forth in the state’s </w:t>
      </w:r>
      <w:r>
        <w:t>ESSA</w:t>
      </w:r>
      <w:r w:rsidRPr="00DD2508">
        <w:t xml:space="preserve"> accountability system.</w:t>
      </w:r>
    </w:p>
    <w:p w14:paraId="0A5D3E1B" w14:textId="77777777" w:rsidR="00056BFE" w:rsidRPr="00DD2508" w:rsidRDefault="00056BFE" w:rsidP="00056BFE">
      <w:pPr>
        <w:pStyle w:val="Heading2"/>
      </w:pPr>
      <w:r w:rsidRPr="00DD2508">
        <w:t>Method</w:t>
      </w:r>
    </w:p>
    <w:p w14:paraId="39437B6A" w14:textId="72DC6C6C" w:rsidR="00B535DA" w:rsidRPr="00FF7D0A" w:rsidRDefault="00B535DA" w:rsidP="00B535DA">
      <w:pPr>
        <w:rPr>
          <w:rFonts w:ascii="Calibri" w:hAnsi="Calibri" w:cs="Calibri"/>
          <w:szCs w:val="23"/>
        </w:rPr>
      </w:pPr>
      <w:r w:rsidRPr="00FF7D0A">
        <w:rPr>
          <w:rFonts w:ascii="Calibri" w:hAnsi="Calibri" w:cs="Calibri"/>
          <w:szCs w:val="23"/>
        </w:rPr>
        <w:t>In New York State, ESSA school performance goals are met by showing that an absolute proportion of a school's stud</w:t>
      </w:r>
      <w:r w:rsidR="00EC7FE5">
        <w:rPr>
          <w:rFonts w:ascii="Calibri" w:hAnsi="Calibri" w:cs="Calibri"/>
          <w:szCs w:val="23"/>
        </w:rPr>
        <w:t>ents who have taken the mathematics</w:t>
      </w:r>
      <w:r w:rsidRPr="00FF7D0A">
        <w:rPr>
          <w:rFonts w:ascii="Calibri" w:hAnsi="Calibri" w:cs="Calibri"/>
          <w:szCs w:val="23"/>
        </w:rPr>
        <w:t xml:space="preserve"> test have scored at the partially proficient, or proficient and advanced performance levels (Levels 2 or 3 &amp; 4).  The percentage of students at each of these three levels is used to calculate a PI and determine if the school has met the MIP set each year by the state’s ESSA accountability system.  To achieve this measure, all tested students must have a PI value that equals or excee</w:t>
      </w:r>
      <w:r w:rsidR="00EC7FE5">
        <w:rPr>
          <w:rFonts w:ascii="Calibri" w:hAnsi="Calibri" w:cs="Calibri"/>
          <w:szCs w:val="23"/>
        </w:rPr>
        <w:t xml:space="preserve">ds the </w:t>
      </w:r>
      <w:r w:rsidR="00400C87">
        <w:rPr>
          <w:rFonts w:ascii="Calibri" w:hAnsi="Calibri" w:cs="Calibri"/>
          <w:szCs w:val="23"/>
        </w:rPr>
        <w:t xml:space="preserve">state’s </w:t>
      </w:r>
      <w:r w:rsidR="003E6864">
        <w:rPr>
          <w:rFonts w:ascii="Calibri" w:hAnsi="Calibri" w:cs="Calibri"/>
          <w:szCs w:val="23"/>
        </w:rPr>
        <w:t>2018-19</w:t>
      </w:r>
      <w:r w:rsidR="00EC7FE5">
        <w:rPr>
          <w:rFonts w:ascii="Calibri" w:hAnsi="Calibri" w:cs="Calibri"/>
          <w:szCs w:val="23"/>
        </w:rPr>
        <w:t xml:space="preserve"> mathematics </w:t>
      </w:r>
      <w:r w:rsidRPr="00FF7D0A">
        <w:rPr>
          <w:rFonts w:ascii="Calibri" w:hAnsi="Calibri" w:cs="Calibri"/>
          <w:szCs w:val="23"/>
        </w:rPr>
        <w:t>MIP</w:t>
      </w:r>
      <w:r>
        <w:rPr>
          <w:rFonts w:ascii="Calibri" w:hAnsi="Calibri" w:cs="Calibri"/>
          <w:szCs w:val="23"/>
        </w:rPr>
        <w:t xml:space="preserve"> for all students</w:t>
      </w:r>
      <w:r w:rsidR="003E6864">
        <w:rPr>
          <w:rFonts w:ascii="Calibri" w:hAnsi="Calibri" w:cs="Calibri"/>
          <w:szCs w:val="23"/>
        </w:rPr>
        <w:t xml:space="preserve"> of 107</w:t>
      </w:r>
      <w:r w:rsidRPr="00FF7D0A">
        <w:rPr>
          <w:rFonts w:ascii="Calibri" w:hAnsi="Calibri" w:cs="Calibri"/>
          <w:szCs w:val="23"/>
        </w:rPr>
        <w:t>.  The PI is the sum of the percent of students in all tested grades combined scoring at Level 2, plus two times the percent of students scoring at Level 3, plus two-and-a-half times the percent of students scoring at Level 4.  Thus, the highest possible PI is 2</w:t>
      </w:r>
      <w:r>
        <w:rPr>
          <w:rFonts w:ascii="Calibri" w:hAnsi="Calibri" w:cs="Calibri"/>
          <w:szCs w:val="23"/>
        </w:rPr>
        <w:t>5</w:t>
      </w:r>
      <w:r w:rsidRPr="00FF7D0A">
        <w:rPr>
          <w:rFonts w:ascii="Calibri" w:hAnsi="Calibri" w:cs="Calibri"/>
          <w:szCs w:val="23"/>
        </w:rPr>
        <w:t>0.</w:t>
      </w:r>
      <w:r w:rsidRPr="00FF7D0A" w:rsidDel="000076D7">
        <w:rPr>
          <w:rStyle w:val="FootnoteReference"/>
          <w:rFonts w:ascii="Calibri" w:hAnsi="Calibri" w:cs="Calibri"/>
          <w:szCs w:val="23"/>
        </w:rPr>
        <w:t xml:space="preserve"> </w:t>
      </w:r>
    </w:p>
    <w:p w14:paraId="2A62DD98" w14:textId="1373BFDF" w:rsidR="00056BFE" w:rsidRPr="007B6C9C" w:rsidRDefault="00056BFE" w:rsidP="00056BFE">
      <w:pPr>
        <w:pStyle w:val="Heading2"/>
      </w:pPr>
      <w:r w:rsidRPr="007B6C9C">
        <w:t>Results</w:t>
      </w:r>
      <w:r w:rsidR="00B535DA">
        <w:t xml:space="preserve"> and evaluation</w:t>
      </w:r>
    </w:p>
    <w:p w14:paraId="2DDBEBEF" w14:textId="05A096B8" w:rsidR="00056BFE" w:rsidRPr="00575624" w:rsidRDefault="00056BFE" w:rsidP="00056BFE">
      <w:r w:rsidRPr="00E050DA">
        <w:rPr>
          <w:highlight w:val="lightGray"/>
        </w:rPr>
        <w:t xml:space="preserve">Brief narrative highlighting results in the data tables that directly addresses the measure by comparing the PI to this year’s </w:t>
      </w:r>
      <w:r w:rsidR="00EC7FE5">
        <w:rPr>
          <w:highlight w:val="lightGray"/>
        </w:rPr>
        <w:t>MIP</w:t>
      </w:r>
      <w:r w:rsidRPr="00E050DA">
        <w:rPr>
          <w:highlight w:val="lightGray"/>
        </w:rPr>
        <w:t>.</w:t>
      </w:r>
      <w:r w:rsidR="00EC7FE5" w:rsidRPr="00EC7FE5">
        <w:rPr>
          <w:highlight w:val="lightGray"/>
        </w:rPr>
        <w:t xml:space="preserve"> </w:t>
      </w:r>
      <w:r w:rsidR="00EC7FE5">
        <w:rPr>
          <w:highlight w:val="lightGray"/>
        </w:rPr>
        <w:t xml:space="preserve"> </w:t>
      </w:r>
      <w:r w:rsidR="00EC7FE5" w:rsidRPr="00E050D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14:paraId="68F6EFE3" w14:textId="16C84DFB" w:rsidR="00056BFE" w:rsidRPr="00DD2508" w:rsidRDefault="00056BFE" w:rsidP="00056BFE">
      <w:pPr>
        <w:pStyle w:val="TableHeader"/>
      </w:pPr>
      <w:r>
        <w:t>Mathematics</w:t>
      </w:r>
      <w:r w:rsidRPr="00DD2508">
        <w:t xml:space="preserve"> </w:t>
      </w:r>
      <w:r>
        <w:t>201</w:t>
      </w:r>
      <w:r w:rsidR="00EC7FE5">
        <w:t>7</w:t>
      </w:r>
      <w:r>
        <w:t>-1</w:t>
      </w:r>
      <w:r w:rsidR="00EC7FE5">
        <w:t>8</w:t>
      </w:r>
      <w:r>
        <w:t xml:space="preserve"> P</w:t>
      </w:r>
      <w:r w:rsidRPr="00DD2508">
        <w:t xml:space="preserve">erformance </w:t>
      </w:r>
      <w:r>
        <w:t xml:space="preserve">Level Index </w:t>
      </w:r>
      <w:r w:rsidRPr="00DD2508">
        <w:t>(</w:t>
      </w:r>
      <w:r>
        <w:t>PI</w:t>
      </w:r>
      <w:r w:rsidRPr="00DD250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494"/>
        <w:gridCol w:w="513"/>
        <w:gridCol w:w="493"/>
        <w:gridCol w:w="493"/>
        <w:gridCol w:w="519"/>
        <w:gridCol w:w="493"/>
        <w:gridCol w:w="493"/>
        <w:gridCol w:w="432"/>
        <w:gridCol w:w="637"/>
        <w:gridCol w:w="493"/>
        <w:gridCol w:w="805"/>
        <w:gridCol w:w="490"/>
        <w:gridCol w:w="480"/>
        <w:gridCol w:w="654"/>
        <w:gridCol w:w="358"/>
      </w:tblGrid>
      <w:tr w:rsidR="00056BFE" w:rsidRPr="00DD2508" w14:paraId="4905318D" w14:textId="77777777" w:rsidTr="002C1A58">
        <w:trPr>
          <w:jc w:val="center"/>
        </w:trPr>
        <w:tc>
          <w:tcPr>
            <w:tcW w:w="1596" w:type="dxa"/>
            <w:vMerge w:val="restart"/>
            <w:vAlign w:val="center"/>
          </w:tcPr>
          <w:p w14:paraId="645DBCEA" w14:textId="77777777" w:rsidR="00056BFE" w:rsidRPr="00DD2508" w:rsidRDefault="00056BFE" w:rsidP="002C1A58">
            <w:pPr>
              <w:pStyle w:val="TableText"/>
            </w:pPr>
            <w:r w:rsidRPr="00DD2508">
              <w:t xml:space="preserve">Number in Cohort </w:t>
            </w:r>
          </w:p>
        </w:tc>
        <w:tc>
          <w:tcPr>
            <w:tcW w:w="6384" w:type="dxa"/>
            <w:gridSpan w:val="12"/>
            <w:tcBorders>
              <w:right w:val="single" w:sz="4" w:space="0" w:color="auto"/>
            </w:tcBorders>
          </w:tcPr>
          <w:p w14:paraId="7B255AF5" w14:textId="77777777" w:rsidR="00056BFE" w:rsidRPr="00DD2508" w:rsidRDefault="00056BFE" w:rsidP="002C1A58">
            <w:pPr>
              <w:pStyle w:val="TableText"/>
            </w:pPr>
            <w:r w:rsidRPr="00DD2508">
              <w:t>Percent of Students at Each Performance Level</w:t>
            </w:r>
          </w:p>
        </w:tc>
        <w:tc>
          <w:tcPr>
            <w:tcW w:w="1596" w:type="dxa"/>
            <w:gridSpan w:val="3"/>
            <w:tcBorders>
              <w:top w:val="nil"/>
              <w:left w:val="single" w:sz="4" w:space="0" w:color="auto"/>
              <w:bottom w:val="nil"/>
              <w:right w:val="nil"/>
            </w:tcBorders>
          </w:tcPr>
          <w:p w14:paraId="631F762B" w14:textId="77777777" w:rsidR="00056BFE" w:rsidRPr="00DD2508" w:rsidRDefault="00056BFE" w:rsidP="002C1A58">
            <w:pPr>
              <w:pStyle w:val="TableText"/>
            </w:pPr>
          </w:p>
        </w:tc>
      </w:tr>
      <w:tr w:rsidR="00056BFE" w:rsidRPr="00DD2508" w14:paraId="3AC4F1DB" w14:textId="77777777" w:rsidTr="002C1A58">
        <w:trPr>
          <w:jc w:val="center"/>
        </w:trPr>
        <w:tc>
          <w:tcPr>
            <w:tcW w:w="1596" w:type="dxa"/>
            <w:vMerge/>
            <w:tcBorders>
              <w:bottom w:val="single" w:sz="4" w:space="0" w:color="auto"/>
            </w:tcBorders>
          </w:tcPr>
          <w:p w14:paraId="674AD792" w14:textId="77777777" w:rsidR="00056BFE" w:rsidRPr="00DD2508" w:rsidRDefault="00056BFE" w:rsidP="002C1A58">
            <w:pPr>
              <w:pStyle w:val="TableText"/>
            </w:pPr>
          </w:p>
        </w:tc>
        <w:tc>
          <w:tcPr>
            <w:tcW w:w="1596" w:type="dxa"/>
            <w:gridSpan w:val="3"/>
            <w:tcBorders>
              <w:bottom w:val="single" w:sz="4" w:space="0" w:color="auto"/>
            </w:tcBorders>
            <w:vAlign w:val="center"/>
          </w:tcPr>
          <w:p w14:paraId="3D3CE4B7" w14:textId="77777777" w:rsidR="00056BFE" w:rsidRPr="00DD2508" w:rsidRDefault="00056BFE" w:rsidP="002C1A58">
            <w:pPr>
              <w:pStyle w:val="TableText"/>
            </w:pPr>
            <w:r w:rsidRPr="00DD2508">
              <w:t>Level 1</w:t>
            </w:r>
          </w:p>
        </w:tc>
        <w:tc>
          <w:tcPr>
            <w:tcW w:w="1596" w:type="dxa"/>
            <w:gridSpan w:val="3"/>
            <w:tcBorders>
              <w:bottom w:val="single" w:sz="4" w:space="0" w:color="auto"/>
            </w:tcBorders>
            <w:vAlign w:val="center"/>
          </w:tcPr>
          <w:p w14:paraId="641F10CD" w14:textId="77777777" w:rsidR="00056BFE" w:rsidRPr="00DD2508" w:rsidRDefault="00056BFE" w:rsidP="002C1A58">
            <w:pPr>
              <w:pStyle w:val="TableText"/>
            </w:pPr>
            <w:r w:rsidRPr="00DD2508">
              <w:t>Level 2</w:t>
            </w:r>
          </w:p>
        </w:tc>
        <w:tc>
          <w:tcPr>
            <w:tcW w:w="1596" w:type="dxa"/>
            <w:gridSpan w:val="3"/>
            <w:tcBorders>
              <w:bottom w:val="single" w:sz="4" w:space="0" w:color="auto"/>
            </w:tcBorders>
            <w:vAlign w:val="center"/>
          </w:tcPr>
          <w:p w14:paraId="16D47DE3" w14:textId="77777777" w:rsidR="00056BFE" w:rsidRPr="00DD2508" w:rsidRDefault="00056BFE" w:rsidP="002C1A58">
            <w:pPr>
              <w:pStyle w:val="TableText"/>
            </w:pPr>
            <w:r w:rsidRPr="00DD2508">
              <w:t>Level 3</w:t>
            </w:r>
          </w:p>
        </w:tc>
        <w:tc>
          <w:tcPr>
            <w:tcW w:w="1596" w:type="dxa"/>
            <w:gridSpan w:val="3"/>
            <w:tcBorders>
              <w:bottom w:val="single" w:sz="4" w:space="0" w:color="auto"/>
              <w:right w:val="single" w:sz="4" w:space="0" w:color="auto"/>
            </w:tcBorders>
            <w:vAlign w:val="center"/>
          </w:tcPr>
          <w:p w14:paraId="70EE3924" w14:textId="77777777" w:rsidR="00056BFE" w:rsidRPr="00DD2508" w:rsidRDefault="00056BFE" w:rsidP="002C1A58">
            <w:pPr>
              <w:pStyle w:val="TableText"/>
            </w:pPr>
            <w:r w:rsidRPr="00DD2508">
              <w:t>Level 4</w:t>
            </w:r>
          </w:p>
        </w:tc>
        <w:tc>
          <w:tcPr>
            <w:tcW w:w="1596" w:type="dxa"/>
            <w:gridSpan w:val="3"/>
            <w:tcBorders>
              <w:top w:val="nil"/>
              <w:left w:val="single" w:sz="4" w:space="0" w:color="auto"/>
              <w:bottom w:val="nil"/>
              <w:right w:val="nil"/>
            </w:tcBorders>
          </w:tcPr>
          <w:p w14:paraId="7E130572" w14:textId="77777777" w:rsidR="00056BFE" w:rsidRPr="00DD2508" w:rsidRDefault="00056BFE" w:rsidP="002C1A58">
            <w:pPr>
              <w:pStyle w:val="TableText"/>
            </w:pPr>
          </w:p>
        </w:tc>
      </w:tr>
      <w:tr w:rsidR="00056BFE" w:rsidRPr="00DD2508" w14:paraId="0285ECFE" w14:textId="77777777" w:rsidTr="002C1A58">
        <w:trPr>
          <w:jc w:val="center"/>
        </w:trPr>
        <w:tc>
          <w:tcPr>
            <w:tcW w:w="1596" w:type="dxa"/>
            <w:tcBorders>
              <w:top w:val="single" w:sz="4" w:space="0" w:color="auto"/>
              <w:left w:val="single" w:sz="4" w:space="0" w:color="auto"/>
              <w:bottom w:val="single" w:sz="4" w:space="0" w:color="auto"/>
              <w:right w:val="single" w:sz="4" w:space="0" w:color="auto"/>
            </w:tcBorders>
          </w:tcPr>
          <w:p w14:paraId="307F39BF" w14:textId="77777777" w:rsidR="00056BFE" w:rsidRPr="00DD2508" w:rsidRDefault="00056BFE" w:rsidP="002C1A58">
            <w:pPr>
              <w:pStyle w:val="TableText"/>
            </w:pPr>
          </w:p>
        </w:tc>
        <w:tc>
          <w:tcPr>
            <w:tcW w:w="1596" w:type="dxa"/>
            <w:gridSpan w:val="3"/>
            <w:tcBorders>
              <w:top w:val="single" w:sz="4" w:space="0" w:color="auto"/>
              <w:left w:val="single" w:sz="4" w:space="0" w:color="auto"/>
              <w:bottom w:val="single" w:sz="4" w:space="0" w:color="auto"/>
              <w:right w:val="single" w:sz="4" w:space="0" w:color="auto"/>
            </w:tcBorders>
          </w:tcPr>
          <w:p w14:paraId="1BD73067" w14:textId="77777777" w:rsidR="00056BFE" w:rsidRPr="00E050DA" w:rsidRDefault="00056BFE" w:rsidP="002C1A58">
            <w:pPr>
              <w:pStyle w:val="TableText"/>
              <w:rPr>
                <w:highlight w:val="lightGray"/>
              </w:rPr>
            </w:pPr>
            <w:r w:rsidRPr="00E050D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14:paraId="296894FE" w14:textId="77777777" w:rsidR="00056BFE" w:rsidRPr="00E050DA" w:rsidRDefault="00056BFE" w:rsidP="002C1A58">
            <w:pPr>
              <w:pStyle w:val="TableText"/>
              <w:rPr>
                <w:highlight w:val="lightGray"/>
              </w:rPr>
            </w:pPr>
            <w:r w:rsidRPr="00E050D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14:paraId="2C28A93E" w14:textId="77777777" w:rsidR="00056BFE" w:rsidRPr="00E050DA" w:rsidRDefault="00056BFE" w:rsidP="002C1A58">
            <w:pPr>
              <w:pStyle w:val="TableText"/>
              <w:rPr>
                <w:highlight w:val="lightGray"/>
              </w:rPr>
            </w:pPr>
            <w:r w:rsidRPr="00E050D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14:paraId="2EF1889D" w14:textId="77777777" w:rsidR="00056BFE" w:rsidRPr="00E050DA" w:rsidRDefault="00056BFE" w:rsidP="002C1A58">
            <w:pPr>
              <w:pStyle w:val="TableText"/>
              <w:rPr>
                <w:highlight w:val="lightGray"/>
              </w:rPr>
            </w:pPr>
            <w:r w:rsidRPr="00E050DA">
              <w:rPr>
                <w:highlight w:val="lightGray"/>
              </w:rPr>
              <w:t>[?]</w:t>
            </w:r>
          </w:p>
        </w:tc>
        <w:tc>
          <w:tcPr>
            <w:tcW w:w="1596" w:type="dxa"/>
            <w:gridSpan w:val="3"/>
            <w:tcBorders>
              <w:top w:val="nil"/>
              <w:left w:val="single" w:sz="4" w:space="0" w:color="auto"/>
              <w:bottom w:val="nil"/>
              <w:right w:val="nil"/>
            </w:tcBorders>
          </w:tcPr>
          <w:p w14:paraId="0312C7C1" w14:textId="77777777" w:rsidR="00056BFE" w:rsidRPr="00E050DA" w:rsidRDefault="00056BFE" w:rsidP="002C1A58">
            <w:pPr>
              <w:pStyle w:val="TableText"/>
              <w:rPr>
                <w:highlight w:val="lightGray"/>
              </w:rPr>
            </w:pPr>
          </w:p>
        </w:tc>
      </w:tr>
      <w:tr w:rsidR="00056BFE" w:rsidRPr="00DD2508" w14:paraId="2EF0A240" w14:textId="77777777" w:rsidTr="002C1A58">
        <w:trPr>
          <w:jc w:val="center"/>
        </w:trPr>
        <w:tc>
          <w:tcPr>
            <w:tcW w:w="1596" w:type="dxa"/>
            <w:tcBorders>
              <w:top w:val="single" w:sz="4" w:space="0" w:color="auto"/>
              <w:left w:val="nil"/>
              <w:bottom w:val="nil"/>
              <w:right w:val="nil"/>
            </w:tcBorders>
          </w:tcPr>
          <w:p w14:paraId="66E17064" w14:textId="77777777" w:rsidR="00056BFE" w:rsidRPr="00DD2508" w:rsidRDefault="00056BFE" w:rsidP="002C1A58">
            <w:pPr>
              <w:pStyle w:val="TableText"/>
            </w:pPr>
          </w:p>
        </w:tc>
        <w:tc>
          <w:tcPr>
            <w:tcW w:w="1596" w:type="dxa"/>
            <w:gridSpan w:val="3"/>
            <w:tcBorders>
              <w:top w:val="single" w:sz="4" w:space="0" w:color="auto"/>
              <w:left w:val="nil"/>
              <w:bottom w:val="nil"/>
              <w:right w:val="nil"/>
            </w:tcBorders>
          </w:tcPr>
          <w:p w14:paraId="71A18BEE" w14:textId="77777777" w:rsidR="00056BFE" w:rsidRPr="00E050DA" w:rsidRDefault="00056BFE" w:rsidP="002C1A58">
            <w:pPr>
              <w:pStyle w:val="TableText"/>
              <w:rPr>
                <w:highlight w:val="lightGray"/>
              </w:rPr>
            </w:pPr>
          </w:p>
        </w:tc>
        <w:tc>
          <w:tcPr>
            <w:tcW w:w="1596" w:type="dxa"/>
            <w:gridSpan w:val="3"/>
            <w:tcBorders>
              <w:top w:val="single" w:sz="4" w:space="0" w:color="auto"/>
              <w:left w:val="nil"/>
              <w:bottom w:val="nil"/>
              <w:right w:val="nil"/>
            </w:tcBorders>
          </w:tcPr>
          <w:p w14:paraId="5D821954" w14:textId="77777777" w:rsidR="00056BFE" w:rsidRPr="00E050DA" w:rsidRDefault="00056BFE" w:rsidP="002C1A58">
            <w:pPr>
              <w:pStyle w:val="TableText"/>
              <w:rPr>
                <w:highlight w:val="lightGray"/>
              </w:rPr>
            </w:pPr>
          </w:p>
        </w:tc>
        <w:tc>
          <w:tcPr>
            <w:tcW w:w="1596" w:type="dxa"/>
            <w:gridSpan w:val="3"/>
            <w:tcBorders>
              <w:top w:val="single" w:sz="4" w:space="0" w:color="auto"/>
              <w:left w:val="nil"/>
              <w:bottom w:val="nil"/>
              <w:right w:val="nil"/>
            </w:tcBorders>
          </w:tcPr>
          <w:p w14:paraId="63128CB2" w14:textId="77777777" w:rsidR="00056BFE" w:rsidRPr="00E050DA" w:rsidRDefault="00056BFE" w:rsidP="002C1A58">
            <w:pPr>
              <w:pStyle w:val="TableText"/>
              <w:rPr>
                <w:highlight w:val="lightGray"/>
              </w:rPr>
            </w:pPr>
          </w:p>
        </w:tc>
        <w:tc>
          <w:tcPr>
            <w:tcW w:w="1596" w:type="dxa"/>
            <w:gridSpan w:val="3"/>
            <w:tcBorders>
              <w:top w:val="single" w:sz="4" w:space="0" w:color="auto"/>
              <w:left w:val="nil"/>
              <w:bottom w:val="nil"/>
              <w:right w:val="nil"/>
            </w:tcBorders>
          </w:tcPr>
          <w:p w14:paraId="59AC790E" w14:textId="77777777" w:rsidR="00056BFE" w:rsidRPr="00E050DA" w:rsidRDefault="00056BFE" w:rsidP="002C1A58">
            <w:pPr>
              <w:pStyle w:val="TableText"/>
              <w:rPr>
                <w:highlight w:val="lightGray"/>
              </w:rPr>
            </w:pPr>
          </w:p>
        </w:tc>
        <w:tc>
          <w:tcPr>
            <w:tcW w:w="1596" w:type="dxa"/>
            <w:gridSpan w:val="3"/>
            <w:tcBorders>
              <w:top w:val="nil"/>
              <w:left w:val="nil"/>
              <w:bottom w:val="nil"/>
              <w:right w:val="nil"/>
            </w:tcBorders>
          </w:tcPr>
          <w:p w14:paraId="48ACF99C" w14:textId="77777777" w:rsidR="00056BFE" w:rsidRPr="00E050DA" w:rsidRDefault="00056BFE" w:rsidP="002C1A58">
            <w:pPr>
              <w:pStyle w:val="TableText"/>
              <w:rPr>
                <w:highlight w:val="lightGray"/>
              </w:rPr>
            </w:pPr>
          </w:p>
        </w:tc>
      </w:tr>
      <w:tr w:rsidR="00D949C6" w:rsidRPr="00DD2508" w14:paraId="287811F5" w14:textId="77777777" w:rsidTr="002C1A58">
        <w:trPr>
          <w:jc w:val="center"/>
        </w:trPr>
        <w:tc>
          <w:tcPr>
            <w:tcW w:w="1596" w:type="dxa"/>
            <w:tcBorders>
              <w:top w:val="nil"/>
              <w:left w:val="nil"/>
              <w:bottom w:val="nil"/>
              <w:right w:val="nil"/>
            </w:tcBorders>
          </w:tcPr>
          <w:p w14:paraId="608D3D27" w14:textId="77777777" w:rsidR="00056BFE" w:rsidRPr="00DD2508" w:rsidRDefault="00056BFE" w:rsidP="002C1A58">
            <w:pPr>
              <w:pStyle w:val="TableText"/>
            </w:pPr>
          </w:p>
        </w:tc>
        <w:tc>
          <w:tcPr>
            <w:tcW w:w="532" w:type="dxa"/>
            <w:tcBorders>
              <w:top w:val="nil"/>
              <w:left w:val="nil"/>
              <w:bottom w:val="nil"/>
              <w:right w:val="nil"/>
            </w:tcBorders>
            <w:shd w:val="clear" w:color="auto" w:fill="auto"/>
          </w:tcPr>
          <w:p w14:paraId="256FDB15"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4F348D45" w14:textId="77777777" w:rsidR="00056BFE" w:rsidRPr="00E050DA" w:rsidRDefault="00056BFE" w:rsidP="002C1A58">
            <w:pPr>
              <w:pStyle w:val="TableText"/>
              <w:rPr>
                <w:highlight w:val="lightGray"/>
              </w:rPr>
            </w:pPr>
            <w:r w:rsidRPr="00E050DA">
              <w:rPr>
                <w:highlight w:val="lightGray"/>
              </w:rPr>
              <w:t>PI</w:t>
            </w:r>
          </w:p>
        </w:tc>
        <w:tc>
          <w:tcPr>
            <w:tcW w:w="1064" w:type="dxa"/>
            <w:gridSpan w:val="2"/>
            <w:tcBorders>
              <w:top w:val="nil"/>
              <w:left w:val="nil"/>
              <w:bottom w:val="nil"/>
              <w:right w:val="nil"/>
            </w:tcBorders>
            <w:shd w:val="clear" w:color="auto" w:fill="auto"/>
          </w:tcPr>
          <w:p w14:paraId="2E1C6556" w14:textId="77777777" w:rsidR="00056BFE" w:rsidRPr="00E050DA" w:rsidRDefault="00056BFE" w:rsidP="002C1A58">
            <w:pPr>
              <w:pStyle w:val="TableText"/>
              <w:rPr>
                <w:highlight w:val="lightGray"/>
              </w:rPr>
            </w:pPr>
            <w:r w:rsidRPr="00E050DA">
              <w:rPr>
                <w:highlight w:val="lightGray"/>
              </w:rPr>
              <w:t>=</w:t>
            </w:r>
          </w:p>
        </w:tc>
        <w:tc>
          <w:tcPr>
            <w:tcW w:w="532" w:type="dxa"/>
            <w:tcBorders>
              <w:top w:val="nil"/>
              <w:left w:val="nil"/>
              <w:bottom w:val="nil"/>
              <w:right w:val="nil"/>
            </w:tcBorders>
            <w:shd w:val="clear" w:color="auto" w:fill="auto"/>
          </w:tcPr>
          <w:p w14:paraId="126862D8" w14:textId="77777777" w:rsidR="00056BFE" w:rsidRPr="00E050DA" w:rsidRDefault="00056BFE" w:rsidP="002C1A58">
            <w:pPr>
              <w:pStyle w:val="TableText"/>
              <w:rPr>
                <w:highlight w:val="lightGray"/>
              </w:rPr>
            </w:pPr>
            <w:r w:rsidRPr="00E050DA">
              <w:rPr>
                <w:highlight w:val="lightGray"/>
              </w:rPr>
              <w:t>[?]</w:t>
            </w:r>
          </w:p>
        </w:tc>
        <w:tc>
          <w:tcPr>
            <w:tcW w:w="1064" w:type="dxa"/>
            <w:gridSpan w:val="2"/>
            <w:tcBorders>
              <w:top w:val="nil"/>
              <w:left w:val="nil"/>
              <w:bottom w:val="nil"/>
              <w:right w:val="nil"/>
            </w:tcBorders>
            <w:shd w:val="clear" w:color="auto" w:fill="auto"/>
          </w:tcPr>
          <w:p w14:paraId="49A4C0B3" w14:textId="77777777" w:rsidR="00056BFE" w:rsidRPr="00E050DA" w:rsidRDefault="00056BFE" w:rsidP="002C1A58">
            <w:pPr>
              <w:pStyle w:val="TableText"/>
              <w:rPr>
                <w:highlight w:val="lightGray"/>
              </w:rPr>
            </w:pPr>
            <w:r w:rsidRPr="00E050DA">
              <w:rPr>
                <w:highlight w:val="lightGray"/>
              </w:rPr>
              <w:t>+</w:t>
            </w:r>
          </w:p>
        </w:tc>
        <w:tc>
          <w:tcPr>
            <w:tcW w:w="368" w:type="dxa"/>
            <w:tcBorders>
              <w:top w:val="nil"/>
              <w:left w:val="nil"/>
              <w:bottom w:val="nil"/>
              <w:right w:val="nil"/>
            </w:tcBorders>
            <w:shd w:val="clear" w:color="auto" w:fill="auto"/>
          </w:tcPr>
          <w:p w14:paraId="508170C3" w14:textId="77777777" w:rsidR="00056BFE" w:rsidRPr="00E050DA" w:rsidRDefault="00056BFE" w:rsidP="002C1A58">
            <w:pPr>
              <w:pStyle w:val="TableText"/>
              <w:rPr>
                <w:highlight w:val="lightGray"/>
              </w:rPr>
            </w:pPr>
            <w:r w:rsidRPr="00E050DA">
              <w:rPr>
                <w:highlight w:val="lightGray"/>
              </w:rPr>
              <w:t>[?]</w:t>
            </w:r>
          </w:p>
        </w:tc>
        <w:tc>
          <w:tcPr>
            <w:tcW w:w="1228" w:type="dxa"/>
            <w:gridSpan w:val="2"/>
            <w:tcBorders>
              <w:top w:val="nil"/>
              <w:left w:val="nil"/>
              <w:bottom w:val="nil"/>
              <w:right w:val="nil"/>
            </w:tcBorders>
            <w:shd w:val="clear" w:color="auto" w:fill="auto"/>
          </w:tcPr>
          <w:p w14:paraId="10CFCB99" w14:textId="77777777" w:rsidR="00056BFE" w:rsidRPr="00E050DA" w:rsidRDefault="00056BFE" w:rsidP="002C1A58">
            <w:pPr>
              <w:pStyle w:val="TableText"/>
              <w:rPr>
                <w:highlight w:val="lightGray"/>
              </w:rPr>
            </w:pPr>
            <w:r w:rsidRPr="00E050DA">
              <w:rPr>
                <w:highlight w:val="lightGray"/>
              </w:rPr>
              <w:t>+</w:t>
            </w:r>
          </w:p>
        </w:tc>
        <w:tc>
          <w:tcPr>
            <w:tcW w:w="532" w:type="dxa"/>
            <w:tcBorders>
              <w:top w:val="nil"/>
              <w:left w:val="nil"/>
              <w:bottom w:val="nil"/>
              <w:right w:val="nil"/>
            </w:tcBorders>
            <w:shd w:val="clear" w:color="auto" w:fill="auto"/>
          </w:tcPr>
          <w:p w14:paraId="0EC26F7F" w14:textId="77777777" w:rsidR="00056BFE" w:rsidRPr="00E050DA" w:rsidRDefault="00056BFE" w:rsidP="002C1A58">
            <w:pPr>
              <w:pStyle w:val="TableText"/>
              <w:rPr>
                <w:highlight w:val="lightGray"/>
              </w:rPr>
            </w:pPr>
            <w:r w:rsidRPr="00E050DA">
              <w:rPr>
                <w:highlight w:val="lightGray"/>
              </w:rPr>
              <w:t>[?]</w:t>
            </w:r>
          </w:p>
        </w:tc>
        <w:tc>
          <w:tcPr>
            <w:tcW w:w="1064" w:type="dxa"/>
            <w:gridSpan w:val="2"/>
            <w:tcBorders>
              <w:top w:val="nil"/>
              <w:left w:val="nil"/>
              <w:bottom w:val="nil"/>
              <w:right w:val="nil"/>
            </w:tcBorders>
            <w:shd w:val="clear" w:color="auto" w:fill="auto"/>
          </w:tcPr>
          <w:p w14:paraId="543C167B" w14:textId="77777777" w:rsidR="00056BFE" w:rsidRPr="00E050DA" w:rsidRDefault="00056BFE" w:rsidP="002C1A58">
            <w:pPr>
              <w:pStyle w:val="TableText"/>
              <w:rPr>
                <w:highlight w:val="lightGray"/>
              </w:rPr>
            </w:pPr>
            <w:r w:rsidRPr="00E050DA">
              <w:rPr>
                <w:highlight w:val="lightGray"/>
              </w:rPr>
              <w:t>=</w:t>
            </w:r>
          </w:p>
        </w:tc>
        <w:tc>
          <w:tcPr>
            <w:tcW w:w="686" w:type="dxa"/>
            <w:tcBorders>
              <w:top w:val="nil"/>
              <w:left w:val="nil"/>
              <w:bottom w:val="nil"/>
              <w:right w:val="nil"/>
            </w:tcBorders>
            <w:shd w:val="clear" w:color="auto" w:fill="auto"/>
          </w:tcPr>
          <w:p w14:paraId="20374121" w14:textId="77777777" w:rsidR="00056BFE" w:rsidRPr="00E050DA" w:rsidRDefault="00056BFE" w:rsidP="002C1A58">
            <w:pPr>
              <w:pStyle w:val="TableText"/>
              <w:rPr>
                <w:highlight w:val="lightGray"/>
              </w:rPr>
            </w:pPr>
            <w:r w:rsidRPr="00E050DA">
              <w:rPr>
                <w:highlight w:val="lightGray"/>
              </w:rPr>
              <w:t>[?]</w:t>
            </w:r>
          </w:p>
        </w:tc>
        <w:tc>
          <w:tcPr>
            <w:tcW w:w="378" w:type="dxa"/>
            <w:tcBorders>
              <w:top w:val="nil"/>
              <w:left w:val="nil"/>
              <w:bottom w:val="nil"/>
              <w:right w:val="nil"/>
            </w:tcBorders>
            <w:shd w:val="clear" w:color="auto" w:fill="auto"/>
          </w:tcPr>
          <w:p w14:paraId="02CA5DAB" w14:textId="77777777" w:rsidR="00056BFE" w:rsidRPr="00DD2508" w:rsidRDefault="00056BFE" w:rsidP="002C1A58">
            <w:pPr>
              <w:pStyle w:val="TableText"/>
            </w:pPr>
          </w:p>
        </w:tc>
      </w:tr>
      <w:tr w:rsidR="00D949C6" w:rsidRPr="00DD2508" w14:paraId="1215CCE5" w14:textId="77777777" w:rsidTr="002C1A58">
        <w:trPr>
          <w:jc w:val="center"/>
        </w:trPr>
        <w:tc>
          <w:tcPr>
            <w:tcW w:w="1596" w:type="dxa"/>
            <w:tcBorders>
              <w:top w:val="nil"/>
              <w:left w:val="nil"/>
              <w:bottom w:val="nil"/>
              <w:right w:val="nil"/>
            </w:tcBorders>
          </w:tcPr>
          <w:p w14:paraId="2155BD9F" w14:textId="77777777" w:rsidR="00056BFE" w:rsidRPr="00DD2508" w:rsidRDefault="00056BFE" w:rsidP="002C1A58">
            <w:pPr>
              <w:pStyle w:val="TableText"/>
            </w:pPr>
          </w:p>
        </w:tc>
        <w:tc>
          <w:tcPr>
            <w:tcW w:w="532" w:type="dxa"/>
            <w:tcBorders>
              <w:top w:val="nil"/>
              <w:left w:val="nil"/>
              <w:bottom w:val="nil"/>
              <w:right w:val="nil"/>
            </w:tcBorders>
            <w:shd w:val="clear" w:color="auto" w:fill="auto"/>
          </w:tcPr>
          <w:p w14:paraId="71585087"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64164E17"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46BEBCB8"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1E5ABC0F"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19ED3D6E"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3D5A5E5B"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4EE2A824" w14:textId="77777777" w:rsidR="00056BFE" w:rsidRPr="00E050DA" w:rsidRDefault="00056BFE" w:rsidP="002C1A58">
            <w:pPr>
              <w:pStyle w:val="TableText"/>
              <w:rPr>
                <w:highlight w:val="lightGray"/>
              </w:rPr>
            </w:pPr>
          </w:p>
        </w:tc>
        <w:tc>
          <w:tcPr>
            <w:tcW w:w="368" w:type="dxa"/>
            <w:tcBorders>
              <w:top w:val="nil"/>
              <w:left w:val="nil"/>
              <w:bottom w:val="nil"/>
              <w:right w:val="nil"/>
            </w:tcBorders>
            <w:shd w:val="clear" w:color="auto" w:fill="auto"/>
          </w:tcPr>
          <w:p w14:paraId="68595A2C" w14:textId="77777777" w:rsidR="00056BFE" w:rsidRPr="00E050DA" w:rsidRDefault="00056BFE" w:rsidP="002C1A58">
            <w:pPr>
              <w:pStyle w:val="TableText"/>
              <w:rPr>
                <w:highlight w:val="lightGray"/>
              </w:rPr>
            </w:pPr>
            <w:r w:rsidRPr="00E050DA">
              <w:rPr>
                <w:highlight w:val="lightGray"/>
              </w:rPr>
              <w:t>[?]</w:t>
            </w:r>
          </w:p>
        </w:tc>
        <w:tc>
          <w:tcPr>
            <w:tcW w:w="1228" w:type="dxa"/>
            <w:gridSpan w:val="2"/>
            <w:tcBorders>
              <w:top w:val="nil"/>
              <w:left w:val="nil"/>
              <w:bottom w:val="nil"/>
              <w:right w:val="nil"/>
            </w:tcBorders>
            <w:shd w:val="clear" w:color="auto" w:fill="auto"/>
          </w:tcPr>
          <w:p w14:paraId="0930CF55" w14:textId="77777777" w:rsidR="00056BFE" w:rsidRDefault="00056BFE" w:rsidP="002C1A58">
            <w:pPr>
              <w:pStyle w:val="TableText"/>
              <w:rPr>
                <w:highlight w:val="lightGray"/>
              </w:rPr>
            </w:pPr>
            <w:r w:rsidRPr="00E050DA">
              <w:rPr>
                <w:highlight w:val="lightGray"/>
              </w:rPr>
              <w:t>+</w:t>
            </w:r>
          </w:p>
          <w:p w14:paraId="46E535CE" w14:textId="5C2DF4EC" w:rsidR="00D949C6" w:rsidRPr="00E050DA" w:rsidRDefault="00D949C6" w:rsidP="002C1A58">
            <w:pPr>
              <w:pStyle w:val="TableText"/>
              <w:rPr>
                <w:highlight w:val="lightGray"/>
              </w:rPr>
            </w:pPr>
            <w:r>
              <w:rPr>
                <w:highlight w:val="lightGray"/>
              </w:rPr>
              <w:t>+</w:t>
            </w:r>
          </w:p>
        </w:tc>
        <w:tc>
          <w:tcPr>
            <w:tcW w:w="532" w:type="dxa"/>
            <w:tcBorders>
              <w:top w:val="nil"/>
              <w:left w:val="nil"/>
              <w:bottom w:val="nil"/>
              <w:right w:val="nil"/>
            </w:tcBorders>
            <w:shd w:val="clear" w:color="auto" w:fill="auto"/>
          </w:tcPr>
          <w:p w14:paraId="4EE64253" w14:textId="77777777" w:rsidR="00056BFE" w:rsidRDefault="00056BFE" w:rsidP="002C1A58">
            <w:pPr>
              <w:pStyle w:val="TableText"/>
              <w:rPr>
                <w:highlight w:val="lightGray"/>
              </w:rPr>
            </w:pPr>
            <w:r w:rsidRPr="00E050DA">
              <w:rPr>
                <w:highlight w:val="lightGray"/>
              </w:rPr>
              <w:t>[?]</w:t>
            </w:r>
          </w:p>
          <w:p w14:paraId="624E0849" w14:textId="5BBE1514" w:rsidR="00D949C6" w:rsidRPr="00E050DA" w:rsidRDefault="00D949C6" w:rsidP="002C1A58">
            <w:pPr>
              <w:pStyle w:val="TableText"/>
              <w:rPr>
                <w:highlight w:val="lightGray"/>
              </w:rPr>
            </w:pPr>
            <w:r>
              <w:rPr>
                <w:highlight w:val="lightGray"/>
              </w:rPr>
              <w:t>(.5)*[?]</w:t>
            </w:r>
          </w:p>
        </w:tc>
        <w:tc>
          <w:tcPr>
            <w:tcW w:w="1064" w:type="dxa"/>
            <w:gridSpan w:val="2"/>
            <w:tcBorders>
              <w:top w:val="nil"/>
              <w:left w:val="nil"/>
              <w:bottom w:val="nil"/>
              <w:right w:val="nil"/>
            </w:tcBorders>
            <w:shd w:val="clear" w:color="auto" w:fill="auto"/>
          </w:tcPr>
          <w:p w14:paraId="59A25216" w14:textId="77777777" w:rsidR="00056BFE" w:rsidRDefault="00056BFE" w:rsidP="002C1A58">
            <w:pPr>
              <w:pStyle w:val="TableText"/>
              <w:rPr>
                <w:highlight w:val="lightGray"/>
              </w:rPr>
            </w:pPr>
            <w:r w:rsidRPr="00E050DA">
              <w:rPr>
                <w:highlight w:val="lightGray"/>
              </w:rPr>
              <w:t>=</w:t>
            </w:r>
          </w:p>
          <w:p w14:paraId="66A0BA4D" w14:textId="5482D156" w:rsidR="00D949C6" w:rsidRPr="00E050DA" w:rsidRDefault="00D949C6" w:rsidP="002C1A58">
            <w:pPr>
              <w:pStyle w:val="TableText"/>
              <w:rPr>
                <w:highlight w:val="lightGray"/>
              </w:rPr>
            </w:pPr>
            <w:r>
              <w:rPr>
                <w:highlight w:val="lightGray"/>
              </w:rPr>
              <w:t>=</w:t>
            </w:r>
          </w:p>
        </w:tc>
        <w:tc>
          <w:tcPr>
            <w:tcW w:w="686" w:type="dxa"/>
            <w:tcBorders>
              <w:top w:val="nil"/>
              <w:left w:val="nil"/>
              <w:bottom w:val="nil"/>
              <w:right w:val="nil"/>
            </w:tcBorders>
            <w:shd w:val="clear" w:color="auto" w:fill="auto"/>
          </w:tcPr>
          <w:p w14:paraId="5E7CA659" w14:textId="77777777" w:rsidR="00056BFE" w:rsidRDefault="00056BFE" w:rsidP="002C1A58">
            <w:pPr>
              <w:pStyle w:val="TableText"/>
              <w:rPr>
                <w:highlight w:val="lightGray"/>
              </w:rPr>
            </w:pPr>
            <w:r w:rsidRPr="00684173">
              <w:rPr>
                <w:highlight w:val="lightGray"/>
              </w:rPr>
              <w:t>[?]</w:t>
            </w:r>
          </w:p>
          <w:p w14:paraId="3F17F763" w14:textId="64111A7C" w:rsidR="00D949C6" w:rsidRPr="00684173" w:rsidRDefault="00D949C6" w:rsidP="002C1A58">
            <w:pPr>
              <w:pStyle w:val="TableText"/>
              <w:rPr>
                <w:highlight w:val="lightGray"/>
              </w:rPr>
            </w:pPr>
            <w:r>
              <w:rPr>
                <w:highlight w:val="lightGray"/>
              </w:rPr>
              <w:t>[?]</w:t>
            </w:r>
          </w:p>
        </w:tc>
        <w:tc>
          <w:tcPr>
            <w:tcW w:w="378" w:type="dxa"/>
            <w:tcBorders>
              <w:top w:val="nil"/>
              <w:left w:val="nil"/>
              <w:bottom w:val="nil"/>
              <w:right w:val="nil"/>
            </w:tcBorders>
            <w:shd w:val="clear" w:color="auto" w:fill="auto"/>
          </w:tcPr>
          <w:p w14:paraId="157A5B85" w14:textId="77777777" w:rsidR="00056BFE" w:rsidRPr="00DD2508" w:rsidRDefault="00056BFE" w:rsidP="002C1A58">
            <w:pPr>
              <w:pStyle w:val="TableText"/>
            </w:pPr>
          </w:p>
        </w:tc>
      </w:tr>
      <w:tr w:rsidR="00D949C6" w:rsidRPr="00DD2508" w14:paraId="4DCA7220" w14:textId="77777777" w:rsidTr="002C1A58">
        <w:trPr>
          <w:jc w:val="center"/>
        </w:trPr>
        <w:tc>
          <w:tcPr>
            <w:tcW w:w="1596" w:type="dxa"/>
            <w:tcBorders>
              <w:top w:val="nil"/>
              <w:left w:val="nil"/>
              <w:bottom w:val="nil"/>
              <w:right w:val="nil"/>
            </w:tcBorders>
          </w:tcPr>
          <w:p w14:paraId="69621CEB" w14:textId="77777777" w:rsidR="00056BFE" w:rsidRPr="00DD2508" w:rsidRDefault="00056BFE" w:rsidP="002C1A58">
            <w:pPr>
              <w:pStyle w:val="TableText"/>
            </w:pPr>
          </w:p>
        </w:tc>
        <w:tc>
          <w:tcPr>
            <w:tcW w:w="532" w:type="dxa"/>
            <w:tcBorders>
              <w:top w:val="nil"/>
              <w:left w:val="nil"/>
              <w:bottom w:val="nil"/>
              <w:right w:val="nil"/>
            </w:tcBorders>
            <w:shd w:val="clear" w:color="auto" w:fill="auto"/>
          </w:tcPr>
          <w:p w14:paraId="73FC5842"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32D2C39B"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5AA6CCE0"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4C0E96B9"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66B91FE1"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6708F16C"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5D22B1A5" w14:textId="77777777" w:rsidR="00056BFE" w:rsidRPr="00E050DA" w:rsidRDefault="00056BFE" w:rsidP="002C1A58">
            <w:pPr>
              <w:pStyle w:val="TableText"/>
              <w:rPr>
                <w:highlight w:val="lightGray"/>
              </w:rPr>
            </w:pPr>
          </w:p>
        </w:tc>
        <w:tc>
          <w:tcPr>
            <w:tcW w:w="368" w:type="dxa"/>
            <w:tcBorders>
              <w:top w:val="nil"/>
              <w:left w:val="nil"/>
              <w:bottom w:val="nil"/>
              <w:right w:val="nil"/>
            </w:tcBorders>
            <w:shd w:val="clear" w:color="auto" w:fill="auto"/>
          </w:tcPr>
          <w:p w14:paraId="1705F8FC" w14:textId="77777777" w:rsidR="00056BFE" w:rsidRPr="00E050DA" w:rsidRDefault="00056BFE" w:rsidP="002C1A58">
            <w:pPr>
              <w:pStyle w:val="TableText"/>
              <w:rPr>
                <w:highlight w:val="lightGray"/>
              </w:rPr>
            </w:pPr>
          </w:p>
        </w:tc>
        <w:tc>
          <w:tcPr>
            <w:tcW w:w="696" w:type="dxa"/>
            <w:tcBorders>
              <w:top w:val="nil"/>
              <w:left w:val="nil"/>
              <w:bottom w:val="nil"/>
              <w:right w:val="nil"/>
            </w:tcBorders>
            <w:shd w:val="clear" w:color="auto" w:fill="auto"/>
          </w:tcPr>
          <w:p w14:paraId="5B2DA08E"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00754C98" w14:textId="77777777" w:rsidR="00056BFE" w:rsidRPr="00E050DA" w:rsidRDefault="00056BFE" w:rsidP="002C1A58">
            <w:pPr>
              <w:pStyle w:val="TableText"/>
              <w:rPr>
                <w:highlight w:val="lightGray"/>
              </w:rPr>
            </w:pPr>
          </w:p>
        </w:tc>
        <w:tc>
          <w:tcPr>
            <w:tcW w:w="532" w:type="dxa"/>
            <w:tcBorders>
              <w:top w:val="nil"/>
              <w:left w:val="nil"/>
              <w:bottom w:val="nil"/>
              <w:right w:val="nil"/>
            </w:tcBorders>
            <w:shd w:val="clear" w:color="auto" w:fill="auto"/>
          </w:tcPr>
          <w:p w14:paraId="2F081100" w14:textId="1D6448B0" w:rsidR="00056BFE" w:rsidRPr="00E050DA" w:rsidRDefault="00D949C6" w:rsidP="002C1A58">
            <w:pPr>
              <w:pStyle w:val="TableText"/>
              <w:rPr>
                <w:highlight w:val="lightGray"/>
              </w:rPr>
            </w:pPr>
            <w:r>
              <w:rPr>
                <w:highlight w:val="lightGray"/>
              </w:rPr>
              <w:t>PI</w:t>
            </w:r>
          </w:p>
        </w:tc>
        <w:tc>
          <w:tcPr>
            <w:tcW w:w="1064" w:type="dxa"/>
            <w:gridSpan w:val="2"/>
            <w:tcBorders>
              <w:top w:val="nil"/>
              <w:left w:val="nil"/>
              <w:bottom w:val="nil"/>
              <w:right w:val="nil"/>
            </w:tcBorders>
            <w:shd w:val="clear" w:color="auto" w:fill="auto"/>
          </w:tcPr>
          <w:p w14:paraId="6381062A" w14:textId="77777777" w:rsidR="00056BFE" w:rsidRPr="00E050DA" w:rsidRDefault="00056BFE" w:rsidP="002C1A58">
            <w:pPr>
              <w:pStyle w:val="TableText"/>
              <w:rPr>
                <w:highlight w:val="lightGray"/>
              </w:rPr>
            </w:pPr>
            <w:r w:rsidRPr="00E050DA">
              <w:rPr>
                <w:highlight w:val="lightGray"/>
              </w:rPr>
              <w:t>=</w:t>
            </w:r>
          </w:p>
        </w:tc>
        <w:tc>
          <w:tcPr>
            <w:tcW w:w="686" w:type="dxa"/>
            <w:tcBorders>
              <w:top w:val="nil"/>
              <w:left w:val="nil"/>
              <w:bottom w:val="nil"/>
              <w:right w:val="nil"/>
            </w:tcBorders>
            <w:shd w:val="clear" w:color="auto" w:fill="auto"/>
          </w:tcPr>
          <w:p w14:paraId="67D66471" w14:textId="77777777" w:rsidR="00056BFE" w:rsidRPr="00E050DA" w:rsidRDefault="00056BFE" w:rsidP="002C1A58">
            <w:pPr>
              <w:pStyle w:val="TableText"/>
              <w:rPr>
                <w:highlight w:val="lightGray"/>
              </w:rPr>
            </w:pPr>
            <w:r w:rsidRPr="00E050DA">
              <w:rPr>
                <w:highlight w:val="lightGray"/>
              </w:rPr>
              <w:t>[?]</w:t>
            </w:r>
          </w:p>
        </w:tc>
        <w:tc>
          <w:tcPr>
            <w:tcW w:w="378" w:type="dxa"/>
            <w:tcBorders>
              <w:top w:val="nil"/>
              <w:left w:val="nil"/>
              <w:bottom w:val="nil"/>
              <w:right w:val="nil"/>
            </w:tcBorders>
            <w:shd w:val="clear" w:color="auto" w:fill="auto"/>
          </w:tcPr>
          <w:p w14:paraId="26D829DB" w14:textId="77777777" w:rsidR="00056BFE" w:rsidRPr="00DD2508" w:rsidRDefault="00056BFE" w:rsidP="002C1A58">
            <w:pPr>
              <w:pStyle w:val="TableText"/>
            </w:pPr>
          </w:p>
        </w:tc>
      </w:tr>
    </w:tbl>
    <w:p w14:paraId="33952BAD" w14:textId="77777777" w:rsidR="00056BFE" w:rsidRPr="00DD2508" w:rsidRDefault="00056BFE" w:rsidP="00056BFE">
      <w:pPr>
        <w:jc w:val="center"/>
        <w:rPr>
          <w:rFonts w:ascii="Calibri" w:hAnsi="Calibri"/>
          <w:b/>
          <w:color w:val="000000"/>
          <w:szCs w:val="23"/>
        </w:rPr>
      </w:pPr>
    </w:p>
    <w:p w14:paraId="7CB95AE5" w14:textId="26D9DB58" w:rsidR="00056BFE" w:rsidRPr="00DD2508" w:rsidRDefault="00056BFE" w:rsidP="00056BFE">
      <w:pPr>
        <w:pStyle w:val="MeasureTitle"/>
      </w:pPr>
      <w:r w:rsidRPr="00DD2508">
        <w:t xml:space="preserve">Goal </w:t>
      </w:r>
      <w:r w:rsidR="00212058">
        <w:t>2</w:t>
      </w:r>
      <w:r w:rsidRPr="00DD2508">
        <w:t>:</w:t>
      </w:r>
      <w:r>
        <w:t xml:space="preserve"> </w:t>
      </w:r>
      <w:r w:rsidRPr="00DD2508">
        <w:t xml:space="preserve"> Comparative Measure</w:t>
      </w:r>
    </w:p>
    <w:p w14:paraId="6DE0F53B" w14:textId="77777777" w:rsidR="00056BFE" w:rsidRPr="00DD2508" w:rsidRDefault="00056BFE" w:rsidP="00056BFE">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w:t>
      </w:r>
      <w:r>
        <w:t>mathematics</w:t>
      </w:r>
      <w:r w:rsidRPr="00DD2508">
        <w:t xml:space="preserve"> exam will be greater than that of </w:t>
      </w:r>
      <w:r>
        <w:t>all</w:t>
      </w:r>
      <w:r w:rsidRPr="00DD2508">
        <w:t xml:space="preserve"> students in the same tested grades in the school district</w:t>
      </w:r>
      <w:r>
        <w:t xml:space="preserve"> of comparison</w:t>
      </w:r>
      <w:r w:rsidRPr="00DD2508">
        <w:t>.</w:t>
      </w:r>
    </w:p>
    <w:p w14:paraId="6A2CC3F4" w14:textId="77777777" w:rsidR="00056BFE" w:rsidRPr="00DD2508" w:rsidRDefault="00056BFE" w:rsidP="00056BFE">
      <w:pPr>
        <w:pStyle w:val="Heading2"/>
      </w:pPr>
      <w:r w:rsidRPr="00DD2508">
        <w:t>Method</w:t>
      </w:r>
    </w:p>
    <w:p w14:paraId="52665AA8" w14:textId="77777777" w:rsidR="00056BFE" w:rsidRPr="00DD2508" w:rsidRDefault="00056BFE" w:rsidP="00056BFE">
      <w:pPr>
        <w:rPr>
          <w:rFonts w:ascii="Calibri" w:hAnsi="Calibri"/>
          <w:iCs/>
          <w:szCs w:val="23"/>
        </w:rPr>
      </w:pPr>
      <w:r w:rsidRPr="00DD2508">
        <w:rPr>
          <w:rFonts w:ascii="Calibri" w:hAnsi="Calibri"/>
          <w:iCs/>
          <w:szCs w:val="23"/>
        </w:rPr>
        <w:t xml:space="preserve">A school compares </w:t>
      </w:r>
      <w:r>
        <w:rPr>
          <w:rFonts w:ascii="Calibri" w:hAnsi="Calibri"/>
          <w:iCs/>
          <w:szCs w:val="23"/>
        </w:rPr>
        <w:t xml:space="preserve">the performance of </w:t>
      </w:r>
      <w:r w:rsidRPr="00DD2508">
        <w:rPr>
          <w:rFonts w:ascii="Calibri" w:hAnsi="Calibri"/>
          <w:iCs/>
          <w:szCs w:val="23"/>
        </w:rPr>
        <w:t xml:space="preserve">tested students enrolled in at least their second year to </w:t>
      </w:r>
      <w:r>
        <w:rPr>
          <w:rFonts w:ascii="Calibri" w:hAnsi="Calibri"/>
          <w:iCs/>
          <w:szCs w:val="23"/>
        </w:rPr>
        <w:t xml:space="preserve">that of </w:t>
      </w:r>
      <w:r w:rsidRPr="00DD2508">
        <w:rPr>
          <w:rFonts w:ascii="Calibri" w:hAnsi="Calibri"/>
          <w:iCs/>
          <w:szCs w:val="23"/>
        </w:rPr>
        <w:t>all tested students in the public school district</w:t>
      </w:r>
      <w:r>
        <w:rPr>
          <w:rFonts w:ascii="Calibri" w:hAnsi="Calibri"/>
          <w:iCs/>
          <w:szCs w:val="23"/>
        </w:rPr>
        <w:t xml:space="preserve"> of comparison</w:t>
      </w:r>
      <w:r w:rsidRPr="00DD2508">
        <w:rPr>
          <w:rFonts w:ascii="Calibri" w:hAnsi="Calibri"/>
          <w:iCs/>
          <w:szCs w:val="23"/>
        </w:rPr>
        <w:t>.  Comparisons are between the results for each grade in which the school had tested students in at least their second year at the school and the total result for all students at the corresponding grades in the school district</w:t>
      </w:r>
      <w:r>
        <w:rPr>
          <w:rFonts w:ascii="Calibri" w:hAnsi="Calibri"/>
          <w:iCs/>
          <w:szCs w:val="23"/>
        </w:rPr>
        <w:t>.</w:t>
      </w:r>
      <w:r>
        <w:rPr>
          <w:rStyle w:val="FootnoteReference"/>
          <w:rFonts w:ascii="Calibri" w:hAnsi="Calibri"/>
          <w:iCs/>
          <w:szCs w:val="23"/>
        </w:rPr>
        <w:footnoteReference w:id="7"/>
      </w:r>
    </w:p>
    <w:p w14:paraId="3BB0B1E7" w14:textId="6EFF188C" w:rsidR="00056BFE" w:rsidRPr="00DD2508" w:rsidRDefault="00056BFE" w:rsidP="00056BFE">
      <w:pPr>
        <w:pStyle w:val="Heading2"/>
      </w:pPr>
      <w:r w:rsidRPr="00DD2508">
        <w:t>Results</w:t>
      </w:r>
      <w:r w:rsidR="00D949C6">
        <w:t xml:space="preserve"> and Evaluation</w:t>
      </w:r>
    </w:p>
    <w:p w14:paraId="5D5AA275" w14:textId="42FA0EB1" w:rsidR="00D949C6" w:rsidRPr="00DD2508" w:rsidRDefault="00056BFE" w:rsidP="00D949C6">
      <w:r w:rsidRPr="00E050DA">
        <w:rPr>
          <w:rFonts w:ascii="Calibri" w:hAnsi="Calibri"/>
          <w:szCs w:val="23"/>
          <w:highlight w:val="lightGray"/>
        </w:rPr>
        <w:t>Brief narrative highlighting results in the data table that directly addresses the measure, e.g. the aggregate charter school performance compared to the aggregate district performance in the same tested grades.</w:t>
      </w:r>
      <w:r w:rsidR="00D949C6" w:rsidRPr="00D949C6">
        <w:rPr>
          <w:highlight w:val="lightGray"/>
        </w:rPr>
        <w:t xml:space="preserve"> </w:t>
      </w:r>
      <w:r w:rsidR="00D949C6">
        <w:rPr>
          <w:highlight w:val="lightGray"/>
        </w:rPr>
        <w:t xml:space="preserve"> </w:t>
      </w:r>
      <w:r w:rsidR="00D949C6" w:rsidRPr="00E050DA">
        <w:rPr>
          <w:highlight w:val="lightGray"/>
        </w:rPr>
        <w:t>Narrative explicitly stating whether or not the school met the measure; i.e., whether the charter school fell short of, equaled or exceeded the aggregate district performance and by how much.  In addition the evaluation may also include a discussion of specific grade levels’ comparative performance.</w:t>
      </w:r>
    </w:p>
    <w:p w14:paraId="04A5C0B7" w14:textId="77777777" w:rsidR="00056BFE" w:rsidRPr="00DD2508" w:rsidRDefault="00056BFE" w:rsidP="00056BFE">
      <w:pPr>
        <w:rPr>
          <w:rFonts w:ascii="Calibri" w:hAnsi="Calibri"/>
          <w:szCs w:val="23"/>
        </w:rPr>
      </w:pPr>
    </w:p>
    <w:p w14:paraId="65DEDF21" w14:textId="2CFD3642" w:rsidR="00056BFE" w:rsidRPr="00B3576E" w:rsidRDefault="00056BFE" w:rsidP="00056BFE">
      <w:pPr>
        <w:pStyle w:val="TableHeader"/>
        <w:rPr>
          <w:vanish/>
          <w:specVanish/>
        </w:rPr>
      </w:pPr>
      <w:r>
        <w:t>201</w:t>
      </w:r>
      <w:r w:rsidR="003E6864">
        <w:t>8</w:t>
      </w:r>
      <w:r>
        <w:t>-1</w:t>
      </w:r>
      <w:r w:rsidR="003E6864">
        <w:t>9</w:t>
      </w:r>
      <w:r w:rsidRPr="00DD2508">
        <w:t xml:space="preserve"> State </w:t>
      </w:r>
      <w:r>
        <w:t>Mathematics</w:t>
      </w:r>
      <w:r w:rsidRPr="00DD2508">
        <w:t xml:space="preserve"> Exam </w:t>
      </w:r>
      <w:r>
        <w:br/>
        <w:t>C</w:t>
      </w:r>
      <w:r w:rsidRPr="00DD2508">
        <w:t>harter School and District Performance by Grade Level</w:t>
      </w:r>
    </w:p>
    <w:p w14:paraId="3222ED19" w14:textId="77777777" w:rsidR="00056BFE" w:rsidRPr="00DD2508" w:rsidRDefault="00056BFE" w:rsidP="00056BFE">
      <w:pPr>
        <w:pStyle w:val="FootnoteText"/>
        <w:jc w:val="center"/>
        <w:rPr>
          <w:rFonts w:ascii="Calibri" w:hAnsi="Calibri"/>
          <w:b/>
          <w:bCs/>
          <w:sz w:val="16"/>
          <w:szCs w:val="16"/>
        </w:rPr>
      </w:pPr>
      <w:r>
        <w:rPr>
          <w:rFonts w:ascii="Calibri" w:hAnsi="Calibri"/>
          <w:b/>
          <w:bCs/>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056BFE" w:rsidRPr="00DD2508" w14:paraId="1F9B77A9" w14:textId="77777777" w:rsidTr="002C1A58">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00EEB872" w14:textId="77777777" w:rsidR="00056BFE" w:rsidRPr="00DD2508" w:rsidRDefault="00056BFE" w:rsidP="002C1A58">
            <w:pPr>
              <w:pStyle w:val="TableText"/>
            </w:pPr>
            <w:r w:rsidRPr="00DD2508">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269127" w14:textId="6BEE2D13" w:rsidR="00056BFE" w:rsidRPr="00DD2508" w:rsidRDefault="00056BFE" w:rsidP="002C1A58">
            <w:pPr>
              <w:pStyle w:val="TableText"/>
            </w:pPr>
            <w:r w:rsidRPr="00DD2508">
              <w:t>Percent of Students at</w:t>
            </w:r>
            <w:r w:rsidR="00D949C6">
              <w:t xml:space="preserve"> or Above</w:t>
            </w:r>
            <w:r w:rsidRPr="00DD2508">
              <w:t xml:space="preserve"> </w:t>
            </w:r>
            <w:r>
              <w:t>Proficiency</w:t>
            </w:r>
          </w:p>
        </w:tc>
      </w:tr>
      <w:tr w:rsidR="00056BFE" w:rsidRPr="00DD2508" w14:paraId="7FF764C1" w14:textId="77777777" w:rsidTr="002C1A58">
        <w:trPr>
          <w:tblHeader/>
          <w:jc w:val="center"/>
        </w:trPr>
        <w:tc>
          <w:tcPr>
            <w:tcW w:w="783" w:type="dxa"/>
            <w:vMerge/>
            <w:tcBorders>
              <w:left w:val="single" w:sz="4" w:space="0" w:color="auto"/>
              <w:right w:val="single" w:sz="4" w:space="0" w:color="auto"/>
            </w:tcBorders>
            <w:shd w:val="clear" w:color="auto" w:fill="auto"/>
            <w:vAlign w:val="center"/>
          </w:tcPr>
          <w:p w14:paraId="2A4A6251" w14:textId="77777777" w:rsidR="00056BFE" w:rsidRPr="00DD2508" w:rsidRDefault="00056BFE" w:rsidP="002C1A58">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A81B1" w14:textId="77777777" w:rsidR="00056BFE" w:rsidRPr="00DD2508" w:rsidRDefault="00056BFE" w:rsidP="002C1A58">
            <w:pPr>
              <w:pStyle w:val="TableText"/>
            </w:pPr>
            <w:r w:rsidRPr="00DD2508">
              <w:t>Charter School Students In At Least 2</w:t>
            </w:r>
            <w:r w:rsidRPr="00DD2508">
              <w:rPr>
                <w:vertAlign w:val="superscript"/>
              </w:rPr>
              <w:t>nd</w:t>
            </w:r>
            <w:r w:rsidRPr="00DD2508">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623E029E" w14:textId="77777777" w:rsidR="00056BFE" w:rsidRPr="00DD2508" w:rsidRDefault="00056BFE" w:rsidP="002C1A58">
            <w:pPr>
              <w:pStyle w:val="TableText"/>
            </w:pPr>
            <w:r w:rsidRPr="00DD2508">
              <w:t>All District Students</w:t>
            </w:r>
          </w:p>
        </w:tc>
      </w:tr>
      <w:tr w:rsidR="00056BFE" w:rsidRPr="00DD2508" w14:paraId="4E5CB3EF" w14:textId="77777777" w:rsidTr="002C1A58">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50E12C89" w14:textId="77777777" w:rsidR="00056BFE" w:rsidRPr="00DD2508" w:rsidRDefault="00056BFE" w:rsidP="002C1A58">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69765750" w14:textId="77777777" w:rsidR="00056BFE" w:rsidRPr="00DD2508" w:rsidRDefault="00056BFE" w:rsidP="002C1A58">
            <w:pPr>
              <w:pStyle w:val="TableText"/>
            </w:pPr>
            <w:r w:rsidRPr="00DD2508">
              <w:t>Percent</w:t>
            </w:r>
          </w:p>
        </w:tc>
        <w:tc>
          <w:tcPr>
            <w:tcW w:w="1156" w:type="dxa"/>
            <w:tcBorders>
              <w:top w:val="single" w:sz="4" w:space="0" w:color="auto"/>
              <w:left w:val="single" w:sz="4" w:space="0" w:color="auto"/>
              <w:bottom w:val="single" w:sz="4" w:space="0" w:color="auto"/>
              <w:right w:val="single" w:sz="4" w:space="0" w:color="auto"/>
            </w:tcBorders>
            <w:vAlign w:val="center"/>
          </w:tcPr>
          <w:p w14:paraId="7C008634" w14:textId="77777777" w:rsidR="00056BFE" w:rsidRPr="00DD2508" w:rsidRDefault="00056BFE" w:rsidP="002C1A58">
            <w:pPr>
              <w:pStyle w:val="TableText"/>
            </w:pPr>
            <w:r w:rsidRPr="00DD2508">
              <w:t>Number Tested</w:t>
            </w:r>
          </w:p>
        </w:tc>
        <w:tc>
          <w:tcPr>
            <w:tcW w:w="1156" w:type="dxa"/>
            <w:tcBorders>
              <w:top w:val="single" w:sz="4" w:space="0" w:color="auto"/>
              <w:left w:val="single" w:sz="4" w:space="0" w:color="auto"/>
              <w:bottom w:val="single" w:sz="4" w:space="0" w:color="auto"/>
              <w:right w:val="single" w:sz="4" w:space="0" w:color="auto"/>
            </w:tcBorders>
            <w:vAlign w:val="center"/>
          </w:tcPr>
          <w:p w14:paraId="3B29798B" w14:textId="77777777" w:rsidR="00056BFE" w:rsidRPr="00DD2508" w:rsidRDefault="00056BFE" w:rsidP="002C1A58">
            <w:pPr>
              <w:pStyle w:val="TableText"/>
            </w:pPr>
            <w:r w:rsidRPr="00DD2508">
              <w:t>Percent</w:t>
            </w:r>
          </w:p>
        </w:tc>
        <w:tc>
          <w:tcPr>
            <w:tcW w:w="1156" w:type="dxa"/>
            <w:tcBorders>
              <w:top w:val="single" w:sz="4" w:space="0" w:color="auto"/>
              <w:left w:val="single" w:sz="4" w:space="0" w:color="auto"/>
              <w:bottom w:val="single" w:sz="4" w:space="0" w:color="auto"/>
              <w:right w:val="single" w:sz="4" w:space="0" w:color="auto"/>
            </w:tcBorders>
            <w:vAlign w:val="center"/>
          </w:tcPr>
          <w:p w14:paraId="41289EB1" w14:textId="77777777" w:rsidR="00056BFE" w:rsidRPr="00DD2508" w:rsidRDefault="00056BFE" w:rsidP="002C1A58">
            <w:pPr>
              <w:pStyle w:val="TableText"/>
            </w:pPr>
            <w:r w:rsidRPr="00DD2508">
              <w:t>Number Tested</w:t>
            </w:r>
          </w:p>
        </w:tc>
      </w:tr>
      <w:tr w:rsidR="00056BFE" w:rsidRPr="00DD2508" w14:paraId="7FE13C39"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556FA42D" w14:textId="77777777" w:rsidR="00056BFE" w:rsidRPr="00DD2508" w:rsidRDefault="00056BFE" w:rsidP="002C1A58">
            <w:pPr>
              <w:pStyle w:val="TableText"/>
            </w:pPr>
            <w:r w:rsidRPr="00DD2508">
              <w:t>3</w:t>
            </w:r>
          </w:p>
        </w:tc>
        <w:tc>
          <w:tcPr>
            <w:tcW w:w="1156" w:type="dxa"/>
            <w:tcBorders>
              <w:top w:val="single" w:sz="4" w:space="0" w:color="auto"/>
              <w:bottom w:val="dashed" w:sz="4" w:space="0" w:color="auto"/>
            </w:tcBorders>
            <w:shd w:val="clear" w:color="auto" w:fill="auto"/>
            <w:vAlign w:val="center"/>
          </w:tcPr>
          <w:p w14:paraId="36FA2FB6"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37051908"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tcPr>
          <w:p w14:paraId="599E1F6C"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tcPr>
          <w:p w14:paraId="22285212" w14:textId="77777777" w:rsidR="00056BFE" w:rsidRPr="00DD2508" w:rsidRDefault="00056BFE" w:rsidP="002C1A58">
            <w:pPr>
              <w:pStyle w:val="TableText"/>
            </w:pPr>
          </w:p>
        </w:tc>
      </w:tr>
      <w:tr w:rsidR="00056BFE" w:rsidRPr="00DD2508" w14:paraId="2A0B7963"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7ED0660B" w14:textId="77777777" w:rsidR="00056BFE" w:rsidRPr="00DD2508" w:rsidRDefault="00056BFE" w:rsidP="002C1A58">
            <w:pPr>
              <w:pStyle w:val="TableText"/>
            </w:pPr>
            <w:r w:rsidRPr="00DD2508">
              <w:t>4</w:t>
            </w:r>
          </w:p>
        </w:tc>
        <w:tc>
          <w:tcPr>
            <w:tcW w:w="1156" w:type="dxa"/>
            <w:tcBorders>
              <w:top w:val="single" w:sz="4" w:space="0" w:color="auto"/>
              <w:bottom w:val="dashed" w:sz="4" w:space="0" w:color="auto"/>
            </w:tcBorders>
            <w:shd w:val="clear" w:color="auto" w:fill="auto"/>
            <w:vAlign w:val="center"/>
          </w:tcPr>
          <w:p w14:paraId="1BE7A045"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1FFC3CAD"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tcPr>
          <w:p w14:paraId="2AB088DF"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tcPr>
          <w:p w14:paraId="517FAC8D" w14:textId="77777777" w:rsidR="00056BFE" w:rsidRPr="00DD2508" w:rsidRDefault="00056BFE" w:rsidP="002C1A58">
            <w:pPr>
              <w:pStyle w:val="TableText"/>
            </w:pPr>
          </w:p>
        </w:tc>
      </w:tr>
      <w:tr w:rsidR="00056BFE" w:rsidRPr="00DD2508" w14:paraId="1A81ED99"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153C8E7A" w14:textId="77777777" w:rsidR="00056BFE" w:rsidRPr="00DD2508" w:rsidRDefault="00056BFE" w:rsidP="002C1A58">
            <w:pPr>
              <w:pStyle w:val="TableText"/>
            </w:pPr>
            <w:r w:rsidRPr="00DD2508">
              <w:t>5</w:t>
            </w:r>
          </w:p>
        </w:tc>
        <w:tc>
          <w:tcPr>
            <w:tcW w:w="1156" w:type="dxa"/>
            <w:tcBorders>
              <w:top w:val="single" w:sz="4" w:space="0" w:color="auto"/>
              <w:bottom w:val="dashed" w:sz="4" w:space="0" w:color="auto"/>
            </w:tcBorders>
            <w:shd w:val="clear" w:color="auto" w:fill="auto"/>
            <w:vAlign w:val="center"/>
          </w:tcPr>
          <w:p w14:paraId="4F32AB0C"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65D8C532"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tcPr>
          <w:p w14:paraId="48120733"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tcPr>
          <w:p w14:paraId="76AB08EA" w14:textId="77777777" w:rsidR="00056BFE" w:rsidRPr="00DD2508" w:rsidRDefault="00056BFE" w:rsidP="002C1A58">
            <w:pPr>
              <w:pStyle w:val="TableText"/>
            </w:pPr>
          </w:p>
        </w:tc>
      </w:tr>
      <w:tr w:rsidR="00056BFE" w:rsidRPr="00DD2508" w14:paraId="587DE694"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0584D257" w14:textId="77777777" w:rsidR="00056BFE" w:rsidRPr="00DD2508" w:rsidRDefault="00056BFE" w:rsidP="002C1A58">
            <w:pPr>
              <w:pStyle w:val="TableText"/>
            </w:pPr>
            <w:r w:rsidRPr="00DD2508">
              <w:t>6</w:t>
            </w:r>
          </w:p>
        </w:tc>
        <w:tc>
          <w:tcPr>
            <w:tcW w:w="1156" w:type="dxa"/>
            <w:tcBorders>
              <w:top w:val="single" w:sz="4" w:space="0" w:color="auto"/>
              <w:bottom w:val="dashed" w:sz="4" w:space="0" w:color="auto"/>
            </w:tcBorders>
            <w:shd w:val="clear" w:color="auto" w:fill="auto"/>
            <w:vAlign w:val="center"/>
          </w:tcPr>
          <w:p w14:paraId="5385F938"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55B6BA3A"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tcPr>
          <w:p w14:paraId="5E131797"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tcPr>
          <w:p w14:paraId="1D7CD180" w14:textId="77777777" w:rsidR="00056BFE" w:rsidRPr="00DD2508" w:rsidRDefault="00056BFE" w:rsidP="002C1A58">
            <w:pPr>
              <w:pStyle w:val="TableText"/>
            </w:pPr>
          </w:p>
        </w:tc>
      </w:tr>
      <w:tr w:rsidR="00056BFE" w:rsidRPr="00DD2508" w14:paraId="3AB1CF64"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710395C0" w14:textId="77777777" w:rsidR="00056BFE" w:rsidRPr="00DD2508" w:rsidRDefault="00056BFE" w:rsidP="002C1A58">
            <w:pPr>
              <w:pStyle w:val="TableText"/>
            </w:pPr>
            <w:r w:rsidRPr="00DD2508">
              <w:t>7</w:t>
            </w:r>
          </w:p>
        </w:tc>
        <w:tc>
          <w:tcPr>
            <w:tcW w:w="1156" w:type="dxa"/>
            <w:tcBorders>
              <w:top w:val="single" w:sz="4" w:space="0" w:color="auto"/>
              <w:bottom w:val="dashed" w:sz="4" w:space="0" w:color="auto"/>
            </w:tcBorders>
            <w:shd w:val="clear" w:color="auto" w:fill="auto"/>
            <w:vAlign w:val="center"/>
          </w:tcPr>
          <w:p w14:paraId="3194ECB9"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394A465B"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tcPr>
          <w:p w14:paraId="7179E008"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tcPr>
          <w:p w14:paraId="6B947DFA" w14:textId="77777777" w:rsidR="00056BFE" w:rsidRPr="00DD2508" w:rsidRDefault="00056BFE" w:rsidP="002C1A58">
            <w:pPr>
              <w:pStyle w:val="TableText"/>
            </w:pPr>
          </w:p>
        </w:tc>
      </w:tr>
      <w:tr w:rsidR="00056BFE" w:rsidRPr="00DD2508" w14:paraId="24C22944" w14:textId="77777777" w:rsidTr="002C1A58">
        <w:trPr>
          <w:jc w:val="center"/>
        </w:trPr>
        <w:tc>
          <w:tcPr>
            <w:tcW w:w="783" w:type="dxa"/>
            <w:tcBorders>
              <w:top w:val="single" w:sz="4" w:space="0" w:color="auto"/>
              <w:left w:val="single" w:sz="4" w:space="0" w:color="auto"/>
              <w:bottom w:val="double" w:sz="4" w:space="0" w:color="auto"/>
            </w:tcBorders>
            <w:shd w:val="clear" w:color="auto" w:fill="auto"/>
            <w:vAlign w:val="center"/>
          </w:tcPr>
          <w:p w14:paraId="526DF4A3" w14:textId="77777777" w:rsidR="00056BFE" w:rsidRPr="00DD2508" w:rsidRDefault="00056BFE" w:rsidP="002C1A58">
            <w:pPr>
              <w:pStyle w:val="TableText"/>
            </w:pPr>
            <w:r w:rsidRPr="00DD2508">
              <w:t>8</w:t>
            </w:r>
          </w:p>
        </w:tc>
        <w:tc>
          <w:tcPr>
            <w:tcW w:w="1156" w:type="dxa"/>
            <w:tcBorders>
              <w:top w:val="single" w:sz="4" w:space="0" w:color="auto"/>
              <w:bottom w:val="double" w:sz="4" w:space="0" w:color="auto"/>
            </w:tcBorders>
            <w:shd w:val="clear" w:color="auto" w:fill="auto"/>
            <w:vAlign w:val="center"/>
          </w:tcPr>
          <w:p w14:paraId="5F4EEBBA" w14:textId="77777777" w:rsidR="00056BFE" w:rsidRPr="00DD2508" w:rsidRDefault="00056BFE" w:rsidP="002C1A58">
            <w:pPr>
              <w:pStyle w:val="TableText"/>
            </w:pPr>
          </w:p>
        </w:tc>
        <w:tc>
          <w:tcPr>
            <w:tcW w:w="1156" w:type="dxa"/>
            <w:tcBorders>
              <w:top w:val="single" w:sz="4" w:space="0" w:color="auto"/>
              <w:bottom w:val="double" w:sz="4" w:space="0" w:color="auto"/>
              <w:right w:val="single" w:sz="4" w:space="0" w:color="auto"/>
            </w:tcBorders>
            <w:vAlign w:val="center"/>
          </w:tcPr>
          <w:p w14:paraId="71B62897" w14:textId="77777777" w:rsidR="00056BFE" w:rsidRPr="00DD2508" w:rsidRDefault="00056BFE" w:rsidP="002C1A58">
            <w:pPr>
              <w:pStyle w:val="TableText"/>
            </w:pPr>
          </w:p>
        </w:tc>
        <w:tc>
          <w:tcPr>
            <w:tcW w:w="1156" w:type="dxa"/>
            <w:tcBorders>
              <w:top w:val="single" w:sz="4" w:space="0" w:color="auto"/>
              <w:bottom w:val="double" w:sz="4" w:space="0" w:color="auto"/>
              <w:right w:val="single" w:sz="4" w:space="0" w:color="auto"/>
            </w:tcBorders>
          </w:tcPr>
          <w:p w14:paraId="744029E1" w14:textId="77777777" w:rsidR="00056BFE" w:rsidRPr="00DD2508" w:rsidRDefault="00056BFE" w:rsidP="002C1A58">
            <w:pPr>
              <w:pStyle w:val="TableText"/>
            </w:pPr>
          </w:p>
        </w:tc>
        <w:tc>
          <w:tcPr>
            <w:tcW w:w="1156" w:type="dxa"/>
            <w:tcBorders>
              <w:top w:val="single" w:sz="4" w:space="0" w:color="auto"/>
              <w:bottom w:val="double" w:sz="4" w:space="0" w:color="auto"/>
              <w:right w:val="single" w:sz="4" w:space="0" w:color="auto"/>
            </w:tcBorders>
          </w:tcPr>
          <w:p w14:paraId="5C9394D9" w14:textId="77777777" w:rsidR="00056BFE" w:rsidRPr="00DD2508" w:rsidRDefault="00056BFE" w:rsidP="002C1A58">
            <w:pPr>
              <w:pStyle w:val="TableText"/>
            </w:pPr>
          </w:p>
        </w:tc>
      </w:tr>
      <w:tr w:rsidR="00056BFE" w:rsidRPr="00DD2508" w14:paraId="61751881" w14:textId="77777777" w:rsidTr="002C1A58">
        <w:trPr>
          <w:jc w:val="center"/>
        </w:trPr>
        <w:tc>
          <w:tcPr>
            <w:tcW w:w="783" w:type="dxa"/>
            <w:tcBorders>
              <w:top w:val="double" w:sz="4" w:space="0" w:color="auto"/>
              <w:left w:val="single" w:sz="4" w:space="0" w:color="auto"/>
              <w:bottom w:val="double" w:sz="4" w:space="0" w:color="auto"/>
            </w:tcBorders>
            <w:shd w:val="clear" w:color="auto" w:fill="auto"/>
            <w:vAlign w:val="center"/>
          </w:tcPr>
          <w:p w14:paraId="47B5E6C7" w14:textId="77777777" w:rsidR="00056BFE" w:rsidRPr="00DD2508" w:rsidRDefault="00056BFE" w:rsidP="002C1A58">
            <w:pPr>
              <w:pStyle w:val="TableText"/>
            </w:pPr>
            <w:r w:rsidRPr="00DD2508">
              <w:t>All</w:t>
            </w:r>
          </w:p>
        </w:tc>
        <w:tc>
          <w:tcPr>
            <w:tcW w:w="1156" w:type="dxa"/>
            <w:tcBorders>
              <w:top w:val="double" w:sz="4" w:space="0" w:color="auto"/>
              <w:bottom w:val="double" w:sz="4" w:space="0" w:color="auto"/>
            </w:tcBorders>
            <w:shd w:val="clear" w:color="auto" w:fill="auto"/>
            <w:vAlign w:val="center"/>
          </w:tcPr>
          <w:p w14:paraId="2863284D" w14:textId="77777777" w:rsidR="00056BFE" w:rsidRPr="00DD2508" w:rsidRDefault="00056BFE" w:rsidP="002C1A58">
            <w:pPr>
              <w:pStyle w:val="TableText"/>
              <w:rPr>
                <w:b/>
                <w:u w:val="single"/>
              </w:rPr>
            </w:pPr>
          </w:p>
        </w:tc>
        <w:tc>
          <w:tcPr>
            <w:tcW w:w="1156" w:type="dxa"/>
            <w:tcBorders>
              <w:top w:val="double" w:sz="4" w:space="0" w:color="auto"/>
              <w:bottom w:val="double" w:sz="4" w:space="0" w:color="auto"/>
              <w:right w:val="single" w:sz="4" w:space="0" w:color="auto"/>
            </w:tcBorders>
            <w:vAlign w:val="center"/>
          </w:tcPr>
          <w:p w14:paraId="7F0DDACD" w14:textId="77777777" w:rsidR="00056BFE" w:rsidRPr="00DD2508" w:rsidRDefault="00056BFE" w:rsidP="002C1A58">
            <w:pPr>
              <w:pStyle w:val="TableText"/>
            </w:pPr>
          </w:p>
        </w:tc>
        <w:tc>
          <w:tcPr>
            <w:tcW w:w="1156" w:type="dxa"/>
            <w:tcBorders>
              <w:top w:val="double" w:sz="4" w:space="0" w:color="auto"/>
              <w:bottom w:val="double" w:sz="4" w:space="0" w:color="auto"/>
              <w:right w:val="single" w:sz="4" w:space="0" w:color="auto"/>
            </w:tcBorders>
          </w:tcPr>
          <w:p w14:paraId="518FD997" w14:textId="77777777" w:rsidR="00056BFE" w:rsidRPr="00DD2508" w:rsidRDefault="00056BFE" w:rsidP="002C1A58">
            <w:pPr>
              <w:pStyle w:val="TableText"/>
              <w:rPr>
                <w:b/>
                <w:u w:val="single"/>
              </w:rPr>
            </w:pPr>
          </w:p>
        </w:tc>
        <w:tc>
          <w:tcPr>
            <w:tcW w:w="1156" w:type="dxa"/>
            <w:tcBorders>
              <w:top w:val="double" w:sz="4" w:space="0" w:color="auto"/>
              <w:bottom w:val="double" w:sz="4" w:space="0" w:color="auto"/>
              <w:right w:val="single" w:sz="4" w:space="0" w:color="auto"/>
            </w:tcBorders>
          </w:tcPr>
          <w:p w14:paraId="169B5E15" w14:textId="77777777" w:rsidR="00056BFE" w:rsidRPr="00DD2508" w:rsidRDefault="00056BFE" w:rsidP="002C1A58">
            <w:pPr>
              <w:pStyle w:val="TableText"/>
            </w:pPr>
          </w:p>
        </w:tc>
      </w:tr>
    </w:tbl>
    <w:p w14:paraId="0A1283DE" w14:textId="77777777" w:rsidR="00056BFE" w:rsidRPr="00DD2508" w:rsidRDefault="00056BFE" w:rsidP="00056BFE">
      <w:pPr>
        <w:pStyle w:val="Heading2"/>
      </w:pPr>
      <w:r w:rsidRPr="00DD2508">
        <w:t>Additional Evidence</w:t>
      </w:r>
    </w:p>
    <w:p w14:paraId="0359A2D6" w14:textId="19FCDE6D" w:rsidR="00056BFE" w:rsidRDefault="00056BFE" w:rsidP="00056BFE">
      <w:r w:rsidRPr="00317BC5">
        <w:rPr>
          <w:highlight w:val="lightGray"/>
        </w:rPr>
        <w:t>Narrative provides a discussion of the charter school’s performance in comparison to the local district in previous years.  In addition, the school can use a supplemental table for this section on a comparison of the charter school to selected local schools.  T</w:t>
      </w:r>
      <w:r w:rsidR="00C22FA0">
        <w:rPr>
          <w:highlight w:val="lightGray"/>
        </w:rPr>
        <w:t xml:space="preserve">he table shell appears </w:t>
      </w:r>
      <w:r w:rsidRPr="00317BC5">
        <w:rPr>
          <w:highlight w:val="lightGray"/>
        </w:rPr>
        <w:t>in the Appendix.</w:t>
      </w:r>
    </w:p>
    <w:p w14:paraId="20C88E49" w14:textId="77777777" w:rsidR="00056BFE" w:rsidRDefault="00056BFE" w:rsidP="00056BFE">
      <w:pPr>
        <w:rPr>
          <w:highlight w:val="lightGray"/>
        </w:rPr>
      </w:pPr>
      <w:r w:rsidRPr="00E050DA">
        <w:rPr>
          <w:highlight w:val="lightGray"/>
        </w:rPr>
        <w:t>Also, additional evidence may include demographic differences between the school and the district as well as compelling reasons for comparing the school to a subset of schools within the district.</w:t>
      </w:r>
    </w:p>
    <w:p w14:paraId="4907563E" w14:textId="77777777" w:rsidR="00056BFE" w:rsidRDefault="00056BFE" w:rsidP="00056BFE">
      <w:r>
        <w:rPr>
          <w:highlight w:val="lightGray"/>
        </w:rPr>
        <w:br w:type="page"/>
      </w:r>
    </w:p>
    <w:p w14:paraId="39846C8E" w14:textId="77777777" w:rsidR="00056BFE" w:rsidRPr="00DD2508" w:rsidRDefault="00056BFE" w:rsidP="00056BFE">
      <w:pPr>
        <w:pStyle w:val="TableHeader"/>
      </w:pPr>
      <w:r>
        <w:t>Mathematics</w:t>
      </w:r>
      <w:r w:rsidRPr="00DD2508">
        <w:t xml:space="preserve"> Performance of Charter School and Local District</w:t>
      </w:r>
      <w:r>
        <w:t xml:space="preserve"> </w:t>
      </w:r>
      <w:r>
        <w:br/>
      </w:r>
      <w:r w:rsidRPr="00DD2508">
        <w:t>by Grade Level and School Year</w:t>
      </w:r>
    </w:p>
    <w:tbl>
      <w:tblPr>
        <w:tblW w:w="0" w:type="auto"/>
        <w:jc w:val="center"/>
        <w:tblLayout w:type="fixed"/>
        <w:tblLook w:val="01E0" w:firstRow="1" w:lastRow="1" w:firstColumn="1" w:lastColumn="1" w:noHBand="0" w:noVBand="0"/>
      </w:tblPr>
      <w:tblGrid>
        <w:gridCol w:w="904"/>
        <w:gridCol w:w="1050"/>
        <w:gridCol w:w="1020"/>
        <w:gridCol w:w="1081"/>
        <w:gridCol w:w="1079"/>
        <w:gridCol w:w="1022"/>
        <w:gridCol w:w="1051"/>
      </w:tblGrid>
      <w:tr w:rsidR="00056BFE" w:rsidRPr="00DD2508" w14:paraId="11CD6AFF" w14:textId="77777777" w:rsidTr="002C1A58">
        <w:trPr>
          <w:jc w:val="center"/>
        </w:trPr>
        <w:tc>
          <w:tcPr>
            <w:tcW w:w="904" w:type="dxa"/>
            <w:vMerge w:val="restart"/>
            <w:tcBorders>
              <w:top w:val="single" w:sz="4" w:space="0" w:color="auto"/>
              <w:left w:val="single" w:sz="4" w:space="0" w:color="auto"/>
              <w:bottom w:val="single" w:sz="4" w:space="0" w:color="auto"/>
              <w:right w:val="single" w:sz="4" w:space="0" w:color="auto"/>
            </w:tcBorders>
            <w:vAlign w:val="center"/>
          </w:tcPr>
          <w:p w14:paraId="284549DF" w14:textId="77777777" w:rsidR="00056BFE" w:rsidRPr="00DD2508" w:rsidRDefault="00056BFE" w:rsidP="002C1A58">
            <w:pPr>
              <w:pStyle w:val="TableText"/>
            </w:pPr>
            <w:r w:rsidRPr="00DD2508">
              <w:t>Grade</w:t>
            </w:r>
          </w:p>
        </w:tc>
        <w:tc>
          <w:tcPr>
            <w:tcW w:w="6303" w:type="dxa"/>
            <w:gridSpan w:val="6"/>
            <w:tcBorders>
              <w:top w:val="single" w:sz="4" w:space="0" w:color="auto"/>
              <w:left w:val="single" w:sz="4" w:space="0" w:color="auto"/>
              <w:bottom w:val="single" w:sz="4" w:space="0" w:color="auto"/>
              <w:right w:val="single" w:sz="4" w:space="0" w:color="auto"/>
            </w:tcBorders>
            <w:vAlign w:val="center"/>
          </w:tcPr>
          <w:p w14:paraId="052FB207" w14:textId="77777777" w:rsidR="00056BFE" w:rsidRPr="00DD2508" w:rsidRDefault="00056BFE" w:rsidP="002C1A58">
            <w:pPr>
              <w:pStyle w:val="TableText"/>
            </w:pPr>
            <w:r w:rsidRPr="00DD2508">
              <w:t xml:space="preserve">Percent of Students </w:t>
            </w:r>
            <w:r>
              <w:t xml:space="preserve">Enrolled </w:t>
            </w:r>
            <w:r w:rsidRPr="00DD2508">
              <w:t xml:space="preserve">in </w:t>
            </w:r>
            <w:r>
              <w:t>a</w:t>
            </w:r>
            <w:r w:rsidRPr="00DD2508">
              <w:t xml:space="preserve">t Least their Second Year </w:t>
            </w:r>
            <w:r>
              <w:t xml:space="preserve">Who Are </w:t>
            </w:r>
            <w:r w:rsidRPr="00DD2508">
              <w:t>at</w:t>
            </w:r>
            <w:r>
              <w:t xml:space="preserve"> Proficiency </w:t>
            </w:r>
            <w:r w:rsidRPr="00DD2508">
              <w:t xml:space="preserve">Compared to Local District Students </w:t>
            </w:r>
          </w:p>
        </w:tc>
      </w:tr>
      <w:tr w:rsidR="00056BFE" w:rsidRPr="00DD2508" w14:paraId="33FA2D6B" w14:textId="77777777" w:rsidTr="002C1A58">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14:paraId="108E71CF" w14:textId="77777777" w:rsidR="00056BFE" w:rsidRPr="00DD2508" w:rsidRDefault="00056BFE" w:rsidP="002C1A58">
            <w:pPr>
              <w:pStyle w:val="TableText"/>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3B0DC61" w14:textId="732B69E4" w:rsidR="00056BFE" w:rsidRPr="00DD2508" w:rsidRDefault="00056BFE" w:rsidP="002C1A58">
            <w:pPr>
              <w:pStyle w:val="TableText"/>
            </w:pPr>
            <w:r>
              <w:t>201</w:t>
            </w:r>
            <w:r w:rsidR="009D6DC9">
              <w:t>6</w:t>
            </w:r>
            <w:r>
              <w:t>-1</w:t>
            </w:r>
            <w:r w:rsidR="009D6DC9">
              <w:t>7</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3034855" w14:textId="3D037E27" w:rsidR="00056BFE" w:rsidRPr="00DD2508" w:rsidRDefault="00056BFE" w:rsidP="002C1A58">
            <w:pPr>
              <w:pStyle w:val="TableText"/>
            </w:pPr>
            <w:r>
              <w:t>201</w:t>
            </w:r>
            <w:r w:rsidR="009D6DC9">
              <w:t>7</w:t>
            </w:r>
            <w:r>
              <w:t>-1</w:t>
            </w:r>
            <w:r w:rsidR="009D6DC9">
              <w:t>8</w:t>
            </w:r>
          </w:p>
        </w:tc>
        <w:tc>
          <w:tcPr>
            <w:tcW w:w="2073" w:type="dxa"/>
            <w:gridSpan w:val="2"/>
            <w:tcBorders>
              <w:top w:val="single" w:sz="4" w:space="0" w:color="auto"/>
              <w:left w:val="single" w:sz="4" w:space="0" w:color="auto"/>
              <w:bottom w:val="single" w:sz="4" w:space="0" w:color="auto"/>
              <w:right w:val="single" w:sz="4" w:space="0" w:color="auto"/>
            </w:tcBorders>
            <w:vAlign w:val="center"/>
          </w:tcPr>
          <w:p w14:paraId="5FFACF93" w14:textId="4E13576B" w:rsidR="00056BFE" w:rsidRPr="00DD2508" w:rsidRDefault="00056BFE" w:rsidP="002C1A58">
            <w:pPr>
              <w:pStyle w:val="TableText"/>
            </w:pPr>
            <w:r>
              <w:t>201</w:t>
            </w:r>
            <w:r w:rsidR="009D6DC9">
              <w:t>8</w:t>
            </w:r>
            <w:r>
              <w:t>-1</w:t>
            </w:r>
            <w:r w:rsidR="009D6DC9">
              <w:t>9</w:t>
            </w:r>
          </w:p>
        </w:tc>
      </w:tr>
      <w:tr w:rsidR="00056BFE" w:rsidRPr="00DD2508" w14:paraId="24E16B7D" w14:textId="77777777" w:rsidTr="002C1A58">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14:paraId="1FAD34BE" w14:textId="77777777" w:rsidR="00056BFE" w:rsidRPr="00DD2508" w:rsidRDefault="00056BFE" w:rsidP="002C1A58">
            <w:pPr>
              <w:pStyle w:val="TableText"/>
            </w:pPr>
          </w:p>
        </w:tc>
        <w:tc>
          <w:tcPr>
            <w:tcW w:w="1050" w:type="dxa"/>
            <w:tcBorders>
              <w:top w:val="single" w:sz="4" w:space="0" w:color="auto"/>
              <w:left w:val="single" w:sz="4" w:space="0" w:color="auto"/>
              <w:bottom w:val="single" w:sz="4" w:space="0" w:color="auto"/>
              <w:right w:val="single" w:sz="4" w:space="0" w:color="auto"/>
            </w:tcBorders>
            <w:vAlign w:val="center"/>
          </w:tcPr>
          <w:p w14:paraId="52CD32D1" w14:textId="77777777" w:rsidR="00056BFE" w:rsidRPr="00DD2508" w:rsidRDefault="00056BFE" w:rsidP="002C1A58">
            <w:pPr>
              <w:pStyle w:val="TableText"/>
            </w:pPr>
            <w:r w:rsidRPr="00DD2508">
              <w:t xml:space="preserve">Charter School </w:t>
            </w:r>
          </w:p>
        </w:tc>
        <w:tc>
          <w:tcPr>
            <w:tcW w:w="1020" w:type="dxa"/>
            <w:tcBorders>
              <w:top w:val="single" w:sz="4" w:space="0" w:color="auto"/>
              <w:left w:val="single" w:sz="4" w:space="0" w:color="auto"/>
              <w:bottom w:val="single" w:sz="4" w:space="0" w:color="auto"/>
              <w:right w:val="single" w:sz="4" w:space="0" w:color="auto"/>
            </w:tcBorders>
            <w:vAlign w:val="center"/>
          </w:tcPr>
          <w:p w14:paraId="252354F1" w14:textId="77777777" w:rsidR="00056BFE" w:rsidRPr="00DD2508" w:rsidRDefault="00056BFE" w:rsidP="002C1A58">
            <w:pPr>
              <w:pStyle w:val="TableText"/>
            </w:pPr>
            <w:r w:rsidRPr="00DD2508">
              <w:t xml:space="preserve">District </w:t>
            </w:r>
          </w:p>
        </w:tc>
        <w:tc>
          <w:tcPr>
            <w:tcW w:w="1081" w:type="dxa"/>
            <w:tcBorders>
              <w:top w:val="single" w:sz="4" w:space="0" w:color="auto"/>
              <w:left w:val="single" w:sz="4" w:space="0" w:color="auto"/>
              <w:bottom w:val="single" w:sz="4" w:space="0" w:color="auto"/>
              <w:right w:val="single" w:sz="4" w:space="0" w:color="auto"/>
            </w:tcBorders>
            <w:vAlign w:val="center"/>
          </w:tcPr>
          <w:p w14:paraId="577E734C" w14:textId="77777777" w:rsidR="00056BFE" w:rsidRPr="00DD2508" w:rsidRDefault="00056BFE" w:rsidP="002C1A58">
            <w:pPr>
              <w:pStyle w:val="TableText"/>
            </w:pPr>
            <w:r w:rsidRPr="00DD2508">
              <w:t xml:space="preserve">Charter School </w:t>
            </w:r>
          </w:p>
        </w:tc>
        <w:tc>
          <w:tcPr>
            <w:tcW w:w="1079" w:type="dxa"/>
            <w:tcBorders>
              <w:top w:val="single" w:sz="4" w:space="0" w:color="auto"/>
              <w:left w:val="single" w:sz="4" w:space="0" w:color="auto"/>
              <w:bottom w:val="single" w:sz="4" w:space="0" w:color="auto"/>
              <w:right w:val="single" w:sz="4" w:space="0" w:color="auto"/>
            </w:tcBorders>
            <w:vAlign w:val="center"/>
          </w:tcPr>
          <w:p w14:paraId="291A0AF8" w14:textId="77777777" w:rsidR="00056BFE" w:rsidRPr="00DD2508" w:rsidRDefault="00056BFE" w:rsidP="002C1A58">
            <w:pPr>
              <w:pStyle w:val="TableText"/>
            </w:pPr>
            <w:r w:rsidRPr="00DD2508">
              <w:t xml:space="preserve">District </w:t>
            </w:r>
          </w:p>
        </w:tc>
        <w:tc>
          <w:tcPr>
            <w:tcW w:w="1022" w:type="dxa"/>
            <w:tcBorders>
              <w:top w:val="single" w:sz="4" w:space="0" w:color="auto"/>
              <w:left w:val="single" w:sz="4" w:space="0" w:color="auto"/>
              <w:bottom w:val="single" w:sz="4" w:space="0" w:color="auto"/>
              <w:right w:val="single" w:sz="4" w:space="0" w:color="auto"/>
            </w:tcBorders>
            <w:vAlign w:val="center"/>
          </w:tcPr>
          <w:p w14:paraId="67239632" w14:textId="77777777" w:rsidR="00056BFE" w:rsidRPr="00DD2508" w:rsidRDefault="00056BFE" w:rsidP="002C1A58">
            <w:pPr>
              <w:pStyle w:val="TableText"/>
            </w:pPr>
            <w:r w:rsidRPr="00DD2508">
              <w:t xml:space="preserve">Charter School </w:t>
            </w:r>
          </w:p>
        </w:tc>
        <w:tc>
          <w:tcPr>
            <w:tcW w:w="1051" w:type="dxa"/>
            <w:tcBorders>
              <w:top w:val="single" w:sz="4" w:space="0" w:color="auto"/>
              <w:left w:val="single" w:sz="4" w:space="0" w:color="auto"/>
              <w:bottom w:val="single" w:sz="4" w:space="0" w:color="auto"/>
              <w:right w:val="single" w:sz="4" w:space="0" w:color="auto"/>
            </w:tcBorders>
            <w:vAlign w:val="center"/>
          </w:tcPr>
          <w:p w14:paraId="5B45EEA7" w14:textId="77777777" w:rsidR="00056BFE" w:rsidRPr="00DD2508" w:rsidRDefault="00056BFE" w:rsidP="002C1A58">
            <w:pPr>
              <w:pStyle w:val="TableText"/>
            </w:pPr>
            <w:r w:rsidRPr="00DD2508">
              <w:t xml:space="preserve">District </w:t>
            </w:r>
          </w:p>
        </w:tc>
      </w:tr>
      <w:tr w:rsidR="00056BFE" w:rsidRPr="00DD2508" w14:paraId="7FF3767A" w14:textId="77777777" w:rsidTr="002C1A58">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14:paraId="76E566AF" w14:textId="77777777" w:rsidR="00056BFE" w:rsidRPr="00DD2508" w:rsidRDefault="00056BFE" w:rsidP="002C1A58">
            <w:pPr>
              <w:pStyle w:val="TableText"/>
            </w:pPr>
            <w:r w:rsidRPr="00DD2508">
              <w:t>3</w:t>
            </w:r>
          </w:p>
        </w:tc>
        <w:tc>
          <w:tcPr>
            <w:tcW w:w="1050" w:type="dxa"/>
            <w:tcBorders>
              <w:left w:val="single" w:sz="4" w:space="0" w:color="auto"/>
              <w:bottom w:val="single" w:sz="4" w:space="0" w:color="auto"/>
              <w:right w:val="single" w:sz="4" w:space="0" w:color="auto"/>
            </w:tcBorders>
            <w:vAlign w:val="center"/>
          </w:tcPr>
          <w:p w14:paraId="59A14454" w14:textId="77777777" w:rsidR="00056BFE" w:rsidRPr="00DD2508" w:rsidRDefault="00056BFE" w:rsidP="002C1A58">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AC734FE" w14:textId="77777777" w:rsidR="00056BFE" w:rsidRPr="00DD2508" w:rsidRDefault="00056BFE" w:rsidP="002C1A58">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748AC05" w14:textId="77777777" w:rsidR="00056BFE" w:rsidRPr="00DD2508" w:rsidRDefault="00056BFE" w:rsidP="002C1A58">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9FC1B0C" w14:textId="77777777" w:rsidR="00056BFE" w:rsidRPr="00DD2508" w:rsidRDefault="00056BFE" w:rsidP="002C1A58">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7A69665" w14:textId="77777777" w:rsidR="00056BFE" w:rsidRPr="00DD2508" w:rsidRDefault="00056BFE" w:rsidP="002C1A58">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1CE45DE9" w14:textId="77777777" w:rsidR="00056BFE" w:rsidRPr="00DD2508" w:rsidRDefault="00056BFE" w:rsidP="002C1A58">
            <w:pPr>
              <w:pStyle w:val="TableText"/>
            </w:pPr>
          </w:p>
        </w:tc>
      </w:tr>
      <w:tr w:rsidR="00056BFE" w:rsidRPr="00DD2508" w14:paraId="5D608BA1" w14:textId="77777777" w:rsidTr="002C1A58">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14:paraId="3A15276C" w14:textId="77777777" w:rsidR="00056BFE" w:rsidRPr="00DD2508" w:rsidRDefault="00056BFE" w:rsidP="002C1A58">
            <w:pPr>
              <w:pStyle w:val="TableText"/>
            </w:pPr>
            <w:r w:rsidRPr="00DD2508">
              <w:t>4</w:t>
            </w:r>
          </w:p>
        </w:tc>
        <w:tc>
          <w:tcPr>
            <w:tcW w:w="1050" w:type="dxa"/>
            <w:tcBorders>
              <w:left w:val="single" w:sz="4" w:space="0" w:color="auto"/>
              <w:bottom w:val="single" w:sz="4" w:space="0" w:color="auto"/>
              <w:right w:val="single" w:sz="4" w:space="0" w:color="auto"/>
            </w:tcBorders>
            <w:vAlign w:val="center"/>
          </w:tcPr>
          <w:p w14:paraId="589632E0" w14:textId="77777777" w:rsidR="00056BFE" w:rsidRPr="00DD2508" w:rsidRDefault="00056BFE" w:rsidP="002C1A58">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52A90A5" w14:textId="77777777" w:rsidR="00056BFE" w:rsidRPr="00DD2508" w:rsidRDefault="00056BFE" w:rsidP="002C1A58">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CFBD88B" w14:textId="77777777" w:rsidR="00056BFE" w:rsidRPr="00DD2508" w:rsidRDefault="00056BFE" w:rsidP="002C1A58">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4AF14BB" w14:textId="77777777" w:rsidR="00056BFE" w:rsidRPr="00DD2508" w:rsidRDefault="00056BFE" w:rsidP="002C1A58">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4BBB014E" w14:textId="77777777" w:rsidR="00056BFE" w:rsidRPr="00DD2508" w:rsidRDefault="00056BFE" w:rsidP="002C1A58">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602DF017" w14:textId="77777777" w:rsidR="00056BFE" w:rsidRPr="00DD2508" w:rsidRDefault="00056BFE" w:rsidP="002C1A58">
            <w:pPr>
              <w:pStyle w:val="TableText"/>
            </w:pPr>
          </w:p>
        </w:tc>
      </w:tr>
      <w:tr w:rsidR="00056BFE" w:rsidRPr="00DD2508" w14:paraId="66A5FA38" w14:textId="77777777" w:rsidTr="002C1A58">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14:paraId="5BD98132" w14:textId="77777777" w:rsidR="00056BFE" w:rsidRPr="00DD2508" w:rsidRDefault="00056BFE" w:rsidP="002C1A58">
            <w:pPr>
              <w:pStyle w:val="TableText"/>
            </w:pPr>
            <w:r w:rsidRPr="00DD2508">
              <w:t>5</w:t>
            </w:r>
          </w:p>
        </w:tc>
        <w:tc>
          <w:tcPr>
            <w:tcW w:w="1050" w:type="dxa"/>
            <w:tcBorders>
              <w:left w:val="single" w:sz="4" w:space="0" w:color="auto"/>
              <w:bottom w:val="single" w:sz="4" w:space="0" w:color="auto"/>
              <w:right w:val="single" w:sz="4" w:space="0" w:color="auto"/>
            </w:tcBorders>
            <w:vAlign w:val="center"/>
          </w:tcPr>
          <w:p w14:paraId="423E2F9C" w14:textId="77777777" w:rsidR="00056BFE" w:rsidRPr="00DD2508" w:rsidRDefault="00056BFE" w:rsidP="002C1A58">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6B54258" w14:textId="77777777" w:rsidR="00056BFE" w:rsidRPr="00DD2508" w:rsidRDefault="00056BFE" w:rsidP="002C1A58">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2BF1F88" w14:textId="77777777" w:rsidR="00056BFE" w:rsidRPr="00DD2508" w:rsidRDefault="00056BFE" w:rsidP="002C1A58">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9297E06" w14:textId="77777777" w:rsidR="00056BFE" w:rsidRPr="00DD2508" w:rsidRDefault="00056BFE" w:rsidP="002C1A58">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17D468F3" w14:textId="77777777" w:rsidR="00056BFE" w:rsidRPr="00DD2508" w:rsidRDefault="00056BFE" w:rsidP="002C1A58">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4ACAF1AB" w14:textId="77777777" w:rsidR="00056BFE" w:rsidRPr="00DD2508" w:rsidRDefault="00056BFE" w:rsidP="002C1A58">
            <w:pPr>
              <w:pStyle w:val="TableText"/>
            </w:pPr>
          </w:p>
        </w:tc>
      </w:tr>
      <w:tr w:rsidR="00056BFE" w:rsidRPr="00DD2508" w14:paraId="1A2CFB61" w14:textId="77777777" w:rsidTr="002C1A58">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14:paraId="087D3307" w14:textId="77777777" w:rsidR="00056BFE" w:rsidRPr="00DD2508" w:rsidRDefault="00056BFE" w:rsidP="002C1A58">
            <w:pPr>
              <w:pStyle w:val="TableText"/>
            </w:pPr>
            <w:r w:rsidRPr="00DD2508">
              <w:t>6</w:t>
            </w:r>
          </w:p>
        </w:tc>
        <w:tc>
          <w:tcPr>
            <w:tcW w:w="1050" w:type="dxa"/>
            <w:tcBorders>
              <w:left w:val="single" w:sz="4" w:space="0" w:color="auto"/>
              <w:bottom w:val="single" w:sz="4" w:space="0" w:color="auto"/>
              <w:right w:val="single" w:sz="4" w:space="0" w:color="auto"/>
            </w:tcBorders>
            <w:vAlign w:val="center"/>
          </w:tcPr>
          <w:p w14:paraId="461B509C" w14:textId="77777777" w:rsidR="00056BFE" w:rsidRPr="00DD2508" w:rsidRDefault="00056BFE" w:rsidP="002C1A58">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0F04BF0" w14:textId="77777777" w:rsidR="00056BFE" w:rsidRPr="00DD2508" w:rsidRDefault="00056BFE" w:rsidP="002C1A58">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D9DF2CE" w14:textId="77777777" w:rsidR="00056BFE" w:rsidRPr="00DD2508" w:rsidRDefault="00056BFE" w:rsidP="002C1A58">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F78A0A6" w14:textId="77777777" w:rsidR="00056BFE" w:rsidRPr="00DD2508" w:rsidRDefault="00056BFE" w:rsidP="002C1A58">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1B7FC04" w14:textId="77777777" w:rsidR="00056BFE" w:rsidRPr="00DD2508" w:rsidRDefault="00056BFE" w:rsidP="002C1A58">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0A4BD4BD" w14:textId="77777777" w:rsidR="00056BFE" w:rsidRPr="00DD2508" w:rsidRDefault="00056BFE" w:rsidP="002C1A58">
            <w:pPr>
              <w:pStyle w:val="TableText"/>
            </w:pPr>
          </w:p>
        </w:tc>
      </w:tr>
      <w:tr w:rsidR="00056BFE" w:rsidRPr="00DD2508" w14:paraId="1E33B69C" w14:textId="77777777" w:rsidTr="002C1A58">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14:paraId="4AB482DB" w14:textId="77777777" w:rsidR="00056BFE" w:rsidRPr="00DD2508" w:rsidRDefault="00056BFE" w:rsidP="002C1A58">
            <w:pPr>
              <w:pStyle w:val="TableText"/>
            </w:pPr>
            <w:r w:rsidRPr="00DD2508">
              <w:t>7</w:t>
            </w:r>
          </w:p>
        </w:tc>
        <w:tc>
          <w:tcPr>
            <w:tcW w:w="1050" w:type="dxa"/>
            <w:tcBorders>
              <w:left w:val="single" w:sz="4" w:space="0" w:color="auto"/>
              <w:bottom w:val="single" w:sz="4" w:space="0" w:color="auto"/>
              <w:right w:val="single" w:sz="4" w:space="0" w:color="auto"/>
            </w:tcBorders>
            <w:vAlign w:val="center"/>
          </w:tcPr>
          <w:p w14:paraId="0A0CF938" w14:textId="77777777" w:rsidR="00056BFE" w:rsidRPr="00DD2508" w:rsidRDefault="00056BFE" w:rsidP="002C1A58">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EC1997C" w14:textId="77777777" w:rsidR="00056BFE" w:rsidRPr="00DD2508" w:rsidRDefault="00056BFE" w:rsidP="002C1A58">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429F01B" w14:textId="77777777" w:rsidR="00056BFE" w:rsidRPr="00DD2508" w:rsidRDefault="00056BFE" w:rsidP="002C1A58">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7ED0F47" w14:textId="77777777" w:rsidR="00056BFE" w:rsidRPr="00DD2508" w:rsidRDefault="00056BFE" w:rsidP="002C1A58">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C6FFDF9" w14:textId="77777777" w:rsidR="00056BFE" w:rsidRPr="00DD2508" w:rsidRDefault="00056BFE" w:rsidP="002C1A58">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3F6EF181" w14:textId="77777777" w:rsidR="00056BFE" w:rsidRPr="00DD2508" w:rsidRDefault="00056BFE" w:rsidP="002C1A58">
            <w:pPr>
              <w:pStyle w:val="TableText"/>
            </w:pPr>
          </w:p>
        </w:tc>
      </w:tr>
      <w:tr w:rsidR="00056BFE" w:rsidRPr="00DD2508" w14:paraId="1C5ED4B4" w14:textId="77777777" w:rsidTr="002C1A58">
        <w:trPr>
          <w:trHeight w:val="20"/>
          <w:jc w:val="center"/>
        </w:trPr>
        <w:tc>
          <w:tcPr>
            <w:tcW w:w="904" w:type="dxa"/>
            <w:tcBorders>
              <w:top w:val="single" w:sz="4" w:space="0" w:color="auto"/>
              <w:left w:val="single" w:sz="4" w:space="0" w:color="auto"/>
              <w:bottom w:val="double" w:sz="4" w:space="0" w:color="auto"/>
              <w:right w:val="single" w:sz="4" w:space="0" w:color="auto"/>
            </w:tcBorders>
            <w:vAlign w:val="center"/>
          </w:tcPr>
          <w:p w14:paraId="40F142DB" w14:textId="77777777" w:rsidR="00056BFE" w:rsidRPr="00DD2508" w:rsidRDefault="00056BFE" w:rsidP="002C1A58">
            <w:pPr>
              <w:pStyle w:val="TableText"/>
            </w:pPr>
            <w:r w:rsidRPr="00DD2508">
              <w:t>8</w:t>
            </w:r>
          </w:p>
        </w:tc>
        <w:tc>
          <w:tcPr>
            <w:tcW w:w="1050" w:type="dxa"/>
            <w:tcBorders>
              <w:left w:val="single" w:sz="4" w:space="0" w:color="auto"/>
              <w:bottom w:val="double" w:sz="4" w:space="0" w:color="auto"/>
              <w:right w:val="single" w:sz="4" w:space="0" w:color="auto"/>
            </w:tcBorders>
            <w:vAlign w:val="center"/>
          </w:tcPr>
          <w:p w14:paraId="029EB0A4" w14:textId="77777777" w:rsidR="00056BFE" w:rsidRPr="00DD2508" w:rsidRDefault="00056BFE" w:rsidP="002C1A58">
            <w:pPr>
              <w:pStyle w:val="TableText"/>
            </w:pPr>
          </w:p>
        </w:tc>
        <w:tc>
          <w:tcPr>
            <w:tcW w:w="1020" w:type="dxa"/>
            <w:tcBorders>
              <w:top w:val="single" w:sz="4" w:space="0" w:color="auto"/>
              <w:left w:val="single" w:sz="4" w:space="0" w:color="auto"/>
              <w:bottom w:val="double" w:sz="4" w:space="0" w:color="auto"/>
              <w:right w:val="single" w:sz="4" w:space="0" w:color="auto"/>
            </w:tcBorders>
            <w:shd w:val="clear" w:color="auto" w:fill="auto"/>
            <w:vAlign w:val="center"/>
          </w:tcPr>
          <w:p w14:paraId="1CEB3855" w14:textId="77777777" w:rsidR="00056BFE" w:rsidRPr="00DD2508" w:rsidRDefault="00056BFE" w:rsidP="002C1A58">
            <w:pPr>
              <w:pStyle w:val="TableText"/>
            </w:pPr>
          </w:p>
        </w:tc>
        <w:tc>
          <w:tcPr>
            <w:tcW w:w="1081" w:type="dxa"/>
            <w:tcBorders>
              <w:top w:val="single" w:sz="4" w:space="0" w:color="auto"/>
              <w:left w:val="single" w:sz="4" w:space="0" w:color="auto"/>
              <w:bottom w:val="double" w:sz="4" w:space="0" w:color="auto"/>
              <w:right w:val="single" w:sz="4" w:space="0" w:color="auto"/>
            </w:tcBorders>
            <w:shd w:val="clear" w:color="auto" w:fill="auto"/>
            <w:vAlign w:val="center"/>
          </w:tcPr>
          <w:p w14:paraId="06DCC391" w14:textId="77777777" w:rsidR="00056BFE" w:rsidRPr="00DD2508" w:rsidRDefault="00056BFE" w:rsidP="002C1A58">
            <w:pPr>
              <w:pStyle w:val="TableText"/>
            </w:pPr>
          </w:p>
        </w:tc>
        <w:tc>
          <w:tcPr>
            <w:tcW w:w="1079" w:type="dxa"/>
            <w:tcBorders>
              <w:top w:val="single" w:sz="4" w:space="0" w:color="auto"/>
              <w:left w:val="single" w:sz="4" w:space="0" w:color="auto"/>
              <w:bottom w:val="double" w:sz="4" w:space="0" w:color="auto"/>
              <w:right w:val="single" w:sz="4" w:space="0" w:color="auto"/>
            </w:tcBorders>
            <w:shd w:val="clear" w:color="auto" w:fill="auto"/>
            <w:vAlign w:val="center"/>
          </w:tcPr>
          <w:p w14:paraId="5E473C02" w14:textId="77777777" w:rsidR="00056BFE" w:rsidRPr="00DD2508" w:rsidRDefault="00056BFE" w:rsidP="002C1A58">
            <w:pPr>
              <w:pStyle w:val="TableText"/>
            </w:pPr>
          </w:p>
        </w:tc>
        <w:tc>
          <w:tcPr>
            <w:tcW w:w="1022" w:type="dxa"/>
            <w:tcBorders>
              <w:top w:val="single" w:sz="4" w:space="0" w:color="auto"/>
              <w:left w:val="single" w:sz="4" w:space="0" w:color="auto"/>
              <w:bottom w:val="double" w:sz="4" w:space="0" w:color="auto"/>
              <w:right w:val="single" w:sz="4" w:space="0" w:color="auto"/>
            </w:tcBorders>
            <w:shd w:val="clear" w:color="auto" w:fill="auto"/>
            <w:vAlign w:val="center"/>
          </w:tcPr>
          <w:p w14:paraId="6DD60A9D" w14:textId="77777777" w:rsidR="00056BFE" w:rsidRPr="00DD2508" w:rsidRDefault="00056BFE" w:rsidP="002C1A58">
            <w:pPr>
              <w:pStyle w:val="TableText"/>
            </w:pPr>
          </w:p>
        </w:tc>
        <w:tc>
          <w:tcPr>
            <w:tcW w:w="1051" w:type="dxa"/>
            <w:tcBorders>
              <w:top w:val="single" w:sz="4" w:space="0" w:color="auto"/>
              <w:left w:val="single" w:sz="4" w:space="0" w:color="auto"/>
              <w:bottom w:val="double" w:sz="4" w:space="0" w:color="auto"/>
              <w:right w:val="single" w:sz="4" w:space="0" w:color="auto"/>
            </w:tcBorders>
            <w:shd w:val="clear" w:color="auto" w:fill="auto"/>
            <w:vAlign w:val="center"/>
          </w:tcPr>
          <w:p w14:paraId="47622CD5" w14:textId="77777777" w:rsidR="00056BFE" w:rsidRPr="00DD2508" w:rsidRDefault="00056BFE" w:rsidP="002C1A58">
            <w:pPr>
              <w:pStyle w:val="TableText"/>
            </w:pPr>
          </w:p>
        </w:tc>
      </w:tr>
      <w:tr w:rsidR="00056BFE" w:rsidRPr="00DD2508" w14:paraId="33E12F10" w14:textId="77777777" w:rsidTr="002C1A58">
        <w:trPr>
          <w:trHeight w:val="20"/>
          <w:jc w:val="center"/>
        </w:trPr>
        <w:tc>
          <w:tcPr>
            <w:tcW w:w="904" w:type="dxa"/>
            <w:tcBorders>
              <w:top w:val="double" w:sz="4" w:space="0" w:color="auto"/>
              <w:left w:val="single" w:sz="4" w:space="0" w:color="auto"/>
              <w:bottom w:val="double" w:sz="4" w:space="0" w:color="auto"/>
              <w:right w:val="single" w:sz="4" w:space="0" w:color="auto"/>
            </w:tcBorders>
            <w:vAlign w:val="center"/>
          </w:tcPr>
          <w:p w14:paraId="7D12B163" w14:textId="77777777" w:rsidR="00056BFE" w:rsidRPr="00DD2508" w:rsidRDefault="00056BFE" w:rsidP="002C1A58">
            <w:pPr>
              <w:pStyle w:val="TableText"/>
            </w:pPr>
            <w:r w:rsidRPr="00DD2508">
              <w:t>All</w:t>
            </w:r>
          </w:p>
        </w:tc>
        <w:tc>
          <w:tcPr>
            <w:tcW w:w="1050" w:type="dxa"/>
            <w:tcBorders>
              <w:top w:val="double" w:sz="4" w:space="0" w:color="auto"/>
              <w:left w:val="single" w:sz="4" w:space="0" w:color="auto"/>
              <w:bottom w:val="double" w:sz="4" w:space="0" w:color="auto"/>
              <w:right w:val="single" w:sz="4" w:space="0" w:color="auto"/>
            </w:tcBorders>
            <w:vAlign w:val="center"/>
          </w:tcPr>
          <w:p w14:paraId="512C256A" w14:textId="77777777" w:rsidR="00056BFE" w:rsidRPr="00DD2508" w:rsidRDefault="00056BFE" w:rsidP="002C1A58">
            <w:pPr>
              <w:pStyle w:val="TableText"/>
            </w:pPr>
          </w:p>
        </w:tc>
        <w:tc>
          <w:tcPr>
            <w:tcW w:w="1020" w:type="dxa"/>
            <w:tcBorders>
              <w:top w:val="double" w:sz="4" w:space="0" w:color="auto"/>
              <w:left w:val="single" w:sz="4" w:space="0" w:color="auto"/>
              <w:bottom w:val="double" w:sz="4" w:space="0" w:color="auto"/>
              <w:right w:val="single" w:sz="4" w:space="0" w:color="auto"/>
            </w:tcBorders>
            <w:shd w:val="clear" w:color="auto" w:fill="auto"/>
            <w:vAlign w:val="center"/>
          </w:tcPr>
          <w:p w14:paraId="25A4367D" w14:textId="77777777" w:rsidR="00056BFE" w:rsidRPr="00DD2508" w:rsidRDefault="00056BFE" w:rsidP="002C1A58">
            <w:pPr>
              <w:pStyle w:val="TableText"/>
            </w:pPr>
          </w:p>
        </w:tc>
        <w:tc>
          <w:tcPr>
            <w:tcW w:w="1081" w:type="dxa"/>
            <w:tcBorders>
              <w:top w:val="double" w:sz="4" w:space="0" w:color="auto"/>
              <w:left w:val="single" w:sz="4" w:space="0" w:color="auto"/>
              <w:bottom w:val="double" w:sz="4" w:space="0" w:color="auto"/>
              <w:right w:val="single" w:sz="4" w:space="0" w:color="auto"/>
            </w:tcBorders>
            <w:shd w:val="clear" w:color="auto" w:fill="auto"/>
            <w:vAlign w:val="center"/>
          </w:tcPr>
          <w:p w14:paraId="27CB313A" w14:textId="77777777" w:rsidR="00056BFE" w:rsidRPr="00DD2508" w:rsidRDefault="00056BFE" w:rsidP="002C1A58">
            <w:pPr>
              <w:pStyle w:val="TableText"/>
            </w:pPr>
          </w:p>
        </w:tc>
        <w:tc>
          <w:tcPr>
            <w:tcW w:w="1079" w:type="dxa"/>
            <w:tcBorders>
              <w:top w:val="double" w:sz="4" w:space="0" w:color="auto"/>
              <w:left w:val="single" w:sz="4" w:space="0" w:color="auto"/>
              <w:bottom w:val="double" w:sz="4" w:space="0" w:color="auto"/>
              <w:right w:val="single" w:sz="4" w:space="0" w:color="auto"/>
            </w:tcBorders>
            <w:shd w:val="clear" w:color="auto" w:fill="auto"/>
            <w:vAlign w:val="center"/>
          </w:tcPr>
          <w:p w14:paraId="392C536A" w14:textId="77777777" w:rsidR="00056BFE" w:rsidRPr="00DD2508" w:rsidRDefault="00056BFE" w:rsidP="002C1A58">
            <w:pPr>
              <w:pStyle w:val="TableText"/>
            </w:pPr>
          </w:p>
        </w:tc>
        <w:tc>
          <w:tcPr>
            <w:tcW w:w="1022" w:type="dxa"/>
            <w:tcBorders>
              <w:top w:val="double" w:sz="4" w:space="0" w:color="auto"/>
              <w:left w:val="single" w:sz="4" w:space="0" w:color="auto"/>
              <w:bottom w:val="double" w:sz="4" w:space="0" w:color="auto"/>
              <w:right w:val="single" w:sz="4" w:space="0" w:color="auto"/>
            </w:tcBorders>
            <w:shd w:val="clear" w:color="auto" w:fill="auto"/>
            <w:vAlign w:val="center"/>
          </w:tcPr>
          <w:p w14:paraId="7488DF13" w14:textId="77777777" w:rsidR="00056BFE" w:rsidRPr="00DD2508" w:rsidRDefault="00056BFE" w:rsidP="002C1A58">
            <w:pPr>
              <w:pStyle w:val="TableText"/>
            </w:pPr>
          </w:p>
        </w:tc>
        <w:tc>
          <w:tcPr>
            <w:tcW w:w="1051" w:type="dxa"/>
            <w:tcBorders>
              <w:top w:val="double" w:sz="4" w:space="0" w:color="auto"/>
              <w:left w:val="single" w:sz="4" w:space="0" w:color="auto"/>
              <w:bottom w:val="double" w:sz="4" w:space="0" w:color="auto"/>
              <w:right w:val="single" w:sz="4" w:space="0" w:color="auto"/>
            </w:tcBorders>
            <w:shd w:val="clear" w:color="auto" w:fill="auto"/>
            <w:vAlign w:val="center"/>
          </w:tcPr>
          <w:p w14:paraId="41E2C660" w14:textId="77777777" w:rsidR="00056BFE" w:rsidRPr="00DD2508" w:rsidRDefault="00056BFE" w:rsidP="002C1A58">
            <w:pPr>
              <w:pStyle w:val="TableText"/>
            </w:pPr>
          </w:p>
        </w:tc>
      </w:tr>
    </w:tbl>
    <w:p w14:paraId="60D738A6" w14:textId="77777777" w:rsidR="00056BFE" w:rsidRDefault="00056BFE" w:rsidP="00056BFE">
      <w:pPr>
        <w:rPr>
          <w:rFonts w:ascii="Calibri" w:hAnsi="Calibri"/>
          <w:szCs w:val="23"/>
        </w:rPr>
      </w:pPr>
    </w:p>
    <w:p w14:paraId="3BA52F37" w14:textId="7CB6112E" w:rsidR="00056BFE" w:rsidRPr="00DD2508" w:rsidRDefault="00056BFE" w:rsidP="00056BFE">
      <w:pPr>
        <w:pStyle w:val="MeasureTitle"/>
      </w:pPr>
      <w:r w:rsidRPr="00DD2508">
        <w:t xml:space="preserve">Goal </w:t>
      </w:r>
      <w:r w:rsidR="00212058">
        <w:t>2</w:t>
      </w:r>
      <w:r w:rsidRPr="00DD2508">
        <w:t>:</w:t>
      </w:r>
      <w:r>
        <w:t xml:space="preserve"> </w:t>
      </w:r>
      <w:r w:rsidRPr="00DD2508">
        <w:t xml:space="preserve"> Comparative Measure</w:t>
      </w:r>
    </w:p>
    <w:p w14:paraId="4B1134EF" w14:textId="77777777" w:rsidR="00056BFE" w:rsidRPr="00DD2508" w:rsidRDefault="00056BFE" w:rsidP="00056BFE">
      <w:pPr>
        <w:pStyle w:val="MeasureText"/>
        <w:rPr>
          <w:i/>
        </w:rPr>
      </w:pPr>
      <w:r w:rsidRPr="00DD2508">
        <w:t xml:space="preserve">Each year, the school will exceed its predicted level of performance on the state </w:t>
      </w:r>
      <w:r>
        <w:t>mathematics</w:t>
      </w:r>
      <w:r w:rsidRPr="00DD2508">
        <w:t xml:space="preserve"> exam by </w:t>
      </w:r>
      <w:r w:rsidRPr="0021668E">
        <w:rPr>
          <w:sz w:val="24"/>
          <w:szCs w:val="24"/>
        </w:rPr>
        <w:t xml:space="preserve">an Effect Size of 0.3 or above (performing higher than expected to a </w:t>
      </w:r>
      <w:r>
        <w:rPr>
          <w:sz w:val="24"/>
          <w:szCs w:val="24"/>
        </w:rPr>
        <w:t>meaningful</w:t>
      </w:r>
      <w:r w:rsidRPr="0021668E">
        <w:rPr>
          <w:sz w:val="24"/>
          <w:szCs w:val="24"/>
        </w:rPr>
        <w:t xml:space="preserve"> degree) </w:t>
      </w:r>
      <w:r w:rsidRPr="00DD2508">
        <w:t xml:space="preserve">according to a regression analysis controlling for </w:t>
      </w:r>
      <w:r>
        <w:t xml:space="preserve">economically disadvantaged students </w:t>
      </w:r>
      <w:r w:rsidRPr="00DD2508">
        <w:t>among all public schools in New York State.</w:t>
      </w:r>
    </w:p>
    <w:p w14:paraId="6E289A80" w14:textId="77777777" w:rsidR="00056BFE" w:rsidRPr="00DD2508" w:rsidRDefault="00056BFE" w:rsidP="00056BFE">
      <w:pPr>
        <w:pStyle w:val="Heading2"/>
      </w:pPr>
      <w:r w:rsidRPr="00DD2508">
        <w:t>Method</w:t>
      </w:r>
    </w:p>
    <w:p w14:paraId="26BC0CFF" w14:textId="77777777" w:rsidR="00056BFE" w:rsidRDefault="00056BFE" w:rsidP="00056BFE">
      <w:r w:rsidRPr="00DD2508">
        <w:t>The Institute</w:t>
      </w:r>
      <w:r>
        <w:t xml:space="preserve"> </w:t>
      </w:r>
      <w:r w:rsidRPr="00DD2508">
        <w:t xml:space="preserve">conducts a Comparative Performance Analysis, which compares the school’s performance to </w:t>
      </w:r>
      <w:r>
        <w:t xml:space="preserve">that of </w:t>
      </w:r>
      <w:r w:rsidRPr="00DD2508">
        <w:t>demographical</w:t>
      </w:r>
      <w:r>
        <w:t>ly similar public schools state</w:t>
      </w:r>
      <w:r w:rsidRPr="00DD2508">
        <w:t xml:space="preserve">wide.  The Institute uses a regression analysis to control for the percentage of </w:t>
      </w:r>
      <w:r>
        <w:t xml:space="preserve">economically disadvantaged </w:t>
      </w:r>
      <w:r w:rsidRPr="00DD2508">
        <w:t xml:space="preserve">students among all public schools in New York State.   The Institute compares the school’s actual performance to the predicted performance of public schools with a similar </w:t>
      </w:r>
      <w:r>
        <w:t>concentration of economically disadvantaged students</w:t>
      </w:r>
      <w:r w:rsidRPr="00DD2508">
        <w:t xml:space="preserve">.  The difference between the </w:t>
      </w:r>
      <w:proofErr w:type="gramStart"/>
      <w:r w:rsidRPr="00DD2508">
        <w:t>school</w:t>
      </w:r>
      <w:r>
        <w:t>’</w:t>
      </w:r>
      <w:r w:rsidRPr="00DD2508">
        <w:t>s</w:t>
      </w:r>
      <w:proofErr w:type="gramEnd"/>
      <w:r w:rsidRPr="00DD2508">
        <w:t xml:space="preserve"> actual and predicted performance, relative to other schools with similar </w:t>
      </w:r>
      <w:r>
        <w:t xml:space="preserve">economically disadvantaged </w:t>
      </w:r>
      <w:r w:rsidRPr="00DD2508">
        <w:t>statistics, produces an Effect Size.  An Effect Size of 0.3</w:t>
      </w:r>
      <w:r>
        <w:t>,</w:t>
      </w:r>
      <w:r w:rsidRPr="00DD2508">
        <w:t xml:space="preserve"> or performing higher than expected to a </w:t>
      </w:r>
      <w:r>
        <w:t>meaningful</w:t>
      </w:r>
      <w:r w:rsidRPr="00DD2508">
        <w:t xml:space="preserve"> degree</w:t>
      </w:r>
      <w:r>
        <w:t>,</w:t>
      </w:r>
      <w:r w:rsidRPr="00DD2508">
        <w:t xml:space="preserve"> is the requirement for achieving this measure.</w:t>
      </w:r>
    </w:p>
    <w:p w14:paraId="174B6D14" w14:textId="4A927E6E" w:rsidR="00056BFE" w:rsidRPr="00DD2508" w:rsidRDefault="00056BFE" w:rsidP="00056BFE">
      <w:r w:rsidRPr="00DD2508">
        <w:t xml:space="preserve">Given the timing of the state’s release of </w:t>
      </w:r>
      <w:r>
        <w:t xml:space="preserve">economically disadvantaged </w:t>
      </w:r>
      <w:r w:rsidRPr="00DD2508">
        <w:t>data</w:t>
      </w:r>
      <w:r>
        <w:t xml:space="preserve"> and the demands of the data analysis</w:t>
      </w:r>
      <w:r w:rsidRPr="00DD2508">
        <w:t xml:space="preserve">, the </w:t>
      </w:r>
      <w:r>
        <w:t>201</w:t>
      </w:r>
      <w:r w:rsidR="00D949C6">
        <w:t>7</w:t>
      </w:r>
      <w:r>
        <w:t>-1</w:t>
      </w:r>
      <w:r w:rsidR="00D949C6">
        <w:t>8</w:t>
      </w:r>
      <w:r w:rsidRPr="00DD2508">
        <w:t xml:space="preserve"> analysis is not yet available. This report contains </w:t>
      </w:r>
      <w:r>
        <w:rPr>
          <w:u w:val="single"/>
        </w:rPr>
        <w:t>201</w:t>
      </w:r>
      <w:r w:rsidR="009D6DC9">
        <w:rPr>
          <w:u w:val="single"/>
        </w:rPr>
        <w:t>7</w:t>
      </w:r>
      <w:r>
        <w:rPr>
          <w:u w:val="single"/>
        </w:rPr>
        <w:t>-1</w:t>
      </w:r>
      <w:r w:rsidR="009D6DC9">
        <w:rPr>
          <w:u w:val="single"/>
        </w:rPr>
        <w:t>8</w:t>
      </w:r>
      <w:r w:rsidRPr="00700970">
        <w:t xml:space="preserve"> </w:t>
      </w:r>
      <w:r w:rsidRPr="00DD2508">
        <w:t xml:space="preserve">results, the most recent </w:t>
      </w:r>
      <w:r>
        <w:t xml:space="preserve">Comparative Performance Analysis </w:t>
      </w:r>
      <w:r w:rsidRPr="00DD2508">
        <w:t xml:space="preserve">available.  </w:t>
      </w:r>
    </w:p>
    <w:p w14:paraId="43A454F5" w14:textId="0B1DFE3F" w:rsidR="00056BFE" w:rsidRPr="00DD2508" w:rsidRDefault="00056BFE" w:rsidP="00056BFE">
      <w:pPr>
        <w:pStyle w:val="Heading2"/>
      </w:pPr>
      <w:r w:rsidRPr="00DD2508">
        <w:t>Results</w:t>
      </w:r>
      <w:r w:rsidR="00D949C6">
        <w:t xml:space="preserve"> and Evaluation</w:t>
      </w:r>
    </w:p>
    <w:p w14:paraId="125C19CB" w14:textId="53862C6C" w:rsidR="00056BFE" w:rsidRDefault="00056BFE" w:rsidP="00056BFE">
      <w:pPr>
        <w:rPr>
          <w:highlight w:val="lightGray"/>
        </w:rPr>
      </w:pPr>
      <w:r w:rsidRPr="00E050DA">
        <w:rPr>
          <w:highlight w:val="lightGray"/>
        </w:rPr>
        <w:t>Provide a brief narrative highlighting 201</w:t>
      </w:r>
      <w:r w:rsidR="009D6DC9">
        <w:rPr>
          <w:highlight w:val="lightGray"/>
        </w:rPr>
        <w:t>7</w:t>
      </w:r>
      <w:r w:rsidRPr="00E050DA">
        <w:rPr>
          <w:highlight w:val="lightGray"/>
        </w:rPr>
        <w:t>-1</w:t>
      </w:r>
      <w:r w:rsidR="009D6DC9">
        <w:rPr>
          <w:highlight w:val="lightGray"/>
        </w:rPr>
        <w:t>8</w:t>
      </w:r>
      <w:r w:rsidRPr="00E050DA">
        <w:rPr>
          <w:highlight w:val="lightGray"/>
        </w:rPr>
        <w:t xml:space="preserve"> results in the data table that directly addresses the critical data:  overall Effect Size.  In addition, the discussion may also include highlighting individual grade levels and their respective Effect Sizes.</w:t>
      </w:r>
      <w:r w:rsidR="00D949C6" w:rsidRPr="00D949C6">
        <w:rPr>
          <w:highlight w:val="lightGray"/>
        </w:rPr>
        <w:t xml:space="preserve"> </w:t>
      </w:r>
      <w:r w:rsidR="00D949C6">
        <w:rPr>
          <w:highlight w:val="lightGray"/>
        </w:rPr>
        <w:t xml:space="preserve"> </w:t>
      </w:r>
      <w:r w:rsidR="00D949C6" w:rsidRPr="00E050DA">
        <w:rPr>
          <w:highlight w:val="lightGray"/>
        </w:rPr>
        <w:t>Narrative explicitly stating whether the school met the measure; i.e. whether the school’s aggregate Effect Size exceeded 0.3 and, if not, whether it was at least a positive Effect Size.  In addition, the narrative may also include specific grade levels’ comparative performance.</w:t>
      </w:r>
    </w:p>
    <w:p w14:paraId="72562B9A" w14:textId="77777777" w:rsidR="00056BFE" w:rsidRPr="00DD2508" w:rsidRDefault="00056BFE" w:rsidP="00056BFE">
      <w:r>
        <w:rPr>
          <w:highlight w:val="lightGray"/>
        </w:rPr>
        <w:br w:type="page"/>
      </w:r>
    </w:p>
    <w:p w14:paraId="6ED3AF40" w14:textId="12FC2C17" w:rsidR="00056BFE" w:rsidRPr="00DD2508" w:rsidRDefault="00056BFE" w:rsidP="00056BFE">
      <w:pPr>
        <w:pStyle w:val="TableHeader"/>
      </w:pPr>
      <w:r>
        <w:rPr>
          <w:i/>
          <w:u w:val="single"/>
        </w:rPr>
        <w:t>201</w:t>
      </w:r>
      <w:r w:rsidR="009D6DC9">
        <w:rPr>
          <w:i/>
          <w:u w:val="single"/>
        </w:rPr>
        <w:t>7</w:t>
      </w:r>
      <w:r>
        <w:rPr>
          <w:i/>
          <w:u w:val="single"/>
        </w:rPr>
        <w:t>-1</w:t>
      </w:r>
      <w:r w:rsidR="009D6DC9">
        <w:rPr>
          <w:i/>
          <w:u w:val="single"/>
        </w:rPr>
        <w:t>8</w:t>
      </w:r>
      <w:r w:rsidRPr="00DD2508">
        <w:t xml:space="preserve"> </w:t>
      </w:r>
      <w:r>
        <w:t>Mathematics</w:t>
      </w:r>
      <w:r w:rsidRPr="00DD2508">
        <w:t xml:space="preserve"> Comparative Performance by Grade Level</w:t>
      </w:r>
    </w:p>
    <w:sdt>
      <w:sdtPr>
        <w:rPr>
          <w:rFonts w:asciiTheme="minorHAnsi" w:hAnsiTheme="minorHAnsi"/>
          <w:sz w:val="23"/>
        </w:rPr>
        <w:id w:val="-1581433061"/>
        <w:placeholder>
          <w:docPart w:val="75B9F961CDA943EA84740776DE9972B6"/>
        </w:placeholder>
      </w:sdtPr>
      <w:sdtEndPr>
        <w:rPr>
          <w:b/>
          <w:i/>
        </w:r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70"/>
            <w:gridCol w:w="1441"/>
            <w:gridCol w:w="1169"/>
            <w:gridCol w:w="1226"/>
            <w:gridCol w:w="1226"/>
            <w:gridCol w:w="1564"/>
            <w:gridCol w:w="846"/>
          </w:tblGrid>
          <w:tr w:rsidR="00056BFE" w:rsidRPr="00DD2508" w14:paraId="12E25553" w14:textId="77777777" w:rsidTr="002C1A58">
            <w:trPr>
              <w:cantSplit/>
              <w:trHeight w:val="720"/>
              <w:jc w:val="center"/>
            </w:trPr>
            <w:tc>
              <w:tcPr>
                <w:tcW w:w="1170" w:type="dxa"/>
                <w:vMerge w:val="restart"/>
                <w:shd w:val="clear" w:color="auto" w:fill="auto"/>
                <w:vAlign w:val="center"/>
              </w:tcPr>
              <w:p w14:paraId="49F71147" w14:textId="77777777" w:rsidR="00056BFE" w:rsidRPr="00DD2508" w:rsidRDefault="00056BFE" w:rsidP="002C1A58">
                <w:pPr>
                  <w:pStyle w:val="TableText"/>
                </w:pPr>
                <w:r w:rsidRPr="00DD2508">
                  <w:t>Grade</w:t>
                </w:r>
              </w:p>
            </w:tc>
            <w:tc>
              <w:tcPr>
                <w:tcW w:w="1441" w:type="dxa"/>
                <w:vMerge w:val="restart"/>
                <w:shd w:val="clear" w:color="auto" w:fill="auto"/>
                <w:vAlign w:val="center"/>
              </w:tcPr>
              <w:p w14:paraId="265EA158" w14:textId="77777777" w:rsidR="00056BFE" w:rsidRDefault="00056BFE" w:rsidP="002C1A58">
                <w:pPr>
                  <w:pStyle w:val="TableText"/>
                </w:pPr>
                <w:r w:rsidRPr="00DD2508">
                  <w:t xml:space="preserve">Percent </w:t>
                </w:r>
                <w:r>
                  <w:t>Economically</w:t>
                </w:r>
              </w:p>
              <w:p w14:paraId="17606A90" w14:textId="77777777" w:rsidR="00056BFE" w:rsidRPr="00DD2508" w:rsidRDefault="00056BFE" w:rsidP="002C1A58">
                <w:pPr>
                  <w:pStyle w:val="TableText"/>
                </w:pPr>
                <w:r>
                  <w:t>Disadvantaged</w:t>
                </w:r>
              </w:p>
            </w:tc>
            <w:tc>
              <w:tcPr>
                <w:tcW w:w="1169" w:type="dxa"/>
                <w:vMerge w:val="restart"/>
                <w:shd w:val="clear" w:color="auto" w:fill="auto"/>
                <w:vAlign w:val="center"/>
              </w:tcPr>
              <w:p w14:paraId="68E4D5A0" w14:textId="77777777" w:rsidR="00056BFE" w:rsidRPr="00DD2508" w:rsidRDefault="00056BFE" w:rsidP="002C1A58">
                <w:pPr>
                  <w:pStyle w:val="TableText"/>
                </w:pPr>
                <w:r w:rsidRPr="00DD2508">
                  <w:t>Number Tested</w:t>
                </w:r>
              </w:p>
            </w:tc>
            <w:tc>
              <w:tcPr>
                <w:tcW w:w="2452" w:type="dxa"/>
                <w:gridSpan w:val="2"/>
                <w:tcBorders>
                  <w:bottom w:val="single" w:sz="4" w:space="0" w:color="auto"/>
                </w:tcBorders>
                <w:shd w:val="clear" w:color="auto" w:fill="auto"/>
                <w:vAlign w:val="center"/>
              </w:tcPr>
              <w:p w14:paraId="2DE4479F" w14:textId="77777777" w:rsidR="00056BFE" w:rsidRPr="00DD2508" w:rsidRDefault="00056BFE" w:rsidP="002C1A58">
                <w:pPr>
                  <w:pStyle w:val="TableText"/>
                </w:pPr>
                <w:r w:rsidRPr="00DD2508">
                  <w:t>Percent of Students</w:t>
                </w:r>
              </w:p>
              <w:p w14:paraId="299C7934" w14:textId="77777777" w:rsidR="00056BFE" w:rsidRPr="00DD2508" w:rsidRDefault="00056BFE" w:rsidP="002C1A58">
                <w:pPr>
                  <w:pStyle w:val="TableText"/>
                </w:pPr>
                <w:r w:rsidRPr="00DD2508">
                  <w:t>at Levels 3&amp;4</w:t>
                </w:r>
              </w:p>
            </w:tc>
            <w:tc>
              <w:tcPr>
                <w:tcW w:w="1564" w:type="dxa"/>
                <w:vMerge w:val="restart"/>
                <w:shd w:val="clear" w:color="auto" w:fill="auto"/>
                <w:vAlign w:val="center"/>
              </w:tcPr>
              <w:p w14:paraId="72E27C94" w14:textId="77777777" w:rsidR="00056BFE" w:rsidRPr="00DD2508" w:rsidRDefault="00056BFE" w:rsidP="002C1A58">
                <w:pPr>
                  <w:pStyle w:val="TableText"/>
                </w:pPr>
                <w:r w:rsidRPr="00DD2508">
                  <w:t>Difference between Actual and Predicted</w:t>
                </w:r>
              </w:p>
            </w:tc>
            <w:tc>
              <w:tcPr>
                <w:tcW w:w="846" w:type="dxa"/>
                <w:vMerge w:val="restart"/>
                <w:tcBorders>
                  <w:right w:val="single" w:sz="4" w:space="0" w:color="auto"/>
                </w:tcBorders>
                <w:shd w:val="clear" w:color="auto" w:fill="auto"/>
                <w:vAlign w:val="center"/>
              </w:tcPr>
              <w:p w14:paraId="75D23EE9" w14:textId="77777777" w:rsidR="00056BFE" w:rsidRPr="00DD2508" w:rsidRDefault="00056BFE" w:rsidP="002C1A58">
                <w:pPr>
                  <w:pStyle w:val="TableText"/>
                </w:pPr>
                <w:r w:rsidRPr="00DD2508">
                  <w:t xml:space="preserve">Effect </w:t>
                </w:r>
              </w:p>
              <w:p w14:paraId="1DC4684F" w14:textId="77777777" w:rsidR="00056BFE" w:rsidRPr="00DD2508" w:rsidRDefault="00056BFE" w:rsidP="002C1A58">
                <w:pPr>
                  <w:pStyle w:val="TableText"/>
                </w:pPr>
                <w:r w:rsidRPr="00DD2508">
                  <w:t>Size</w:t>
                </w:r>
              </w:p>
            </w:tc>
          </w:tr>
          <w:tr w:rsidR="00056BFE" w:rsidRPr="00DD2508" w14:paraId="47991E3C" w14:textId="77777777" w:rsidTr="002C1A58">
            <w:trPr>
              <w:cantSplit/>
              <w:trHeight w:val="143"/>
              <w:jc w:val="center"/>
            </w:trPr>
            <w:tc>
              <w:tcPr>
                <w:tcW w:w="1170" w:type="dxa"/>
                <w:vMerge/>
                <w:shd w:val="clear" w:color="auto" w:fill="auto"/>
              </w:tcPr>
              <w:p w14:paraId="0FF01497" w14:textId="77777777" w:rsidR="00056BFE" w:rsidRPr="00DD2508" w:rsidRDefault="00056BFE" w:rsidP="002C1A58">
                <w:pPr>
                  <w:pStyle w:val="TableText"/>
                  <w:rPr>
                    <w:b/>
                  </w:rPr>
                </w:pPr>
              </w:p>
            </w:tc>
            <w:tc>
              <w:tcPr>
                <w:tcW w:w="1441" w:type="dxa"/>
                <w:vMerge/>
                <w:tcBorders>
                  <w:bottom w:val="single" w:sz="4" w:space="0" w:color="auto"/>
                </w:tcBorders>
                <w:shd w:val="clear" w:color="auto" w:fill="auto"/>
              </w:tcPr>
              <w:p w14:paraId="0852AA9E" w14:textId="77777777" w:rsidR="00056BFE" w:rsidRPr="00DD2508" w:rsidRDefault="00056BFE" w:rsidP="002C1A58">
                <w:pPr>
                  <w:pStyle w:val="TableText"/>
                  <w:rPr>
                    <w:b/>
                  </w:rPr>
                </w:pPr>
              </w:p>
            </w:tc>
            <w:tc>
              <w:tcPr>
                <w:tcW w:w="1169" w:type="dxa"/>
                <w:vMerge/>
                <w:shd w:val="clear" w:color="auto" w:fill="auto"/>
              </w:tcPr>
              <w:p w14:paraId="666826FE" w14:textId="77777777" w:rsidR="00056BFE" w:rsidRPr="00DD2508" w:rsidRDefault="00056BFE" w:rsidP="002C1A58">
                <w:pPr>
                  <w:pStyle w:val="TableText"/>
                  <w:rPr>
                    <w:b/>
                  </w:rPr>
                </w:pPr>
              </w:p>
            </w:tc>
            <w:tc>
              <w:tcPr>
                <w:tcW w:w="1226" w:type="dxa"/>
                <w:shd w:val="clear" w:color="auto" w:fill="auto"/>
                <w:vAlign w:val="center"/>
              </w:tcPr>
              <w:p w14:paraId="44ACD5EF" w14:textId="77777777" w:rsidR="00056BFE" w:rsidRPr="00DD2508" w:rsidRDefault="00056BFE" w:rsidP="002C1A58">
                <w:pPr>
                  <w:pStyle w:val="TableText"/>
                </w:pPr>
                <w:r w:rsidRPr="00DD2508">
                  <w:t>Actual</w:t>
                </w:r>
              </w:p>
            </w:tc>
            <w:tc>
              <w:tcPr>
                <w:tcW w:w="1226" w:type="dxa"/>
                <w:shd w:val="clear" w:color="auto" w:fill="auto"/>
                <w:vAlign w:val="center"/>
              </w:tcPr>
              <w:p w14:paraId="35980EBC" w14:textId="77777777" w:rsidR="00056BFE" w:rsidRPr="00DD2508" w:rsidRDefault="00056BFE" w:rsidP="002C1A58">
                <w:pPr>
                  <w:pStyle w:val="TableText"/>
                </w:pPr>
                <w:r w:rsidRPr="00DD2508">
                  <w:t>Predicted</w:t>
                </w:r>
              </w:p>
            </w:tc>
            <w:tc>
              <w:tcPr>
                <w:tcW w:w="1564" w:type="dxa"/>
                <w:vMerge/>
                <w:shd w:val="clear" w:color="auto" w:fill="auto"/>
              </w:tcPr>
              <w:p w14:paraId="257A2521" w14:textId="77777777" w:rsidR="00056BFE" w:rsidRPr="00DD2508" w:rsidRDefault="00056BFE" w:rsidP="002C1A58">
                <w:pPr>
                  <w:pStyle w:val="TableText"/>
                  <w:rPr>
                    <w:b/>
                  </w:rPr>
                </w:pPr>
              </w:p>
            </w:tc>
            <w:tc>
              <w:tcPr>
                <w:tcW w:w="846" w:type="dxa"/>
                <w:vMerge/>
                <w:tcBorders>
                  <w:right w:val="single" w:sz="4" w:space="0" w:color="auto"/>
                </w:tcBorders>
                <w:shd w:val="clear" w:color="auto" w:fill="auto"/>
              </w:tcPr>
              <w:p w14:paraId="59EF2CDE" w14:textId="77777777" w:rsidR="00056BFE" w:rsidRPr="00DD2508" w:rsidRDefault="00056BFE" w:rsidP="002C1A58">
                <w:pPr>
                  <w:pStyle w:val="TableText"/>
                  <w:rPr>
                    <w:b/>
                  </w:rPr>
                </w:pPr>
              </w:p>
            </w:tc>
          </w:tr>
          <w:tr w:rsidR="00056BFE" w:rsidRPr="00DD2508" w14:paraId="3E4AA6E0" w14:textId="77777777" w:rsidTr="002C1A58">
            <w:trPr>
              <w:cantSplit/>
              <w:jc w:val="center"/>
            </w:trPr>
            <w:tc>
              <w:tcPr>
                <w:tcW w:w="1170" w:type="dxa"/>
                <w:shd w:val="clear" w:color="auto" w:fill="auto"/>
                <w:vAlign w:val="center"/>
              </w:tcPr>
              <w:p w14:paraId="5829B89D" w14:textId="77777777" w:rsidR="00056BFE" w:rsidRPr="00DD2508" w:rsidRDefault="00056BFE" w:rsidP="002C1A58">
                <w:pPr>
                  <w:pStyle w:val="TableText"/>
                </w:pPr>
                <w:r w:rsidRPr="00DD2508">
                  <w:t>3</w:t>
                </w:r>
              </w:p>
            </w:tc>
            <w:tc>
              <w:tcPr>
                <w:tcW w:w="1441" w:type="dxa"/>
                <w:shd w:val="clear" w:color="auto" w:fill="auto"/>
                <w:vAlign w:val="center"/>
              </w:tcPr>
              <w:p w14:paraId="539C508D" w14:textId="77777777" w:rsidR="00056BFE" w:rsidRPr="00DD2508" w:rsidRDefault="00056BFE" w:rsidP="002C1A58">
                <w:pPr>
                  <w:pStyle w:val="TableText"/>
                  <w:rPr>
                    <w:b/>
                  </w:rPr>
                </w:pPr>
              </w:p>
            </w:tc>
            <w:tc>
              <w:tcPr>
                <w:tcW w:w="1169" w:type="dxa"/>
                <w:shd w:val="clear" w:color="auto" w:fill="auto"/>
                <w:vAlign w:val="center"/>
              </w:tcPr>
              <w:p w14:paraId="2ECB122E" w14:textId="77777777" w:rsidR="00056BFE" w:rsidRPr="00DD2508" w:rsidRDefault="00056BFE" w:rsidP="002C1A58">
                <w:pPr>
                  <w:pStyle w:val="TableText"/>
                  <w:rPr>
                    <w:b/>
                  </w:rPr>
                </w:pPr>
              </w:p>
            </w:tc>
            <w:tc>
              <w:tcPr>
                <w:tcW w:w="1226" w:type="dxa"/>
                <w:shd w:val="clear" w:color="auto" w:fill="auto"/>
                <w:vAlign w:val="center"/>
              </w:tcPr>
              <w:p w14:paraId="3F854A33" w14:textId="77777777" w:rsidR="00056BFE" w:rsidRPr="00DD2508" w:rsidRDefault="00056BFE" w:rsidP="002C1A58">
                <w:pPr>
                  <w:pStyle w:val="TableText"/>
                  <w:rPr>
                    <w:b/>
                  </w:rPr>
                </w:pPr>
              </w:p>
            </w:tc>
            <w:tc>
              <w:tcPr>
                <w:tcW w:w="1226" w:type="dxa"/>
                <w:shd w:val="clear" w:color="auto" w:fill="auto"/>
                <w:vAlign w:val="center"/>
              </w:tcPr>
              <w:p w14:paraId="777C580C" w14:textId="77777777" w:rsidR="00056BFE" w:rsidRPr="00DD2508" w:rsidRDefault="00056BFE" w:rsidP="002C1A58">
                <w:pPr>
                  <w:pStyle w:val="TableText"/>
                  <w:rPr>
                    <w:b/>
                  </w:rPr>
                </w:pPr>
              </w:p>
            </w:tc>
            <w:tc>
              <w:tcPr>
                <w:tcW w:w="1564" w:type="dxa"/>
                <w:shd w:val="clear" w:color="auto" w:fill="auto"/>
                <w:vAlign w:val="center"/>
              </w:tcPr>
              <w:p w14:paraId="784AB62C" w14:textId="77777777" w:rsidR="00056BFE" w:rsidRPr="00DD2508" w:rsidRDefault="00056BFE" w:rsidP="002C1A58">
                <w:pPr>
                  <w:pStyle w:val="TableText"/>
                  <w:rPr>
                    <w:b/>
                  </w:rPr>
                </w:pPr>
              </w:p>
            </w:tc>
            <w:tc>
              <w:tcPr>
                <w:tcW w:w="846" w:type="dxa"/>
                <w:tcBorders>
                  <w:right w:val="single" w:sz="4" w:space="0" w:color="auto"/>
                </w:tcBorders>
                <w:shd w:val="clear" w:color="auto" w:fill="auto"/>
                <w:vAlign w:val="center"/>
              </w:tcPr>
              <w:p w14:paraId="653BB2E3" w14:textId="77777777" w:rsidR="00056BFE" w:rsidRPr="00DD2508" w:rsidRDefault="00056BFE" w:rsidP="002C1A58">
                <w:pPr>
                  <w:pStyle w:val="TableText"/>
                  <w:rPr>
                    <w:b/>
                  </w:rPr>
                </w:pPr>
              </w:p>
            </w:tc>
          </w:tr>
          <w:tr w:rsidR="00056BFE" w:rsidRPr="00DD2508" w14:paraId="27188AFF" w14:textId="77777777" w:rsidTr="002C1A58">
            <w:trPr>
              <w:cantSplit/>
              <w:jc w:val="center"/>
            </w:trPr>
            <w:tc>
              <w:tcPr>
                <w:tcW w:w="1170" w:type="dxa"/>
                <w:shd w:val="clear" w:color="auto" w:fill="auto"/>
                <w:vAlign w:val="center"/>
              </w:tcPr>
              <w:p w14:paraId="50F0B53E" w14:textId="77777777" w:rsidR="00056BFE" w:rsidRPr="00DD2508" w:rsidRDefault="00056BFE" w:rsidP="002C1A58">
                <w:pPr>
                  <w:pStyle w:val="TableText"/>
                </w:pPr>
                <w:r w:rsidRPr="00DD2508">
                  <w:t>4</w:t>
                </w:r>
              </w:p>
            </w:tc>
            <w:tc>
              <w:tcPr>
                <w:tcW w:w="1441" w:type="dxa"/>
                <w:shd w:val="clear" w:color="auto" w:fill="auto"/>
                <w:vAlign w:val="center"/>
              </w:tcPr>
              <w:p w14:paraId="3D65EB82" w14:textId="77777777" w:rsidR="00056BFE" w:rsidRPr="00DD2508" w:rsidRDefault="00056BFE" w:rsidP="002C1A58">
                <w:pPr>
                  <w:pStyle w:val="TableText"/>
                  <w:rPr>
                    <w:b/>
                  </w:rPr>
                </w:pPr>
              </w:p>
            </w:tc>
            <w:tc>
              <w:tcPr>
                <w:tcW w:w="1169" w:type="dxa"/>
                <w:shd w:val="clear" w:color="auto" w:fill="auto"/>
                <w:vAlign w:val="center"/>
              </w:tcPr>
              <w:p w14:paraId="0A08A7DB" w14:textId="77777777" w:rsidR="00056BFE" w:rsidRPr="00DD2508" w:rsidRDefault="00056BFE" w:rsidP="002C1A58">
                <w:pPr>
                  <w:pStyle w:val="TableText"/>
                  <w:rPr>
                    <w:b/>
                  </w:rPr>
                </w:pPr>
              </w:p>
            </w:tc>
            <w:tc>
              <w:tcPr>
                <w:tcW w:w="1226" w:type="dxa"/>
                <w:shd w:val="clear" w:color="auto" w:fill="auto"/>
                <w:vAlign w:val="center"/>
              </w:tcPr>
              <w:p w14:paraId="091C36EE" w14:textId="77777777" w:rsidR="00056BFE" w:rsidRPr="00DD2508" w:rsidRDefault="00056BFE" w:rsidP="002C1A58">
                <w:pPr>
                  <w:pStyle w:val="TableText"/>
                  <w:rPr>
                    <w:b/>
                  </w:rPr>
                </w:pPr>
              </w:p>
            </w:tc>
            <w:tc>
              <w:tcPr>
                <w:tcW w:w="1226" w:type="dxa"/>
                <w:shd w:val="clear" w:color="auto" w:fill="auto"/>
                <w:vAlign w:val="center"/>
              </w:tcPr>
              <w:p w14:paraId="1A740F0C" w14:textId="77777777" w:rsidR="00056BFE" w:rsidRPr="00DD2508" w:rsidRDefault="00056BFE" w:rsidP="002C1A58">
                <w:pPr>
                  <w:pStyle w:val="TableText"/>
                  <w:rPr>
                    <w:b/>
                  </w:rPr>
                </w:pPr>
              </w:p>
            </w:tc>
            <w:tc>
              <w:tcPr>
                <w:tcW w:w="1564" w:type="dxa"/>
                <w:shd w:val="clear" w:color="auto" w:fill="auto"/>
                <w:vAlign w:val="center"/>
              </w:tcPr>
              <w:p w14:paraId="7171F6E1" w14:textId="77777777" w:rsidR="00056BFE" w:rsidRPr="00DD2508" w:rsidRDefault="00056BFE" w:rsidP="002C1A58">
                <w:pPr>
                  <w:pStyle w:val="TableText"/>
                  <w:rPr>
                    <w:b/>
                  </w:rPr>
                </w:pPr>
              </w:p>
            </w:tc>
            <w:tc>
              <w:tcPr>
                <w:tcW w:w="846" w:type="dxa"/>
                <w:tcBorders>
                  <w:right w:val="single" w:sz="4" w:space="0" w:color="auto"/>
                </w:tcBorders>
                <w:shd w:val="clear" w:color="auto" w:fill="auto"/>
                <w:vAlign w:val="center"/>
              </w:tcPr>
              <w:p w14:paraId="3C19066E" w14:textId="77777777" w:rsidR="00056BFE" w:rsidRPr="00DD2508" w:rsidRDefault="00056BFE" w:rsidP="002C1A58">
                <w:pPr>
                  <w:pStyle w:val="TableText"/>
                  <w:rPr>
                    <w:b/>
                  </w:rPr>
                </w:pPr>
              </w:p>
            </w:tc>
          </w:tr>
          <w:tr w:rsidR="00056BFE" w:rsidRPr="00DD2508" w14:paraId="327279BD" w14:textId="77777777" w:rsidTr="002C1A58">
            <w:trPr>
              <w:cantSplit/>
              <w:jc w:val="center"/>
            </w:trPr>
            <w:tc>
              <w:tcPr>
                <w:tcW w:w="1170" w:type="dxa"/>
                <w:shd w:val="clear" w:color="auto" w:fill="auto"/>
                <w:vAlign w:val="center"/>
              </w:tcPr>
              <w:p w14:paraId="739914BA" w14:textId="77777777" w:rsidR="00056BFE" w:rsidRPr="00DD2508" w:rsidRDefault="00056BFE" w:rsidP="002C1A58">
                <w:pPr>
                  <w:pStyle w:val="TableText"/>
                </w:pPr>
                <w:r w:rsidRPr="00DD2508">
                  <w:t>5</w:t>
                </w:r>
              </w:p>
            </w:tc>
            <w:tc>
              <w:tcPr>
                <w:tcW w:w="1441" w:type="dxa"/>
                <w:shd w:val="clear" w:color="auto" w:fill="auto"/>
                <w:vAlign w:val="center"/>
              </w:tcPr>
              <w:p w14:paraId="52BD1755" w14:textId="77777777" w:rsidR="00056BFE" w:rsidRPr="00DD2508" w:rsidRDefault="00056BFE" w:rsidP="002C1A58">
                <w:pPr>
                  <w:pStyle w:val="TableText"/>
                  <w:rPr>
                    <w:b/>
                  </w:rPr>
                </w:pPr>
              </w:p>
            </w:tc>
            <w:tc>
              <w:tcPr>
                <w:tcW w:w="1169" w:type="dxa"/>
                <w:shd w:val="clear" w:color="auto" w:fill="auto"/>
                <w:vAlign w:val="center"/>
              </w:tcPr>
              <w:p w14:paraId="3B350A25" w14:textId="77777777" w:rsidR="00056BFE" w:rsidRPr="00DD2508" w:rsidRDefault="00056BFE" w:rsidP="002C1A58">
                <w:pPr>
                  <w:pStyle w:val="TableText"/>
                  <w:rPr>
                    <w:b/>
                  </w:rPr>
                </w:pPr>
              </w:p>
            </w:tc>
            <w:tc>
              <w:tcPr>
                <w:tcW w:w="1226" w:type="dxa"/>
                <w:shd w:val="clear" w:color="auto" w:fill="auto"/>
                <w:vAlign w:val="center"/>
              </w:tcPr>
              <w:p w14:paraId="7CD3075A" w14:textId="77777777" w:rsidR="00056BFE" w:rsidRPr="00DD2508" w:rsidRDefault="00056BFE" w:rsidP="002C1A58">
                <w:pPr>
                  <w:pStyle w:val="TableText"/>
                  <w:rPr>
                    <w:b/>
                  </w:rPr>
                </w:pPr>
              </w:p>
            </w:tc>
            <w:tc>
              <w:tcPr>
                <w:tcW w:w="1226" w:type="dxa"/>
                <w:shd w:val="clear" w:color="auto" w:fill="auto"/>
                <w:vAlign w:val="center"/>
              </w:tcPr>
              <w:p w14:paraId="46CE06B3" w14:textId="77777777" w:rsidR="00056BFE" w:rsidRPr="00DD2508" w:rsidRDefault="00056BFE" w:rsidP="002C1A58">
                <w:pPr>
                  <w:pStyle w:val="TableText"/>
                  <w:rPr>
                    <w:b/>
                  </w:rPr>
                </w:pPr>
              </w:p>
            </w:tc>
            <w:tc>
              <w:tcPr>
                <w:tcW w:w="1564" w:type="dxa"/>
                <w:shd w:val="clear" w:color="auto" w:fill="auto"/>
                <w:vAlign w:val="center"/>
              </w:tcPr>
              <w:p w14:paraId="68E3D65E" w14:textId="77777777" w:rsidR="00056BFE" w:rsidRPr="00DD2508" w:rsidRDefault="00056BFE" w:rsidP="002C1A58">
                <w:pPr>
                  <w:pStyle w:val="TableText"/>
                  <w:rPr>
                    <w:b/>
                  </w:rPr>
                </w:pPr>
              </w:p>
            </w:tc>
            <w:tc>
              <w:tcPr>
                <w:tcW w:w="846" w:type="dxa"/>
                <w:tcBorders>
                  <w:right w:val="single" w:sz="4" w:space="0" w:color="auto"/>
                </w:tcBorders>
                <w:shd w:val="clear" w:color="auto" w:fill="auto"/>
                <w:vAlign w:val="center"/>
              </w:tcPr>
              <w:p w14:paraId="07A3D015" w14:textId="77777777" w:rsidR="00056BFE" w:rsidRPr="00DD2508" w:rsidRDefault="00056BFE" w:rsidP="002C1A58">
                <w:pPr>
                  <w:pStyle w:val="TableText"/>
                  <w:rPr>
                    <w:b/>
                  </w:rPr>
                </w:pPr>
              </w:p>
            </w:tc>
          </w:tr>
          <w:tr w:rsidR="00056BFE" w:rsidRPr="00DD2508" w14:paraId="72F35800" w14:textId="77777777" w:rsidTr="002C1A58">
            <w:trPr>
              <w:cantSplit/>
              <w:jc w:val="center"/>
            </w:trPr>
            <w:tc>
              <w:tcPr>
                <w:tcW w:w="1170" w:type="dxa"/>
                <w:shd w:val="clear" w:color="auto" w:fill="auto"/>
                <w:vAlign w:val="center"/>
              </w:tcPr>
              <w:p w14:paraId="6CB525C5" w14:textId="77777777" w:rsidR="00056BFE" w:rsidRPr="00DD2508" w:rsidRDefault="00056BFE" w:rsidP="002C1A58">
                <w:pPr>
                  <w:pStyle w:val="TableText"/>
                </w:pPr>
                <w:r w:rsidRPr="00DD2508">
                  <w:t>6</w:t>
                </w:r>
              </w:p>
            </w:tc>
            <w:tc>
              <w:tcPr>
                <w:tcW w:w="1441" w:type="dxa"/>
                <w:shd w:val="clear" w:color="auto" w:fill="auto"/>
                <w:vAlign w:val="center"/>
              </w:tcPr>
              <w:p w14:paraId="7C76D5CC" w14:textId="77777777" w:rsidR="00056BFE" w:rsidRPr="00DD2508" w:rsidRDefault="00056BFE" w:rsidP="002C1A58">
                <w:pPr>
                  <w:pStyle w:val="TableText"/>
                  <w:rPr>
                    <w:b/>
                  </w:rPr>
                </w:pPr>
              </w:p>
            </w:tc>
            <w:tc>
              <w:tcPr>
                <w:tcW w:w="1169" w:type="dxa"/>
                <w:shd w:val="clear" w:color="auto" w:fill="auto"/>
                <w:vAlign w:val="center"/>
              </w:tcPr>
              <w:p w14:paraId="75F4EE37" w14:textId="77777777" w:rsidR="00056BFE" w:rsidRPr="00DD2508" w:rsidRDefault="00056BFE" w:rsidP="002C1A58">
                <w:pPr>
                  <w:pStyle w:val="TableText"/>
                  <w:rPr>
                    <w:b/>
                  </w:rPr>
                </w:pPr>
              </w:p>
            </w:tc>
            <w:tc>
              <w:tcPr>
                <w:tcW w:w="1226" w:type="dxa"/>
                <w:shd w:val="clear" w:color="auto" w:fill="auto"/>
                <w:vAlign w:val="center"/>
              </w:tcPr>
              <w:p w14:paraId="50639E9A" w14:textId="77777777" w:rsidR="00056BFE" w:rsidRPr="00DD2508" w:rsidRDefault="00056BFE" w:rsidP="002C1A58">
                <w:pPr>
                  <w:pStyle w:val="TableText"/>
                  <w:rPr>
                    <w:b/>
                  </w:rPr>
                </w:pPr>
              </w:p>
            </w:tc>
            <w:tc>
              <w:tcPr>
                <w:tcW w:w="1226" w:type="dxa"/>
                <w:shd w:val="clear" w:color="auto" w:fill="auto"/>
                <w:vAlign w:val="center"/>
              </w:tcPr>
              <w:p w14:paraId="18C86612" w14:textId="77777777" w:rsidR="00056BFE" w:rsidRPr="00DD2508" w:rsidRDefault="00056BFE" w:rsidP="002C1A58">
                <w:pPr>
                  <w:pStyle w:val="TableText"/>
                  <w:rPr>
                    <w:b/>
                  </w:rPr>
                </w:pPr>
              </w:p>
            </w:tc>
            <w:tc>
              <w:tcPr>
                <w:tcW w:w="1564" w:type="dxa"/>
                <w:shd w:val="clear" w:color="auto" w:fill="auto"/>
                <w:vAlign w:val="center"/>
              </w:tcPr>
              <w:p w14:paraId="5B007822" w14:textId="77777777" w:rsidR="00056BFE" w:rsidRPr="00DD2508" w:rsidRDefault="00056BFE" w:rsidP="002C1A58">
                <w:pPr>
                  <w:pStyle w:val="TableText"/>
                  <w:rPr>
                    <w:b/>
                  </w:rPr>
                </w:pPr>
              </w:p>
            </w:tc>
            <w:tc>
              <w:tcPr>
                <w:tcW w:w="846" w:type="dxa"/>
                <w:tcBorders>
                  <w:right w:val="single" w:sz="4" w:space="0" w:color="auto"/>
                </w:tcBorders>
                <w:shd w:val="clear" w:color="auto" w:fill="auto"/>
                <w:vAlign w:val="center"/>
              </w:tcPr>
              <w:p w14:paraId="3C0DA803" w14:textId="77777777" w:rsidR="00056BFE" w:rsidRPr="00DD2508" w:rsidRDefault="00056BFE" w:rsidP="002C1A58">
                <w:pPr>
                  <w:pStyle w:val="TableText"/>
                  <w:rPr>
                    <w:b/>
                  </w:rPr>
                </w:pPr>
              </w:p>
            </w:tc>
          </w:tr>
          <w:tr w:rsidR="00056BFE" w:rsidRPr="00DD2508" w14:paraId="0BD5CEE1" w14:textId="77777777" w:rsidTr="002C1A58">
            <w:trPr>
              <w:cantSplit/>
              <w:jc w:val="center"/>
            </w:trPr>
            <w:tc>
              <w:tcPr>
                <w:tcW w:w="1170" w:type="dxa"/>
                <w:shd w:val="clear" w:color="auto" w:fill="auto"/>
                <w:vAlign w:val="center"/>
              </w:tcPr>
              <w:p w14:paraId="7C83DAD4" w14:textId="77777777" w:rsidR="00056BFE" w:rsidRPr="00DD2508" w:rsidRDefault="00056BFE" w:rsidP="002C1A58">
                <w:pPr>
                  <w:pStyle w:val="TableText"/>
                </w:pPr>
                <w:r w:rsidRPr="00DD2508">
                  <w:t>7</w:t>
                </w:r>
              </w:p>
            </w:tc>
            <w:tc>
              <w:tcPr>
                <w:tcW w:w="1441" w:type="dxa"/>
                <w:shd w:val="clear" w:color="auto" w:fill="auto"/>
                <w:vAlign w:val="center"/>
              </w:tcPr>
              <w:p w14:paraId="696EE755" w14:textId="77777777" w:rsidR="00056BFE" w:rsidRPr="00DD2508" w:rsidRDefault="00056BFE" w:rsidP="002C1A58">
                <w:pPr>
                  <w:pStyle w:val="TableText"/>
                  <w:rPr>
                    <w:b/>
                  </w:rPr>
                </w:pPr>
              </w:p>
            </w:tc>
            <w:tc>
              <w:tcPr>
                <w:tcW w:w="1169" w:type="dxa"/>
                <w:shd w:val="clear" w:color="auto" w:fill="auto"/>
                <w:vAlign w:val="center"/>
              </w:tcPr>
              <w:p w14:paraId="5EAD8C82" w14:textId="77777777" w:rsidR="00056BFE" w:rsidRPr="00DD2508" w:rsidRDefault="00056BFE" w:rsidP="002C1A58">
                <w:pPr>
                  <w:pStyle w:val="TableText"/>
                  <w:rPr>
                    <w:b/>
                  </w:rPr>
                </w:pPr>
              </w:p>
            </w:tc>
            <w:tc>
              <w:tcPr>
                <w:tcW w:w="1226" w:type="dxa"/>
                <w:shd w:val="clear" w:color="auto" w:fill="auto"/>
                <w:vAlign w:val="center"/>
              </w:tcPr>
              <w:p w14:paraId="42F42EE5" w14:textId="77777777" w:rsidR="00056BFE" w:rsidRPr="00DD2508" w:rsidRDefault="00056BFE" w:rsidP="002C1A58">
                <w:pPr>
                  <w:pStyle w:val="TableText"/>
                  <w:rPr>
                    <w:b/>
                  </w:rPr>
                </w:pPr>
              </w:p>
            </w:tc>
            <w:tc>
              <w:tcPr>
                <w:tcW w:w="1226" w:type="dxa"/>
                <w:shd w:val="clear" w:color="auto" w:fill="auto"/>
                <w:vAlign w:val="center"/>
              </w:tcPr>
              <w:p w14:paraId="2CB7CE99" w14:textId="77777777" w:rsidR="00056BFE" w:rsidRPr="00DD2508" w:rsidRDefault="00056BFE" w:rsidP="002C1A58">
                <w:pPr>
                  <w:pStyle w:val="TableText"/>
                  <w:rPr>
                    <w:b/>
                  </w:rPr>
                </w:pPr>
              </w:p>
            </w:tc>
            <w:tc>
              <w:tcPr>
                <w:tcW w:w="1564" w:type="dxa"/>
                <w:shd w:val="clear" w:color="auto" w:fill="auto"/>
                <w:vAlign w:val="center"/>
              </w:tcPr>
              <w:p w14:paraId="227DA165" w14:textId="77777777" w:rsidR="00056BFE" w:rsidRPr="00DD2508" w:rsidRDefault="00056BFE" w:rsidP="002C1A58">
                <w:pPr>
                  <w:pStyle w:val="TableText"/>
                  <w:rPr>
                    <w:b/>
                  </w:rPr>
                </w:pPr>
              </w:p>
            </w:tc>
            <w:tc>
              <w:tcPr>
                <w:tcW w:w="846" w:type="dxa"/>
                <w:tcBorders>
                  <w:right w:val="single" w:sz="4" w:space="0" w:color="auto"/>
                </w:tcBorders>
                <w:shd w:val="clear" w:color="auto" w:fill="auto"/>
                <w:vAlign w:val="center"/>
              </w:tcPr>
              <w:p w14:paraId="48A5630D" w14:textId="77777777" w:rsidR="00056BFE" w:rsidRPr="00DD2508" w:rsidRDefault="00056BFE" w:rsidP="002C1A58">
                <w:pPr>
                  <w:pStyle w:val="TableText"/>
                  <w:rPr>
                    <w:b/>
                  </w:rPr>
                </w:pPr>
              </w:p>
            </w:tc>
          </w:tr>
          <w:tr w:rsidR="00056BFE" w:rsidRPr="00DD2508" w14:paraId="7D39B7B3" w14:textId="77777777" w:rsidTr="002C1A58">
            <w:trPr>
              <w:cantSplit/>
              <w:jc w:val="center"/>
            </w:trPr>
            <w:tc>
              <w:tcPr>
                <w:tcW w:w="1170" w:type="dxa"/>
                <w:tcBorders>
                  <w:bottom w:val="double" w:sz="4" w:space="0" w:color="auto"/>
                </w:tcBorders>
                <w:shd w:val="clear" w:color="auto" w:fill="auto"/>
                <w:vAlign w:val="center"/>
              </w:tcPr>
              <w:p w14:paraId="246E4975" w14:textId="77777777" w:rsidR="00056BFE" w:rsidRPr="00DD2508" w:rsidRDefault="00056BFE" w:rsidP="002C1A58">
                <w:pPr>
                  <w:pStyle w:val="TableText"/>
                </w:pPr>
                <w:r w:rsidRPr="00DD2508">
                  <w:t>8</w:t>
                </w:r>
              </w:p>
            </w:tc>
            <w:tc>
              <w:tcPr>
                <w:tcW w:w="1441" w:type="dxa"/>
                <w:tcBorders>
                  <w:bottom w:val="double" w:sz="4" w:space="0" w:color="auto"/>
                </w:tcBorders>
                <w:shd w:val="clear" w:color="auto" w:fill="auto"/>
                <w:vAlign w:val="center"/>
              </w:tcPr>
              <w:p w14:paraId="3604DE6D" w14:textId="77777777" w:rsidR="00056BFE" w:rsidRPr="00DD2508" w:rsidRDefault="00056BFE" w:rsidP="002C1A58">
                <w:pPr>
                  <w:pStyle w:val="TableText"/>
                  <w:rPr>
                    <w:b/>
                  </w:rPr>
                </w:pPr>
              </w:p>
            </w:tc>
            <w:tc>
              <w:tcPr>
                <w:tcW w:w="1169" w:type="dxa"/>
                <w:tcBorders>
                  <w:bottom w:val="double" w:sz="4" w:space="0" w:color="auto"/>
                </w:tcBorders>
                <w:shd w:val="clear" w:color="auto" w:fill="auto"/>
                <w:vAlign w:val="center"/>
              </w:tcPr>
              <w:p w14:paraId="73D5DC07" w14:textId="77777777" w:rsidR="00056BFE" w:rsidRPr="00DD2508" w:rsidRDefault="00056BFE" w:rsidP="002C1A58">
                <w:pPr>
                  <w:pStyle w:val="TableText"/>
                  <w:rPr>
                    <w:b/>
                  </w:rPr>
                </w:pPr>
              </w:p>
            </w:tc>
            <w:tc>
              <w:tcPr>
                <w:tcW w:w="1226" w:type="dxa"/>
                <w:tcBorders>
                  <w:bottom w:val="double" w:sz="4" w:space="0" w:color="auto"/>
                </w:tcBorders>
                <w:shd w:val="clear" w:color="auto" w:fill="auto"/>
                <w:vAlign w:val="center"/>
              </w:tcPr>
              <w:p w14:paraId="6E66EFFA" w14:textId="77777777" w:rsidR="00056BFE" w:rsidRPr="00DD2508" w:rsidRDefault="00056BFE" w:rsidP="002C1A58">
                <w:pPr>
                  <w:pStyle w:val="TableText"/>
                  <w:rPr>
                    <w:b/>
                  </w:rPr>
                </w:pPr>
              </w:p>
            </w:tc>
            <w:tc>
              <w:tcPr>
                <w:tcW w:w="1226" w:type="dxa"/>
                <w:tcBorders>
                  <w:bottom w:val="double" w:sz="4" w:space="0" w:color="auto"/>
                </w:tcBorders>
                <w:shd w:val="clear" w:color="auto" w:fill="auto"/>
                <w:vAlign w:val="center"/>
              </w:tcPr>
              <w:p w14:paraId="7E113856" w14:textId="77777777" w:rsidR="00056BFE" w:rsidRPr="00DD2508" w:rsidRDefault="00056BFE" w:rsidP="002C1A58">
                <w:pPr>
                  <w:pStyle w:val="TableText"/>
                  <w:rPr>
                    <w:b/>
                  </w:rPr>
                </w:pPr>
              </w:p>
            </w:tc>
            <w:tc>
              <w:tcPr>
                <w:tcW w:w="1564" w:type="dxa"/>
                <w:tcBorders>
                  <w:bottom w:val="double" w:sz="4" w:space="0" w:color="auto"/>
                </w:tcBorders>
                <w:shd w:val="clear" w:color="auto" w:fill="auto"/>
                <w:vAlign w:val="center"/>
              </w:tcPr>
              <w:p w14:paraId="75AB3872" w14:textId="77777777" w:rsidR="00056BFE" w:rsidRPr="00DD2508" w:rsidRDefault="00056BFE" w:rsidP="002C1A58">
                <w:pPr>
                  <w:pStyle w:val="TableText"/>
                  <w:rPr>
                    <w:b/>
                  </w:rPr>
                </w:pPr>
              </w:p>
            </w:tc>
            <w:tc>
              <w:tcPr>
                <w:tcW w:w="846" w:type="dxa"/>
                <w:tcBorders>
                  <w:bottom w:val="double" w:sz="4" w:space="0" w:color="auto"/>
                  <w:right w:val="single" w:sz="4" w:space="0" w:color="auto"/>
                </w:tcBorders>
                <w:shd w:val="clear" w:color="auto" w:fill="auto"/>
                <w:vAlign w:val="center"/>
              </w:tcPr>
              <w:p w14:paraId="44A15B55" w14:textId="77777777" w:rsidR="00056BFE" w:rsidRPr="00DD2508" w:rsidRDefault="00056BFE" w:rsidP="002C1A58">
                <w:pPr>
                  <w:pStyle w:val="TableText"/>
                  <w:rPr>
                    <w:b/>
                  </w:rPr>
                </w:pPr>
              </w:p>
            </w:tc>
          </w:tr>
          <w:tr w:rsidR="00056BFE" w:rsidRPr="00DD2508" w14:paraId="05582CEF" w14:textId="77777777" w:rsidTr="002C1A58">
            <w:trPr>
              <w:cantSplit/>
              <w:jc w:val="center"/>
            </w:trPr>
            <w:tc>
              <w:tcPr>
                <w:tcW w:w="1170" w:type="dxa"/>
                <w:tcBorders>
                  <w:top w:val="double" w:sz="4" w:space="0" w:color="auto"/>
                  <w:bottom w:val="double" w:sz="4" w:space="0" w:color="auto"/>
                </w:tcBorders>
                <w:shd w:val="clear" w:color="auto" w:fill="auto"/>
                <w:vAlign w:val="center"/>
              </w:tcPr>
              <w:p w14:paraId="2A49367B" w14:textId="77777777" w:rsidR="00056BFE" w:rsidRPr="00DD2508" w:rsidRDefault="00056BFE" w:rsidP="002C1A58">
                <w:pPr>
                  <w:pStyle w:val="TableText"/>
                </w:pPr>
                <w:r w:rsidRPr="00DD2508">
                  <w:t>All</w:t>
                </w:r>
              </w:p>
            </w:tc>
            <w:tc>
              <w:tcPr>
                <w:tcW w:w="1441" w:type="dxa"/>
                <w:tcBorders>
                  <w:top w:val="double" w:sz="4" w:space="0" w:color="auto"/>
                  <w:bottom w:val="double" w:sz="4" w:space="0" w:color="auto"/>
                </w:tcBorders>
                <w:shd w:val="clear" w:color="auto" w:fill="auto"/>
                <w:vAlign w:val="center"/>
              </w:tcPr>
              <w:p w14:paraId="55BBC840" w14:textId="77777777" w:rsidR="00056BFE" w:rsidRPr="00DD2508" w:rsidRDefault="00056BFE" w:rsidP="002C1A58">
                <w:pPr>
                  <w:pStyle w:val="TableText"/>
                  <w:rPr>
                    <w:b/>
                  </w:rPr>
                </w:pPr>
              </w:p>
            </w:tc>
            <w:tc>
              <w:tcPr>
                <w:tcW w:w="1169" w:type="dxa"/>
                <w:tcBorders>
                  <w:top w:val="double" w:sz="4" w:space="0" w:color="auto"/>
                  <w:bottom w:val="double" w:sz="4" w:space="0" w:color="auto"/>
                </w:tcBorders>
                <w:shd w:val="clear" w:color="auto" w:fill="auto"/>
                <w:vAlign w:val="center"/>
              </w:tcPr>
              <w:p w14:paraId="1FFE289A" w14:textId="77777777" w:rsidR="00056BFE" w:rsidRPr="00DD2508" w:rsidRDefault="00056BFE" w:rsidP="002C1A58">
                <w:pPr>
                  <w:pStyle w:val="TableText"/>
                  <w:rPr>
                    <w:b/>
                  </w:rPr>
                </w:pPr>
              </w:p>
            </w:tc>
            <w:tc>
              <w:tcPr>
                <w:tcW w:w="1226" w:type="dxa"/>
                <w:tcBorders>
                  <w:top w:val="double" w:sz="4" w:space="0" w:color="auto"/>
                  <w:bottom w:val="double" w:sz="4" w:space="0" w:color="auto"/>
                </w:tcBorders>
                <w:shd w:val="clear" w:color="auto" w:fill="auto"/>
                <w:vAlign w:val="center"/>
              </w:tcPr>
              <w:p w14:paraId="74685E41" w14:textId="77777777" w:rsidR="00056BFE" w:rsidRPr="00DD2508" w:rsidRDefault="00056BFE" w:rsidP="002C1A58">
                <w:pPr>
                  <w:pStyle w:val="TableText"/>
                  <w:rPr>
                    <w:b/>
                  </w:rPr>
                </w:pPr>
              </w:p>
            </w:tc>
            <w:tc>
              <w:tcPr>
                <w:tcW w:w="1226" w:type="dxa"/>
                <w:tcBorders>
                  <w:top w:val="double" w:sz="4" w:space="0" w:color="auto"/>
                  <w:bottom w:val="double" w:sz="4" w:space="0" w:color="auto"/>
                </w:tcBorders>
                <w:shd w:val="clear" w:color="auto" w:fill="auto"/>
                <w:vAlign w:val="center"/>
              </w:tcPr>
              <w:p w14:paraId="62F4DA4C" w14:textId="77777777" w:rsidR="00056BFE" w:rsidRPr="00DD2508" w:rsidRDefault="00056BFE" w:rsidP="002C1A58">
                <w:pPr>
                  <w:pStyle w:val="TableText"/>
                  <w:rPr>
                    <w:b/>
                  </w:rPr>
                </w:pPr>
              </w:p>
            </w:tc>
            <w:tc>
              <w:tcPr>
                <w:tcW w:w="1564" w:type="dxa"/>
                <w:tcBorders>
                  <w:top w:val="double" w:sz="4" w:space="0" w:color="auto"/>
                  <w:bottom w:val="double" w:sz="4" w:space="0" w:color="auto"/>
                </w:tcBorders>
                <w:shd w:val="clear" w:color="auto" w:fill="auto"/>
                <w:vAlign w:val="center"/>
              </w:tcPr>
              <w:p w14:paraId="66678B05" w14:textId="77777777" w:rsidR="00056BFE" w:rsidRPr="00DD2508" w:rsidRDefault="00056BFE" w:rsidP="002C1A58">
                <w:pPr>
                  <w:pStyle w:val="TableText"/>
                  <w:rPr>
                    <w:b/>
                  </w:rPr>
                </w:pPr>
              </w:p>
            </w:tc>
            <w:tc>
              <w:tcPr>
                <w:tcW w:w="846" w:type="dxa"/>
                <w:tcBorders>
                  <w:top w:val="double" w:sz="4" w:space="0" w:color="auto"/>
                  <w:bottom w:val="double" w:sz="4" w:space="0" w:color="auto"/>
                  <w:right w:val="single" w:sz="4" w:space="0" w:color="auto"/>
                </w:tcBorders>
                <w:shd w:val="clear" w:color="auto" w:fill="auto"/>
                <w:vAlign w:val="center"/>
              </w:tcPr>
              <w:p w14:paraId="2D4D30DC" w14:textId="77777777" w:rsidR="00056BFE" w:rsidRPr="00DD2508" w:rsidRDefault="00056BFE" w:rsidP="002C1A58">
                <w:pPr>
                  <w:pStyle w:val="TableText"/>
                  <w:rPr>
                    <w:b/>
                  </w:rPr>
                </w:pPr>
              </w:p>
            </w:tc>
          </w:tr>
          <w:tr w:rsidR="00056BFE" w:rsidRPr="00DD2508" w14:paraId="4FB32860" w14:textId="77777777" w:rsidTr="002C1A58">
            <w:trPr>
              <w:cantSplit/>
              <w:jc w:val="center"/>
            </w:trPr>
            <w:tc>
              <w:tcPr>
                <w:tcW w:w="8642" w:type="dxa"/>
                <w:gridSpan w:val="7"/>
                <w:tcBorders>
                  <w:top w:val="double" w:sz="4" w:space="0" w:color="auto"/>
                  <w:left w:val="nil"/>
                  <w:bottom w:val="single" w:sz="4" w:space="0" w:color="auto"/>
                  <w:right w:val="nil"/>
                </w:tcBorders>
                <w:shd w:val="clear" w:color="auto" w:fill="auto"/>
                <w:vAlign w:val="center"/>
              </w:tcPr>
              <w:p w14:paraId="22C08B77" w14:textId="77777777" w:rsidR="00056BFE" w:rsidRPr="00DD2508" w:rsidRDefault="00056BFE" w:rsidP="002C1A58">
                <w:pPr>
                  <w:pStyle w:val="TableText"/>
                  <w:rPr>
                    <w:b/>
                  </w:rPr>
                </w:pPr>
              </w:p>
            </w:tc>
          </w:tr>
          <w:tr w:rsidR="00056BFE" w:rsidRPr="00DD2508" w14:paraId="2F0D9351" w14:textId="77777777" w:rsidTr="002C1A58">
            <w:trPr>
              <w:cantSplit/>
              <w:jc w:val="center"/>
            </w:trPr>
            <w:tc>
              <w:tcPr>
                <w:tcW w:w="8642" w:type="dxa"/>
                <w:gridSpan w:val="7"/>
                <w:tcBorders>
                  <w:top w:val="single" w:sz="4" w:space="0" w:color="auto"/>
                  <w:left w:val="single" w:sz="4" w:space="0" w:color="auto"/>
                  <w:right w:val="single" w:sz="4" w:space="0" w:color="auto"/>
                </w:tcBorders>
                <w:shd w:val="clear" w:color="auto" w:fill="auto"/>
                <w:vAlign w:val="center"/>
              </w:tcPr>
              <w:p w14:paraId="2720C40B" w14:textId="77777777" w:rsidR="00056BFE" w:rsidRPr="00DD2508" w:rsidRDefault="00056BFE" w:rsidP="002C1A58">
                <w:pPr>
                  <w:jc w:val="center"/>
                  <w:rPr>
                    <w:rFonts w:ascii="Calibri" w:hAnsi="Calibri"/>
                    <w:b/>
                    <w:sz w:val="20"/>
                  </w:rPr>
                </w:pPr>
                <w:r w:rsidRPr="00DD2508">
                  <w:rPr>
                    <w:rFonts w:ascii="Calibri" w:hAnsi="Calibri"/>
                    <w:b/>
                  </w:rPr>
                  <w:t>School’s Overall Comparative Performance:</w:t>
                </w:r>
              </w:p>
            </w:tc>
          </w:tr>
          <w:tr w:rsidR="00056BFE" w:rsidRPr="00DD2508" w14:paraId="4CA63959" w14:textId="77777777" w:rsidTr="002C1A58">
            <w:trPr>
              <w:cantSplit/>
              <w:trHeight w:val="432"/>
              <w:jc w:val="center"/>
            </w:trPr>
            <w:tc>
              <w:tcPr>
                <w:tcW w:w="8642" w:type="dxa"/>
                <w:gridSpan w:val="7"/>
                <w:tcBorders>
                  <w:left w:val="single" w:sz="4" w:space="0" w:color="auto"/>
                  <w:bottom w:val="single" w:sz="4" w:space="0" w:color="auto"/>
                  <w:right w:val="single" w:sz="4" w:space="0" w:color="auto"/>
                </w:tcBorders>
                <w:shd w:val="clear" w:color="auto" w:fill="auto"/>
                <w:vAlign w:val="center"/>
              </w:tcPr>
              <w:p w14:paraId="36D9628B" w14:textId="77777777" w:rsidR="00056BFE" w:rsidRPr="00DD2508" w:rsidRDefault="00056BFE" w:rsidP="002C1A58">
                <w:pPr>
                  <w:jc w:val="center"/>
                  <w:rPr>
                    <w:rFonts w:ascii="Calibri" w:hAnsi="Calibri"/>
                    <w:b/>
                    <w:sz w:val="20"/>
                  </w:rPr>
                </w:pPr>
                <w:r>
                  <w:rPr>
                    <w:rFonts w:ascii="Calibri" w:hAnsi="Calibri"/>
                    <w:b/>
                    <w:i/>
                  </w:rPr>
                  <w:t>[</w:t>
                </w:r>
                <w:r w:rsidRPr="00C647FF">
                  <w:rPr>
                    <w:rFonts w:ascii="Calibri" w:hAnsi="Calibri"/>
                    <w:b/>
                    <w:i/>
                  </w:rPr>
                  <w:t>Write in Comparative Performance Analysis from report here</w:t>
                </w:r>
                <w:r>
                  <w:rPr>
                    <w:rFonts w:ascii="Calibri" w:hAnsi="Calibri"/>
                    <w:b/>
                    <w:i/>
                  </w:rPr>
                  <w:t>]</w:t>
                </w:r>
              </w:p>
            </w:tc>
          </w:tr>
        </w:tbl>
      </w:sdtContent>
    </w:sdt>
    <w:p w14:paraId="1FF2F6C8" w14:textId="77777777" w:rsidR="00056BFE" w:rsidRPr="00DD2508" w:rsidRDefault="00056BFE" w:rsidP="00056BFE">
      <w:pPr>
        <w:pStyle w:val="FootnoteText"/>
        <w:ind w:right="144"/>
        <w:jc w:val="center"/>
        <w:rPr>
          <w:rFonts w:ascii="Calibri" w:hAnsi="Calibri"/>
          <w:b/>
        </w:rPr>
      </w:pPr>
    </w:p>
    <w:p w14:paraId="3347B51C" w14:textId="77777777" w:rsidR="00056BFE" w:rsidRPr="00DD2508" w:rsidRDefault="00056BFE" w:rsidP="00056BFE">
      <w:pPr>
        <w:pStyle w:val="Heading2"/>
      </w:pPr>
      <w:r w:rsidRPr="00DD2508">
        <w:t>Additional Evidence</w:t>
      </w:r>
    </w:p>
    <w:p w14:paraId="60FBCF55" w14:textId="77777777" w:rsidR="00056BFE" w:rsidRPr="00DD2508" w:rsidRDefault="00056BFE" w:rsidP="00056BFE">
      <w:r w:rsidRPr="00E050DA">
        <w:rPr>
          <w:highlight w:val="lightGray"/>
        </w:rPr>
        <w:t>Narrative provides a discussion of current and past performance on this comparative measure, including trends over time.</w:t>
      </w:r>
    </w:p>
    <w:p w14:paraId="374DD9C1" w14:textId="77777777" w:rsidR="00056BFE" w:rsidRPr="00DD2508" w:rsidRDefault="00056BFE" w:rsidP="00056BFE">
      <w:pPr>
        <w:pStyle w:val="TableHeader"/>
        <w:rPr>
          <w:color w:val="000000"/>
          <w:szCs w:val="23"/>
        </w:rPr>
      </w:pPr>
      <w:r>
        <w:t>Mathematics</w:t>
      </w:r>
      <w:r w:rsidRPr="00DD2508">
        <w:t xml:space="preserve"> Comparative Performance by School Year</w:t>
      </w:r>
    </w:p>
    <w:p w14:paraId="40A78DD7" w14:textId="77777777" w:rsidR="00056BFE" w:rsidRPr="00DD2508" w:rsidRDefault="00056BFE" w:rsidP="00056BFE">
      <w:pPr>
        <w:rPr>
          <w:rFonts w:ascii="Calibri" w:hAnsi="Calibri"/>
          <w:color w:val="000000"/>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24"/>
        <w:gridCol w:w="1417"/>
        <w:gridCol w:w="1224"/>
        <w:gridCol w:w="1224"/>
        <w:gridCol w:w="1224"/>
        <w:gridCol w:w="1224"/>
      </w:tblGrid>
      <w:tr w:rsidR="00056BFE" w:rsidRPr="00DD2508" w14:paraId="002808F2" w14:textId="77777777" w:rsidTr="002C1A58">
        <w:trPr>
          <w:trHeight w:val="935"/>
          <w:jc w:val="center"/>
        </w:trPr>
        <w:tc>
          <w:tcPr>
            <w:tcW w:w="1008" w:type="dxa"/>
            <w:vAlign w:val="center"/>
          </w:tcPr>
          <w:p w14:paraId="76F94AF1" w14:textId="77777777" w:rsidR="00056BFE" w:rsidRPr="00DE3E14" w:rsidRDefault="00056BFE" w:rsidP="002C1A58">
            <w:pPr>
              <w:pStyle w:val="TableText"/>
            </w:pPr>
            <w:r w:rsidRPr="00DE3E14">
              <w:t>School</w:t>
            </w:r>
          </w:p>
          <w:p w14:paraId="54BCF796" w14:textId="77777777" w:rsidR="00056BFE" w:rsidRPr="00DE3E14" w:rsidRDefault="00056BFE" w:rsidP="002C1A58">
            <w:pPr>
              <w:pStyle w:val="TableText"/>
            </w:pPr>
            <w:r w:rsidRPr="00DE3E14">
              <w:t>Year</w:t>
            </w:r>
          </w:p>
        </w:tc>
        <w:tc>
          <w:tcPr>
            <w:tcW w:w="1224" w:type="dxa"/>
            <w:vAlign w:val="center"/>
          </w:tcPr>
          <w:p w14:paraId="70730F07" w14:textId="77777777" w:rsidR="00056BFE" w:rsidRPr="00DE3E14" w:rsidRDefault="00056BFE" w:rsidP="002C1A58">
            <w:pPr>
              <w:pStyle w:val="TableText"/>
            </w:pPr>
            <w:r w:rsidRPr="00DE3E14">
              <w:t>Grades</w:t>
            </w:r>
          </w:p>
        </w:tc>
        <w:tc>
          <w:tcPr>
            <w:tcW w:w="1224" w:type="dxa"/>
            <w:vAlign w:val="center"/>
          </w:tcPr>
          <w:p w14:paraId="09148212" w14:textId="05B5674B" w:rsidR="00056BFE" w:rsidRPr="00DE3E14" w:rsidRDefault="00056BFE">
            <w:pPr>
              <w:pStyle w:val="TableText"/>
            </w:pPr>
            <w:r w:rsidRPr="00DE3E14">
              <w:t xml:space="preserve">Percent </w:t>
            </w:r>
            <w:r>
              <w:t>Economically Disadvantaged</w:t>
            </w:r>
          </w:p>
        </w:tc>
        <w:tc>
          <w:tcPr>
            <w:tcW w:w="1224" w:type="dxa"/>
            <w:vAlign w:val="center"/>
          </w:tcPr>
          <w:p w14:paraId="72CEB032" w14:textId="77777777" w:rsidR="00056BFE" w:rsidRPr="00DE3E14" w:rsidRDefault="00056BFE" w:rsidP="002C1A58">
            <w:pPr>
              <w:pStyle w:val="TableText"/>
            </w:pPr>
            <w:r w:rsidRPr="00DE3E14">
              <w:t>Number</w:t>
            </w:r>
          </w:p>
          <w:p w14:paraId="7E4A6F30" w14:textId="77777777" w:rsidR="00056BFE" w:rsidRPr="00DE3E14" w:rsidRDefault="00056BFE" w:rsidP="002C1A58">
            <w:pPr>
              <w:pStyle w:val="TableText"/>
            </w:pPr>
            <w:r w:rsidRPr="00DE3E14">
              <w:t>Tested</w:t>
            </w:r>
          </w:p>
        </w:tc>
        <w:tc>
          <w:tcPr>
            <w:tcW w:w="1224" w:type="dxa"/>
            <w:vAlign w:val="center"/>
          </w:tcPr>
          <w:p w14:paraId="08987C8D" w14:textId="77777777" w:rsidR="00056BFE" w:rsidRPr="00DE3E14" w:rsidRDefault="00056BFE" w:rsidP="002C1A58">
            <w:pPr>
              <w:pStyle w:val="TableText"/>
            </w:pPr>
            <w:r w:rsidRPr="00DE3E14">
              <w:t>Actual</w:t>
            </w:r>
          </w:p>
        </w:tc>
        <w:tc>
          <w:tcPr>
            <w:tcW w:w="1224" w:type="dxa"/>
            <w:vAlign w:val="center"/>
          </w:tcPr>
          <w:p w14:paraId="5CEEE74A" w14:textId="77777777" w:rsidR="00056BFE" w:rsidRPr="00DE3E14" w:rsidRDefault="00056BFE" w:rsidP="002C1A58">
            <w:pPr>
              <w:pStyle w:val="TableText"/>
            </w:pPr>
            <w:r w:rsidRPr="00DE3E14">
              <w:t>Predicted</w:t>
            </w:r>
          </w:p>
        </w:tc>
        <w:tc>
          <w:tcPr>
            <w:tcW w:w="1224" w:type="dxa"/>
            <w:vAlign w:val="center"/>
          </w:tcPr>
          <w:p w14:paraId="542BF951" w14:textId="77777777" w:rsidR="00056BFE" w:rsidRPr="00DE3E14" w:rsidRDefault="00056BFE" w:rsidP="002C1A58">
            <w:pPr>
              <w:pStyle w:val="TableText"/>
            </w:pPr>
            <w:r w:rsidRPr="00DE3E14">
              <w:t>Effect</w:t>
            </w:r>
          </w:p>
          <w:p w14:paraId="360886CC" w14:textId="77777777" w:rsidR="00056BFE" w:rsidRPr="00DE3E14" w:rsidRDefault="00056BFE" w:rsidP="002C1A58">
            <w:pPr>
              <w:pStyle w:val="TableText"/>
            </w:pPr>
            <w:r w:rsidRPr="00DE3E14">
              <w:t>Size</w:t>
            </w:r>
          </w:p>
        </w:tc>
      </w:tr>
      <w:tr w:rsidR="00056BFE" w:rsidRPr="00DD2508" w14:paraId="01F5882F" w14:textId="77777777" w:rsidTr="002C1A58">
        <w:trPr>
          <w:jc w:val="center"/>
        </w:trPr>
        <w:tc>
          <w:tcPr>
            <w:tcW w:w="1008" w:type="dxa"/>
          </w:tcPr>
          <w:p w14:paraId="1AEBCE4F" w14:textId="07A38D46" w:rsidR="00056BFE" w:rsidRPr="00DE3E14" w:rsidRDefault="00056BFE" w:rsidP="002C1A58">
            <w:pPr>
              <w:pStyle w:val="TableText"/>
            </w:pPr>
            <w:r>
              <w:t>201</w:t>
            </w:r>
            <w:r w:rsidR="009D6DC9">
              <w:t>5</w:t>
            </w:r>
            <w:r>
              <w:t>-1</w:t>
            </w:r>
            <w:r w:rsidR="009D6DC9">
              <w:t>6</w:t>
            </w:r>
          </w:p>
        </w:tc>
        <w:tc>
          <w:tcPr>
            <w:tcW w:w="1224" w:type="dxa"/>
          </w:tcPr>
          <w:p w14:paraId="63566E7C" w14:textId="77777777" w:rsidR="00056BFE" w:rsidRPr="00DE3E14" w:rsidRDefault="00056BFE" w:rsidP="002C1A58">
            <w:pPr>
              <w:pStyle w:val="TableText"/>
            </w:pPr>
          </w:p>
        </w:tc>
        <w:tc>
          <w:tcPr>
            <w:tcW w:w="1224" w:type="dxa"/>
          </w:tcPr>
          <w:p w14:paraId="05D985B5" w14:textId="77777777" w:rsidR="00056BFE" w:rsidRPr="00DE3E14" w:rsidRDefault="00056BFE" w:rsidP="002C1A58">
            <w:pPr>
              <w:pStyle w:val="TableText"/>
            </w:pPr>
          </w:p>
        </w:tc>
        <w:tc>
          <w:tcPr>
            <w:tcW w:w="1224" w:type="dxa"/>
          </w:tcPr>
          <w:p w14:paraId="04EB317F" w14:textId="77777777" w:rsidR="00056BFE" w:rsidRPr="00DE3E14" w:rsidRDefault="00056BFE" w:rsidP="002C1A58">
            <w:pPr>
              <w:pStyle w:val="TableText"/>
            </w:pPr>
          </w:p>
        </w:tc>
        <w:tc>
          <w:tcPr>
            <w:tcW w:w="1224" w:type="dxa"/>
          </w:tcPr>
          <w:p w14:paraId="4DD68637" w14:textId="77777777" w:rsidR="00056BFE" w:rsidRPr="00DE3E14" w:rsidRDefault="00056BFE" w:rsidP="002C1A58">
            <w:pPr>
              <w:pStyle w:val="TableText"/>
            </w:pPr>
          </w:p>
        </w:tc>
        <w:tc>
          <w:tcPr>
            <w:tcW w:w="1224" w:type="dxa"/>
          </w:tcPr>
          <w:p w14:paraId="39E7C4D9" w14:textId="77777777" w:rsidR="00056BFE" w:rsidRPr="00DE3E14" w:rsidRDefault="00056BFE" w:rsidP="002C1A58">
            <w:pPr>
              <w:pStyle w:val="TableText"/>
            </w:pPr>
          </w:p>
        </w:tc>
        <w:tc>
          <w:tcPr>
            <w:tcW w:w="1224" w:type="dxa"/>
          </w:tcPr>
          <w:p w14:paraId="0B777CA5" w14:textId="77777777" w:rsidR="00056BFE" w:rsidRPr="00DE3E14" w:rsidRDefault="00056BFE" w:rsidP="002C1A58">
            <w:pPr>
              <w:pStyle w:val="TableText"/>
            </w:pPr>
          </w:p>
        </w:tc>
      </w:tr>
      <w:tr w:rsidR="00056BFE" w:rsidRPr="00DD2508" w14:paraId="05307B2C" w14:textId="77777777" w:rsidTr="002C1A58">
        <w:trPr>
          <w:jc w:val="center"/>
        </w:trPr>
        <w:tc>
          <w:tcPr>
            <w:tcW w:w="1008" w:type="dxa"/>
          </w:tcPr>
          <w:p w14:paraId="43761611" w14:textId="0F1FC6CE" w:rsidR="00056BFE" w:rsidRPr="00DE3E14" w:rsidRDefault="00056BFE" w:rsidP="002C1A58">
            <w:pPr>
              <w:pStyle w:val="TableText"/>
            </w:pPr>
            <w:r>
              <w:t>201</w:t>
            </w:r>
            <w:r w:rsidR="009D6DC9">
              <w:t>6</w:t>
            </w:r>
            <w:r>
              <w:t>-1</w:t>
            </w:r>
            <w:r w:rsidR="009D6DC9">
              <w:t>7</w:t>
            </w:r>
          </w:p>
        </w:tc>
        <w:tc>
          <w:tcPr>
            <w:tcW w:w="1224" w:type="dxa"/>
          </w:tcPr>
          <w:p w14:paraId="24395D5A" w14:textId="77777777" w:rsidR="00056BFE" w:rsidRPr="00DE3E14" w:rsidRDefault="00056BFE" w:rsidP="002C1A58">
            <w:pPr>
              <w:pStyle w:val="TableText"/>
            </w:pPr>
          </w:p>
        </w:tc>
        <w:tc>
          <w:tcPr>
            <w:tcW w:w="1224" w:type="dxa"/>
          </w:tcPr>
          <w:p w14:paraId="47BF01A3" w14:textId="77777777" w:rsidR="00056BFE" w:rsidRPr="00DE3E14" w:rsidRDefault="00056BFE" w:rsidP="002C1A58">
            <w:pPr>
              <w:pStyle w:val="TableText"/>
            </w:pPr>
          </w:p>
        </w:tc>
        <w:tc>
          <w:tcPr>
            <w:tcW w:w="1224" w:type="dxa"/>
          </w:tcPr>
          <w:p w14:paraId="05AEB00C" w14:textId="77777777" w:rsidR="00056BFE" w:rsidRPr="00DE3E14" w:rsidRDefault="00056BFE" w:rsidP="002C1A58">
            <w:pPr>
              <w:pStyle w:val="TableText"/>
            </w:pPr>
          </w:p>
        </w:tc>
        <w:tc>
          <w:tcPr>
            <w:tcW w:w="1224" w:type="dxa"/>
          </w:tcPr>
          <w:p w14:paraId="19A46A11" w14:textId="77777777" w:rsidR="00056BFE" w:rsidRPr="00DE3E14" w:rsidRDefault="00056BFE" w:rsidP="002C1A58">
            <w:pPr>
              <w:pStyle w:val="TableText"/>
            </w:pPr>
          </w:p>
        </w:tc>
        <w:tc>
          <w:tcPr>
            <w:tcW w:w="1224" w:type="dxa"/>
          </w:tcPr>
          <w:p w14:paraId="5385E05F" w14:textId="77777777" w:rsidR="00056BFE" w:rsidRPr="00DE3E14" w:rsidRDefault="00056BFE" w:rsidP="002C1A58">
            <w:pPr>
              <w:pStyle w:val="TableText"/>
            </w:pPr>
          </w:p>
        </w:tc>
        <w:tc>
          <w:tcPr>
            <w:tcW w:w="1224" w:type="dxa"/>
          </w:tcPr>
          <w:p w14:paraId="51FD8051" w14:textId="77777777" w:rsidR="00056BFE" w:rsidRPr="00DE3E14" w:rsidRDefault="00056BFE" w:rsidP="002C1A58">
            <w:pPr>
              <w:pStyle w:val="TableText"/>
            </w:pPr>
          </w:p>
        </w:tc>
      </w:tr>
      <w:tr w:rsidR="00056BFE" w:rsidRPr="00DD2508" w14:paraId="39B5C9DA" w14:textId="77777777" w:rsidTr="002C1A58">
        <w:trPr>
          <w:jc w:val="center"/>
        </w:trPr>
        <w:tc>
          <w:tcPr>
            <w:tcW w:w="1008" w:type="dxa"/>
          </w:tcPr>
          <w:p w14:paraId="2FF1EEFF" w14:textId="380CC64B" w:rsidR="00056BFE" w:rsidRPr="00DE3E14" w:rsidRDefault="00056BFE" w:rsidP="002C1A58">
            <w:pPr>
              <w:pStyle w:val="TableText"/>
            </w:pPr>
            <w:r>
              <w:t>201</w:t>
            </w:r>
            <w:r w:rsidR="009D6DC9">
              <w:t>7</w:t>
            </w:r>
            <w:r>
              <w:t>-1</w:t>
            </w:r>
            <w:r w:rsidR="009D6DC9">
              <w:t>8</w:t>
            </w:r>
          </w:p>
        </w:tc>
        <w:tc>
          <w:tcPr>
            <w:tcW w:w="1224" w:type="dxa"/>
          </w:tcPr>
          <w:p w14:paraId="6F6A8653" w14:textId="77777777" w:rsidR="00056BFE" w:rsidRPr="00DE3E14" w:rsidRDefault="00056BFE" w:rsidP="002C1A58">
            <w:pPr>
              <w:pStyle w:val="TableText"/>
            </w:pPr>
          </w:p>
        </w:tc>
        <w:tc>
          <w:tcPr>
            <w:tcW w:w="1224" w:type="dxa"/>
          </w:tcPr>
          <w:p w14:paraId="64B00840" w14:textId="77777777" w:rsidR="00056BFE" w:rsidRPr="00DE3E14" w:rsidRDefault="00056BFE" w:rsidP="002C1A58">
            <w:pPr>
              <w:pStyle w:val="TableText"/>
            </w:pPr>
          </w:p>
        </w:tc>
        <w:tc>
          <w:tcPr>
            <w:tcW w:w="1224" w:type="dxa"/>
          </w:tcPr>
          <w:p w14:paraId="503960E2" w14:textId="77777777" w:rsidR="00056BFE" w:rsidRPr="00DE3E14" w:rsidRDefault="00056BFE" w:rsidP="002C1A58">
            <w:pPr>
              <w:pStyle w:val="TableText"/>
            </w:pPr>
          </w:p>
        </w:tc>
        <w:tc>
          <w:tcPr>
            <w:tcW w:w="1224" w:type="dxa"/>
          </w:tcPr>
          <w:p w14:paraId="44468B94" w14:textId="77777777" w:rsidR="00056BFE" w:rsidRPr="00DE3E14" w:rsidRDefault="00056BFE" w:rsidP="002C1A58">
            <w:pPr>
              <w:pStyle w:val="TableText"/>
            </w:pPr>
          </w:p>
        </w:tc>
        <w:tc>
          <w:tcPr>
            <w:tcW w:w="1224" w:type="dxa"/>
          </w:tcPr>
          <w:p w14:paraId="61657F8F" w14:textId="77777777" w:rsidR="00056BFE" w:rsidRPr="00DE3E14" w:rsidRDefault="00056BFE" w:rsidP="002C1A58">
            <w:pPr>
              <w:pStyle w:val="TableText"/>
            </w:pPr>
          </w:p>
        </w:tc>
        <w:tc>
          <w:tcPr>
            <w:tcW w:w="1224" w:type="dxa"/>
          </w:tcPr>
          <w:p w14:paraId="0DDB8624" w14:textId="77777777" w:rsidR="00056BFE" w:rsidRPr="00DE3E14" w:rsidRDefault="00056BFE" w:rsidP="002C1A58">
            <w:pPr>
              <w:pStyle w:val="TableText"/>
            </w:pPr>
          </w:p>
        </w:tc>
      </w:tr>
    </w:tbl>
    <w:p w14:paraId="0E0D8192" w14:textId="77777777" w:rsidR="00056BFE" w:rsidRDefault="00056BFE" w:rsidP="00056BFE">
      <w:pPr>
        <w:rPr>
          <w:rFonts w:ascii="Calibri" w:hAnsi="Calibri"/>
          <w:color w:val="000000"/>
          <w:szCs w:val="23"/>
        </w:rPr>
      </w:pPr>
    </w:p>
    <w:p w14:paraId="37307B8E" w14:textId="6496D47C" w:rsidR="00056BFE" w:rsidRPr="006A4572" w:rsidRDefault="00056BFE" w:rsidP="00056BFE">
      <w:pPr>
        <w:pStyle w:val="MeasureTitle"/>
      </w:pPr>
      <w:r w:rsidRPr="006A4572">
        <w:t xml:space="preserve">Goal </w:t>
      </w:r>
      <w:r w:rsidR="00212058">
        <w:t>2</w:t>
      </w:r>
      <w:r w:rsidRPr="006A4572">
        <w:t>: Growth Measure</w:t>
      </w:r>
      <w:r w:rsidRPr="00700970">
        <w:rPr>
          <w:rStyle w:val="FootnoteReference"/>
        </w:rPr>
        <w:footnoteReference w:id="8"/>
      </w:r>
      <w:r w:rsidRPr="006A4572">
        <w:t xml:space="preserve"> </w:t>
      </w:r>
    </w:p>
    <w:p w14:paraId="5A00D54B" w14:textId="5B1BAE0D" w:rsidR="00056BFE" w:rsidRPr="00DD2508" w:rsidRDefault="00056BFE" w:rsidP="00056BFE">
      <w:pPr>
        <w:pStyle w:val="MeasureText"/>
      </w:pPr>
      <w:r>
        <w:t xml:space="preserve">Each year, under the state’s Growth Model, the school’s mean unadjusted growth percentile in mathematics for all tested students in grades 4-8 will be above the </w:t>
      </w:r>
      <w:r w:rsidR="00D949C6">
        <w:t>target of 50</w:t>
      </w:r>
      <w:r>
        <w:t xml:space="preserve">.  </w:t>
      </w:r>
    </w:p>
    <w:p w14:paraId="6D038EDC" w14:textId="77777777" w:rsidR="00056BFE" w:rsidRPr="00DD2508" w:rsidRDefault="00056BFE" w:rsidP="00056BFE">
      <w:pPr>
        <w:pStyle w:val="Heading2"/>
      </w:pPr>
      <w:r w:rsidRPr="00DD2508">
        <w:t>Method</w:t>
      </w:r>
    </w:p>
    <w:p w14:paraId="3C8C8E59" w14:textId="6E924ED8" w:rsidR="00056BFE" w:rsidRDefault="00056BFE" w:rsidP="00056BFE">
      <w:r w:rsidRPr="00DD2508">
        <w:t>This measure examines the change in performance of the same group of students from one year to the next and the progress they are making</w:t>
      </w:r>
      <w:r>
        <w:t xml:space="preserve"> in comparison to other students with the same score in the previous year.  The analysis only includes </w:t>
      </w:r>
      <w:r w:rsidRPr="00DD2508">
        <w:t xml:space="preserve">students who took the state exam in </w:t>
      </w:r>
      <w:r>
        <w:t>201</w:t>
      </w:r>
      <w:r w:rsidR="009D6DC9">
        <w:t>7</w:t>
      </w:r>
      <w:r>
        <w:t>-1</w:t>
      </w:r>
      <w:r w:rsidR="009D6DC9">
        <w:t>8</w:t>
      </w:r>
      <w:r w:rsidRPr="00DD2508">
        <w:t xml:space="preserve"> and also have a state exam score in </w:t>
      </w:r>
      <w:r>
        <w:t>201</w:t>
      </w:r>
      <w:r w:rsidR="009D6DC9">
        <w:t>6</w:t>
      </w:r>
      <w:r>
        <w:t>-1</w:t>
      </w:r>
      <w:r w:rsidR="009D6DC9">
        <w:t>7</w:t>
      </w:r>
      <w:r>
        <w:t xml:space="preserve"> including </w:t>
      </w:r>
      <w:r w:rsidRPr="00DD2508">
        <w:t xml:space="preserve">students who </w:t>
      </w:r>
      <w:r>
        <w:t xml:space="preserve">were retained in the same </w:t>
      </w:r>
      <w:r w:rsidRPr="00DD2508">
        <w:t xml:space="preserve">grade.  </w:t>
      </w:r>
      <w:r>
        <w:t>Students with the same 201</w:t>
      </w:r>
      <w:r w:rsidR="009D6DC9">
        <w:t>6</w:t>
      </w:r>
      <w:r>
        <w:t>-1</w:t>
      </w:r>
      <w:r w:rsidR="009D6DC9">
        <w:t>7</w:t>
      </w:r>
      <w:r>
        <w:t xml:space="preserve"> scores are ranked by their 201</w:t>
      </w:r>
      <w:r w:rsidR="009D6DC9">
        <w:t>7</w:t>
      </w:r>
      <w:r>
        <w:t>-1</w:t>
      </w:r>
      <w:r w:rsidR="009D6DC9">
        <w:t>8</w:t>
      </w:r>
      <w:r>
        <w:t xml:space="preserve"> scores and assigned a percentile based on their relative growth in performance (student growth percentile).  Students’ growth percentiles are aggregated school-wide to yield a school’s mean growth percentile.  In order for a school to </w:t>
      </w:r>
      <w:r w:rsidR="00D949C6">
        <w:t>meet the measure, the school would have to achieve a mean growth percentile above the target of 50</w:t>
      </w:r>
      <w:r>
        <w:t>.</w:t>
      </w:r>
    </w:p>
    <w:p w14:paraId="1266ADAC" w14:textId="62862B5F" w:rsidR="00D949C6" w:rsidRDefault="00056BFE" w:rsidP="00056BFE">
      <w:r w:rsidRPr="00DD2508">
        <w:t xml:space="preserve">Given the timing of the state’s release of </w:t>
      </w:r>
      <w:r>
        <w:t xml:space="preserve">Growth Model </w:t>
      </w:r>
      <w:r w:rsidRPr="00DD2508">
        <w:t xml:space="preserve">data, the </w:t>
      </w:r>
      <w:r>
        <w:t>20</w:t>
      </w:r>
      <w:r w:rsidR="009D6DC9">
        <w:t>18</w:t>
      </w:r>
      <w:r>
        <w:t>-1</w:t>
      </w:r>
      <w:r w:rsidR="009D6DC9">
        <w:t>9</w:t>
      </w:r>
      <w:r w:rsidRPr="00DD2508">
        <w:t xml:space="preserve"> analysis is not yet available. This report contains </w:t>
      </w:r>
      <w:r>
        <w:rPr>
          <w:u w:val="single"/>
        </w:rPr>
        <w:t>201</w:t>
      </w:r>
      <w:r w:rsidR="009D6DC9">
        <w:rPr>
          <w:u w:val="single"/>
        </w:rPr>
        <w:t>7</w:t>
      </w:r>
      <w:r>
        <w:rPr>
          <w:u w:val="single"/>
        </w:rPr>
        <w:t>-1</w:t>
      </w:r>
      <w:r w:rsidR="009D6DC9">
        <w:rPr>
          <w:u w:val="single"/>
        </w:rPr>
        <w:t>8</w:t>
      </w:r>
      <w:r w:rsidRPr="00DD2508">
        <w:t xml:space="preserve"> results, the most recent </w:t>
      </w:r>
      <w:r>
        <w:t>Growth Model data available</w:t>
      </w:r>
      <w:r w:rsidRPr="00DD2508">
        <w:t>.</w:t>
      </w:r>
      <w:r>
        <w:rPr>
          <w:rStyle w:val="FootnoteReference"/>
          <w:rFonts w:ascii="Calibri" w:hAnsi="Calibri"/>
          <w:iCs/>
          <w:szCs w:val="23"/>
        </w:rPr>
        <w:footnoteReference w:id="9"/>
      </w:r>
      <w:r>
        <w:t xml:space="preserve">  </w:t>
      </w:r>
    </w:p>
    <w:p w14:paraId="66999975" w14:textId="684CA198" w:rsidR="00D949C6" w:rsidRDefault="00D949C6" w:rsidP="00684173">
      <w:pPr>
        <w:pStyle w:val="Heading2"/>
      </w:pPr>
      <w:r>
        <w:t xml:space="preserve">RESULTS and </w:t>
      </w:r>
      <w:r w:rsidRPr="00DD2508">
        <w:t>Evaluation</w:t>
      </w:r>
    </w:p>
    <w:p w14:paraId="19D6C16A" w14:textId="28985659" w:rsidR="00056BFE" w:rsidRDefault="00056BFE" w:rsidP="00056BFE">
      <w:r w:rsidRPr="00E050DA">
        <w:rPr>
          <w:highlight w:val="lightGray"/>
        </w:rPr>
        <w:t>Provide a brief narrative highlighting 201</w:t>
      </w:r>
      <w:r w:rsidR="009D6DC9">
        <w:rPr>
          <w:highlight w:val="lightGray"/>
        </w:rPr>
        <w:t>7</w:t>
      </w:r>
      <w:r w:rsidRPr="00E050DA">
        <w:rPr>
          <w:highlight w:val="lightGray"/>
        </w:rPr>
        <w:t>-1</w:t>
      </w:r>
      <w:r w:rsidR="009D6DC9">
        <w:rPr>
          <w:highlight w:val="lightGray"/>
        </w:rPr>
        <w:t>8</w:t>
      </w:r>
      <w:r w:rsidRPr="00E050DA">
        <w:rPr>
          <w:highlight w:val="lightGray"/>
        </w:rPr>
        <w:t xml:space="preserve"> results in the data table that directly addresses the critical data:  the school’s mean growth percentile.  In addition, the discussion may also include highlighting individual grade levels and their respective percentiles.</w:t>
      </w:r>
      <w:r w:rsidR="00D949C6" w:rsidRPr="00D949C6">
        <w:rPr>
          <w:highlight w:val="lightGray"/>
        </w:rPr>
        <w:t xml:space="preserve"> </w:t>
      </w:r>
      <w:r w:rsidR="00D949C6" w:rsidRPr="00E050DA">
        <w:rPr>
          <w:highlight w:val="lightGray"/>
        </w:rPr>
        <w:t>Narrative explicitly stating whether the school met the measure; i.e. whether the school’s overall mean growth percentile is greater than the</w:t>
      </w:r>
      <w:r w:rsidR="00D949C6">
        <w:rPr>
          <w:highlight w:val="lightGray"/>
        </w:rPr>
        <w:t xml:space="preserve"> target of 50</w:t>
      </w:r>
      <w:r w:rsidR="00D949C6" w:rsidRPr="00E050DA">
        <w:rPr>
          <w:highlight w:val="lightGray"/>
        </w:rPr>
        <w:t>.  In addition, the narrative may also include discussion of specific grade-level results</w:t>
      </w:r>
      <w:r w:rsidR="00D949C6">
        <w:t>.</w:t>
      </w:r>
    </w:p>
    <w:p w14:paraId="5EC6C6C3" w14:textId="2851A726" w:rsidR="00056BFE" w:rsidRDefault="00056BFE" w:rsidP="00056BFE">
      <w:pPr>
        <w:pStyle w:val="TableHeader"/>
      </w:pPr>
      <w:r>
        <w:rPr>
          <w:u w:val="single"/>
        </w:rPr>
        <w:t>201</w:t>
      </w:r>
      <w:r w:rsidR="009D6DC9">
        <w:rPr>
          <w:u w:val="single"/>
        </w:rPr>
        <w:t>7</w:t>
      </w:r>
      <w:r>
        <w:rPr>
          <w:u w:val="single"/>
        </w:rPr>
        <w:t>-1</w:t>
      </w:r>
      <w:r w:rsidR="009D6DC9">
        <w:rPr>
          <w:u w:val="single"/>
        </w:rPr>
        <w:t>8</w:t>
      </w:r>
      <w:r w:rsidRPr="00883D93">
        <w:t xml:space="preserve"> Mathema</w:t>
      </w:r>
      <w:r>
        <w:t>ti</w:t>
      </w:r>
      <w:r w:rsidRPr="00883D93">
        <w:t>cs</w:t>
      </w:r>
      <w:r w:rsidRPr="00DD2508">
        <w:t xml:space="preserve"> </w:t>
      </w:r>
      <w:r>
        <w:t>Mean Growth Percentile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tblGrid>
      <w:tr w:rsidR="00056BFE" w:rsidRPr="00DD2508" w14:paraId="284A500E" w14:textId="77777777" w:rsidTr="002C1A58">
        <w:trPr>
          <w:trHeight w:val="287"/>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0AC41D15" w14:textId="77777777" w:rsidR="00056BFE" w:rsidRPr="00DD2508" w:rsidRDefault="00056BFE" w:rsidP="002C1A58">
            <w:pPr>
              <w:pStyle w:val="TableText"/>
            </w:pPr>
            <w:r w:rsidRPr="00DD2508">
              <w:t>Grade</w:t>
            </w:r>
          </w:p>
        </w:tc>
        <w:tc>
          <w:tcPr>
            <w:tcW w:w="2312" w:type="dxa"/>
            <w:gridSpan w:val="2"/>
            <w:tcBorders>
              <w:top w:val="single" w:sz="4" w:space="0" w:color="auto"/>
              <w:left w:val="single" w:sz="4" w:space="0" w:color="auto"/>
              <w:right w:val="single" w:sz="4" w:space="0" w:color="auto"/>
            </w:tcBorders>
            <w:shd w:val="clear" w:color="auto" w:fill="auto"/>
            <w:vAlign w:val="center"/>
          </w:tcPr>
          <w:p w14:paraId="209C53DF" w14:textId="77777777" w:rsidR="00056BFE" w:rsidRPr="00DD2508" w:rsidRDefault="00056BFE" w:rsidP="002C1A58">
            <w:pPr>
              <w:pStyle w:val="TableText"/>
            </w:pPr>
            <w:r>
              <w:t>Mean Growth Percentile</w:t>
            </w:r>
          </w:p>
        </w:tc>
      </w:tr>
      <w:tr w:rsidR="00056BFE" w:rsidRPr="00DD2508" w14:paraId="33A2F3C7" w14:textId="77777777" w:rsidTr="002C1A58">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45EDEBD9" w14:textId="77777777" w:rsidR="00056BFE" w:rsidRPr="00DD2508" w:rsidRDefault="00056BFE" w:rsidP="002C1A58">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37DB79A" w14:textId="77777777" w:rsidR="00056BFE" w:rsidRPr="00DD2508" w:rsidRDefault="00056BFE" w:rsidP="002C1A58">
            <w:pPr>
              <w:pStyle w:val="TableText"/>
            </w:pPr>
            <w:r>
              <w:t>School</w:t>
            </w:r>
          </w:p>
        </w:tc>
        <w:tc>
          <w:tcPr>
            <w:tcW w:w="1156" w:type="dxa"/>
            <w:tcBorders>
              <w:top w:val="single" w:sz="4" w:space="0" w:color="auto"/>
              <w:left w:val="single" w:sz="4" w:space="0" w:color="auto"/>
              <w:bottom w:val="single" w:sz="4" w:space="0" w:color="auto"/>
              <w:right w:val="single" w:sz="4" w:space="0" w:color="auto"/>
            </w:tcBorders>
            <w:vAlign w:val="center"/>
          </w:tcPr>
          <w:p w14:paraId="18F96BA2" w14:textId="21EB5C70" w:rsidR="00056BFE" w:rsidRPr="00DD2508" w:rsidRDefault="00D949C6" w:rsidP="002C1A58">
            <w:pPr>
              <w:pStyle w:val="TableText"/>
            </w:pPr>
            <w:r>
              <w:t>Target</w:t>
            </w:r>
          </w:p>
        </w:tc>
      </w:tr>
      <w:tr w:rsidR="00056BFE" w:rsidRPr="00DD2508" w14:paraId="2601819C"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0D6EEF8A" w14:textId="77777777" w:rsidR="00056BFE" w:rsidRPr="00DD2508" w:rsidRDefault="00056BFE" w:rsidP="002C1A58">
            <w:pPr>
              <w:pStyle w:val="TableText"/>
            </w:pPr>
            <w:r w:rsidRPr="00DD2508">
              <w:t>4</w:t>
            </w:r>
          </w:p>
        </w:tc>
        <w:tc>
          <w:tcPr>
            <w:tcW w:w="1156" w:type="dxa"/>
            <w:tcBorders>
              <w:top w:val="single" w:sz="4" w:space="0" w:color="auto"/>
              <w:bottom w:val="dashed" w:sz="4" w:space="0" w:color="auto"/>
            </w:tcBorders>
            <w:shd w:val="clear" w:color="auto" w:fill="auto"/>
            <w:vAlign w:val="center"/>
          </w:tcPr>
          <w:p w14:paraId="73E8373A"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2E9BB1D2" w14:textId="77777777" w:rsidR="00056BFE" w:rsidRPr="00DD2508" w:rsidRDefault="00056BFE" w:rsidP="002C1A58">
            <w:pPr>
              <w:pStyle w:val="TableText"/>
            </w:pPr>
            <w:r>
              <w:t>50.0</w:t>
            </w:r>
          </w:p>
        </w:tc>
      </w:tr>
      <w:tr w:rsidR="00056BFE" w:rsidRPr="00DD2508" w14:paraId="27C20842"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22D5F99E" w14:textId="77777777" w:rsidR="00056BFE" w:rsidRPr="00DD2508" w:rsidRDefault="00056BFE" w:rsidP="002C1A58">
            <w:pPr>
              <w:pStyle w:val="TableText"/>
            </w:pPr>
            <w:r w:rsidRPr="00DD2508">
              <w:t>5</w:t>
            </w:r>
          </w:p>
        </w:tc>
        <w:tc>
          <w:tcPr>
            <w:tcW w:w="1156" w:type="dxa"/>
            <w:tcBorders>
              <w:top w:val="single" w:sz="4" w:space="0" w:color="auto"/>
              <w:bottom w:val="dashed" w:sz="4" w:space="0" w:color="auto"/>
            </w:tcBorders>
            <w:shd w:val="clear" w:color="auto" w:fill="auto"/>
            <w:vAlign w:val="center"/>
          </w:tcPr>
          <w:p w14:paraId="05D5E1DE"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7946AF5A" w14:textId="77777777" w:rsidR="00056BFE" w:rsidRPr="00DD2508" w:rsidRDefault="00056BFE" w:rsidP="002C1A58">
            <w:pPr>
              <w:pStyle w:val="TableText"/>
            </w:pPr>
            <w:r>
              <w:t>50.0</w:t>
            </w:r>
          </w:p>
        </w:tc>
      </w:tr>
      <w:tr w:rsidR="00056BFE" w:rsidRPr="00DD2508" w14:paraId="091F540A"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59C3897E" w14:textId="77777777" w:rsidR="00056BFE" w:rsidRPr="00DD2508" w:rsidRDefault="00056BFE" w:rsidP="002C1A58">
            <w:pPr>
              <w:pStyle w:val="TableText"/>
            </w:pPr>
            <w:r w:rsidRPr="00DD2508">
              <w:t>6</w:t>
            </w:r>
          </w:p>
        </w:tc>
        <w:tc>
          <w:tcPr>
            <w:tcW w:w="1156" w:type="dxa"/>
            <w:tcBorders>
              <w:top w:val="single" w:sz="4" w:space="0" w:color="auto"/>
              <w:bottom w:val="dashed" w:sz="4" w:space="0" w:color="auto"/>
            </w:tcBorders>
            <w:shd w:val="clear" w:color="auto" w:fill="auto"/>
            <w:vAlign w:val="center"/>
          </w:tcPr>
          <w:p w14:paraId="3D7E857C"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39D3B04D" w14:textId="77777777" w:rsidR="00056BFE" w:rsidRPr="00DD2508" w:rsidRDefault="00056BFE" w:rsidP="002C1A58">
            <w:pPr>
              <w:pStyle w:val="TableText"/>
            </w:pPr>
            <w:r>
              <w:t>50.0</w:t>
            </w:r>
          </w:p>
        </w:tc>
      </w:tr>
      <w:tr w:rsidR="00056BFE" w:rsidRPr="00DD2508" w14:paraId="2382F19F" w14:textId="77777777" w:rsidTr="002C1A58">
        <w:trPr>
          <w:jc w:val="center"/>
        </w:trPr>
        <w:tc>
          <w:tcPr>
            <w:tcW w:w="783" w:type="dxa"/>
            <w:tcBorders>
              <w:top w:val="single" w:sz="4" w:space="0" w:color="auto"/>
              <w:left w:val="single" w:sz="4" w:space="0" w:color="auto"/>
              <w:bottom w:val="dashed" w:sz="4" w:space="0" w:color="auto"/>
            </w:tcBorders>
            <w:shd w:val="clear" w:color="auto" w:fill="auto"/>
            <w:vAlign w:val="center"/>
          </w:tcPr>
          <w:p w14:paraId="11E7C3D9" w14:textId="77777777" w:rsidR="00056BFE" w:rsidRPr="00DD2508" w:rsidRDefault="00056BFE" w:rsidP="002C1A58">
            <w:pPr>
              <w:pStyle w:val="TableText"/>
            </w:pPr>
            <w:r w:rsidRPr="00DD2508">
              <w:t>7</w:t>
            </w:r>
          </w:p>
        </w:tc>
        <w:tc>
          <w:tcPr>
            <w:tcW w:w="1156" w:type="dxa"/>
            <w:tcBorders>
              <w:top w:val="single" w:sz="4" w:space="0" w:color="auto"/>
              <w:bottom w:val="dashed" w:sz="4" w:space="0" w:color="auto"/>
            </w:tcBorders>
            <w:shd w:val="clear" w:color="auto" w:fill="auto"/>
            <w:vAlign w:val="center"/>
          </w:tcPr>
          <w:p w14:paraId="035128DD" w14:textId="77777777" w:rsidR="00056BFE" w:rsidRPr="00DD2508" w:rsidRDefault="00056BFE" w:rsidP="002C1A58">
            <w:pPr>
              <w:pStyle w:val="TableText"/>
            </w:pPr>
          </w:p>
        </w:tc>
        <w:tc>
          <w:tcPr>
            <w:tcW w:w="1156" w:type="dxa"/>
            <w:tcBorders>
              <w:top w:val="single" w:sz="4" w:space="0" w:color="auto"/>
              <w:bottom w:val="dashed" w:sz="4" w:space="0" w:color="auto"/>
              <w:right w:val="single" w:sz="4" w:space="0" w:color="auto"/>
            </w:tcBorders>
            <w:vAlign w:val="center"/>
          </w:tcPr>
          <w:p w14:paraId="5B994F45" w14:textId="77777777" w:rsidR="00056BFE" w:rsidRPr="00DD2508" w:rsidRDefault="00056BFE" w:rsidP="002C1A58">
            <w:pPr>
              <w:pStyle w:val="TableText"/>
            </w:pPr>
            <w:r>
              <w:t>50.0</w:t>
            </w:r>
          </w:p>
        </w:tc>
      </w:tr>
      <w:tr w:rsidR="00056BFE" w:rsidRPr="00DD2508" w14:paraId="2A63B9C0" w14:textId="77777777" w:rsidTr="002C1A58">
        <w:trPr>
          <w:jc w:val="center"/>
        </w:trPr>
        <w:tc>
          <w:tcPr>
            <w:tcW w:w="783" w:type="dxa"/>
            <w:tcBorders>
              <w:top w:val="single" w:sz="4" w:space="0" w:color="auto"/>
              <w:left w:val="single" w:sz="4" w:space="0" w:color="auto"/>
              <w:bottom w:val="double" w:sz="4" w:space="0" w:color="auto"/>
            </w:tcBorders>
            <w:shd w:val="clear" w:color="auto" w:fill="auto"/>
            <w:vAlign w:val="center"/>
          </w:tcPr>
          <w:p w14:paraId="717C2C49" w14:textId="77777777" w:rsidR="00056BFE" w:rsidRPr="00DD2508" w:rsidRDefault="00056BFE" w:rsidP="002C1A58">
            <w:pPr>
              <w:pStyle w:val="TableText"/>
            </w:pPr>
            <w:r w:rsidRPr="00DD2508">
              <w:t>8</w:t>
            </w:r>
          </w:p>
        </w:tc>
        <w:tc>
          <w:tcPr>
            <w:tcW w:w="1156" w:type="dxa"/>
            <w:tcBorders>
              <w:top w:val="single" w:sz="4" w:space="0" w:color="auto"/>
              <w:bottom w:val="double" w:sz="4" w:space="0" w:color="auto"/>
            </w:tcBorders>
            <w:shd w:val="clear" w:color="auto" w:fill="auto"/>
            <w:vAlign w:val="center"/>
          </w:tcPr>
          <w:p w14:paraId="43BBF052" w14:textId="77777777" w:rsidR="00056BFE" w:rsidRPr="00DD2508" w:rsidRDefault="00056BFE" w:rsidP="002C1A58">
            <w:pPr>
              <w:pStyle w:val="TableText"/>
            </w:pPr>
          </w:p>
        </w:tc>
        <w:tc>
          <w:tcPr>
            <w:tcW w:w="1156" w:type="dxa"/>
            <w:tcBorders>
              <w:top w:val="single" w:sz="4" w:space="0" w:color="auto"/>
              <w:bottom w:val="double" w:sz="4" w:space="0" w:color="auto"/>
              <w:right w:val="single" w:sz="4" w:space="0" w:color="auto"/>
            </w:tcBorders>
            <w:vAlign w:val="center"/>
          </w:tcPr>
          <w:p w14:paraId="1BFF40C0" w14:textId="77777777" w:rsidR="00056BFE" w:rsidRPr="00DD2508" w:rsidRDefault="00056BFE" w:rsidP="002C1A58">
            <w:pPr>
              <w:pStyle w:val="TableText"/>
            </w:pPr>
            <w:r>
              <w:t>50.0</w:t>
            </w:r>
          </w:p>
        </w:tc>
      </w:tr>
      <w:tr w:rsidR="00056BFE" w:rsidRPr="00DD2508" w14:paraId="3DEAC0A2" w14:textId="77777777" w:rsidTr="002C1A58">
        <w:trPr>
          <w:trHeight w:val="402"/>
          <w:jc w:val="center"/>
        </w:trPr>
        <w:tc>
          <w:tcPr>
            <w:tcW w:w="783" w:type="dxa"/>
            <w:tcBorders>
              <w:top w:val="double" w:sz="4" w:space="0" w:color="auto"/>
              <w:left w:val="single" w:sz="4" w:space="0" w:color="auto"/>
              <w:bottom w:val="double" w:sz="4" w:space="0" w:color="auto"/>
            </w:tcBorders>
            <w:shd w:val="clear" w:color="auto" w:fill="auto"/>
            <w:vAlign w:val="center"/>
          </w:tcPr>
          <w:p w14:paraId="4ED9D6D6" w14:textId="77777777" w:rsidR="00056BFE" w:rsidRPr="00DD2508" w:rsidRDefault="00056BFE" w:rsidP="002C1A58">
            <w:pPr>
              <w:pStyle w:val="TableText"/>
            </w:pPr>
            <w:r w:rsidRPr="00DD2508">
              <w:t>All</w:t>
            </w:r>
          </w:p>
        </w:tc>
        <w:tc>
          <w:tcPr>
            <w:tcW w:w="1156" w:type="dxa"/>
            <w:tcBorders>
              <w:top w:val="double" w:sz="4" w:space="0" w:color="auto"/>
              <w:bottom w:val="double" w:sz="4" w:space="0" w:color="auto"/>
            </w:tcBorders>
            <w:shd w:val="clear" w:color="auto" w:fill="auto"/>
            <w:vAlign w:val="center"/>
          </w:tcPr>
          <w:p w14:paraId="1613B2A7" w14:textId="77777777" w:rsidR="00056BFE" w:rsidRPr="00DD2508" w:rsidRDefault="00056BFE" w:rsidP="002C1A58">
            <w:pPr>
              <w:pStyle w:val="TableText"/>
              <w:rPr>
                <w:b/>
                <w:u w:val="single"/>
              </w:rPr>
            </w:pPr>
          </w:p>
        </w:tc>
        <w:tc>
          <w:tcPr>
            <w:tcW w:w="1156" w:type="dxa"/>
            <w:tcBorders>
              <w:top w:val="double" w:sz="4" w:space="0" w:color="auto"/>
              <w:bottom w:val="double" w:sz="4" w:space="0" w:color="auto"/>
              <w:right w:val="single" w:sz="4" w:space="0" w:color="auto"/>
            </w:tcBorders>
            <w:vAlign w:val="center"/>
          </w:tcPr>
          <w:p w14:paraId="0CB95B28" w14:textId="77777777" w:rsidR="00056BFE" w:rsidRPr="00DD2508" w:rsidRDefault="00056BFE" w:rsidP="002C1A58">
            <w:pPr>
              <w:pStyle w:val="TableText"/>
            </w:pPr>
            <w:r>
              <w:t>50.0</w:t>
            </w:r>
          </w:p>
        </w:tc>
      </w:tr>
    </w:tbl>
    <w:p w14:paraId="71ECDC0B" w14:textId="77777777" w:rsidR="00056BFE" w:rsidRDefault="00056BFE" w:rsidP="00056BFE">
      <w:pPr>
        <w:rPr>
          <w:rFonts w:ascii="Calibri" w:hAnsi="Calibri"/>
          <w:b/>
          <w:szCs w:val="23"/>
        </w:rPr>
      </w:pPr>
    </w:p>
    <w:p w14:paraId="50BF7A7C" w14:textId="77777777" w:rsidR="00056BFE" w:rsidRPr="00DD2508" w:rsidRDefault="00056BFE" w:rsidP="00056BFE">
      <w:pPr>
        <w:pStyle w:val="Heading2"/>
      </w:pPr>
      <w:r w:rsidRPr="00DD2508">
        <w:t>Additional Evidence</w:t>
      </w:r>
    </w:p>
    <w:p w14:paraId="5CCACD53" w14:textId="77777777" w:rsidR="00056BFE" w:rsidRDefault="00056BFE" w:rsidP="00056BFE">
      <w:r w:rsidRPr="00E050DA">
        <w:rPr>
          <w:highlight w:val="lightGray"/>
        </w:rPr>
        <w:t>Narrative provides a discussion of current and past performance in comparison to the statewide average.</w:t>
      </w:r>
    </w:p>
    <w:p w14:paraId="17A5A426" w14:textId="77777777" w:rsidR="00056BFE" w:rsidRPr="00DD2508" w:rsidRDefault="00056BFE" w:rsidP="00056BFE"/>
    <w:p w14:paraId="48970784" w14:textId="77777777" w:rsidR="00056BFE" w:rsidRDefault="00056BFE" w:rsidP="00056BFE">
      <w:pPr>
        <w:pStyle w:val="TableHeader"/>
      </w:pPr>
      <w:r>
        <w:t>Mathematics</w:t>
      </w:r>
      <w:r w:rsidRPr="00DD2508">
        <w:t xml:space="preserve"> </w:t>
      </w:r>
      <w:r>
        <w:t>Mean Growth Percentile by Grade Level and School Year</w:t>
      </w:r>
    </w:p>
    <w:sdt>
      <w:sdtPr>
        <w:id w:val="-1209798362"/>
        <w:placeholder>
          <w:docPart w:val="75B9F961CDA943EA84740776DE9972B6"/>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1025"/>
            <w:gridCol w:w="1080"/>
            <w:gridCol w:w="900"/>
            <w:gridCol w:w="1170"/>
          </w:tblGrid>
          <w:tr w:rsidR="00056BFE" w:rsidRPr="00DD2508" w14:paraId="7CDBE087" w14:textId="77777777" w:rsidTr="002C1A58">
            <w:trPr>
              <w:jc w:val="center"/>
            </w:trPr>
            <w:tc>
              <w:tcPr>
                <w:tcW w:w="713" w:type="dxa"/>
                <w:vMerge w:val="restart"/>
                <w:shd w:val="clear" w:color="auto" w:fill="auto"/>
                <w:vAlign w:val="center"/>
              </w:tcPr>
              <w:p w14:paraId="65083841" w14:textId="77777777" w:rsidR="00056BFE" w:rsidRPr="00DE3E14" w:rsidRDefault="00056BFE" w:rsidP="002C1A58">
                <w:pPr>
                  <w:pStyle w:val="TableText"/>
                </w:pPr>
                <w:r w:rsidRPr="00DE3E14">
                  <w:t>Grade</w:t>
                </w:r>
              </w:p>
            </w:tc>
            <w:tc>
              <w:tcPr>
                <w:tcW w:w="4175" w:type="dxa"/>
                <w:gridSpan w:val="4"/>
                <w:vAlign w:val="center"/>
              </w:tcPr>
              <w:p w14:paraId="076305A3" w14:textId="77777777" w:rsidR="00056BFE" w:rsidRPr="00DE3E14" w:rsidRDefault="00056BFE" w:rsidP="002C1A58">
                <w:pPr>
                  <w:pStyle w:val="TableText"/>
                </w:pPr>
                <w:r>
                  <w:t>Mean Growth Percentile</w:t>
                </w:r>
              </w:p>
            </w:tc>
          </w:tr>
          <w:tr w:rsidR="00056BFE" w:rsidRPr="00DD2508" w14:paraId="1BB36688" w14:textId="77777777" w:rsidTr="002C1A58">
            <w:trPr>
              <w:trHeight w:val="323"/>
              <w:jc w:val="center"/>
            </w:trPr>
            <w:tc>
              <w:tcPr>
                <w:tcW w:w="713" w:type="dxa"/>
                <w:vMerge/>
                <w:shd w:val="clear" w:color="auto" w:fill="auto"/>
                <w:vAlign w:val="center"/>
              </w:tcPr>
              <w:p w14:paraId="1A41A297" w14:textId="77777777" w:rsidR="00056BFE" w:rsidRPr="00DE3E14" w:rsidRDefault="00056BFE" w:rsidP="002C1A58">
                <w:pPr>
                  <w:pStyle w:val="TableText"/>
                </w:pPr>
              </w:p>
            </w:tc>
            <w:tc>
              <w:tcPr>
                <w:tcW w:w="1025" w:type="dxa"/>
                <w:vAlign w:val="center"/>
              </w:tcPr>
              <w:p w14:paraId="630744F5" w14:textId="4CB0FBCD" w:rsidR="00056BFE" w:rsidRPr="003A756B" w:rsidRDefault="00056BFE" w:rsidP="002C1A58">
                <w:pPr>
                  <w:pStyle w:val="TableText"/>
                  <w:rPr>
                    <w:highlight w:val="magenta"/>
                  </w:rPr>
                </w:pPr>
                <w:r>
                  <w:t>201</w:t>
                </w:r>
                <w:r w:rsidR="009D6DC9">
                  <w:t>5</w:t>
                </w:r>
                <w:r>
                  <w:t>-1</w:t>
                </w:r>
                <w:r w:rsidR="009D6DC9">
                  <w:t>6</w:t>
                </w:r>
              </w:p>
            </w:tc>
            <w:tc>
              <w:tcPr>
                <w:tcW w:w="1080" w:type="dxa"/>
                <w:tcBorders>
                  <w:bottom w:val="single" w:sz="4" w:space="0" w:color="auto"/>
                </w:tcBorders>
                <w:vAlign w:val="center"/>
              </w:tcPr>
              <w:p w14:paraId="28ED5D7F" w14:textId="13628628" w:rsidR="00056BFE" w:rsidRPr="0040285E" w:rsidRDefault="00056BFE" w:rsidP="002C1A58">
                <w:pPr>
                  <w:pStyle w:val="TableText"/>
                  <w:rPr>
                    <w:vertAlign w:val="superscript"/>
                  </w:rPr>
                </w:pPr>
                <w:r>
                  <w:t>201</w:t>
                </w:r>
                <w:r w:rsidR="009D6DC9">
                  <w:t>6</w:t>
                </w:r>
                <w:r>
                  <w:t>-1</w:t>
                </w:r>
                <w:r w:rsidR="009D6DC9">
                  <w:t>7</w:t>
                </w:r>
              </w:p>
            </w:tc>
            <w:tc>
              <w:tcPr>
                <w:tcW w:w="900" w:type="dxa"/>
                <w:vAlign w:val="center"/>
              </w:tcPr>
              <w:p w14:paraId="35289998" w14:textId="246EA2F3" w:rsidR="00056BFE" w:rsidRPr="00DE3E14" w:rsidRDefault="00056BFE" w:rsidP="002C1A58">
                <w:pPr>
                  <w:pStyle w:val="TableText"/>
                </w:pPr>
                <w:r>
                  <w:t>201</w:t>
                </w:r>
                <w:r w:rsidR="009D6DC9">
                  <w:t>7</w:t>
                </w:r>
                <w:r>
                  <w:t>-1</w:t>
                </w:r>
                <w:r w:rsidR="009D6DC9">
                  <w:t>8</w:t>
                </w:r>
              </w:p>
            </w:tc>
            <w:tc>
              <w:tcPr>
                <w:tcW w:w="1170" w:type="dxa"/>
                <w:vAlign w:val="center"/>
              </w:tcPr>
              <w:p w14:paraId="7199287E" w14:textId="0911C9A3" w:rsidR="00056BFE" w:rsidRPr="00DE3E14" w:rsidRDefault="00D949C6" w:rsidP="002C1A58">
                <w:pPr>
                  <w:pStyle w:val="TableText"/>
                </w:pPr>
                <w:r>
                  <w:t>Target</w:t>
                </w:r>
              </w:p>
            </w:tc>
          </w:tr>
          <w:tr w:rsidR="00056BFE" w:rsidRPr="00CC25DA" w14:paraId="1806FD48" w14:textId="77777777" w:rsidTr="002C1A58">
            <w:trPr>
              <w:jc w:val="center"/>
            </w:trPr>
            <w:tc>
              <w:tcPr>
                <w:tcW w:w="713" w:type="dxa"/>
                <w:vAlign w:val="center"/>
              </w:tcPr>
              <w:p w14:paraId="4C713384" w14:textId="77777777" w:rsidR="00056BFE" w:rsidRPr="00CC25DA" w:rsidRDefault="00056BFE" w:rsidP="002C1A58">
                <w:pPr>
                  <w:pStyle w:val="TableText"/>
                </w:pPr>
                <w:r w:rsidRPr="00CC25DA">
                  <w:t>4</w:t>
                </w:r>
              </w:p>
            </w:tc>
            <w:tc>
              <w:tcPr>
                <w:tcW w:w="1025" w:type="dxa"/>
                <w:shd w:val="clear" w:color="auto" w:fill="auto"/>
                <w:vAlign w:val="center"/>
              </w:tcPr>
              <w:p w14:paraId="2DD22D11" w14:textId="77777777" w:rsidR="00056BFE" w:rsidRPr="00DE3E14" w:rsidRDefault="00056BFE" w:rsidP="002C1A58">
                <w:pPr>
                  <w:pStyle w:val="TableText"/>
                </w:pPr>
              </w:p>
            </w:tc>
            <w:tc>
              <w:tcPr>
                <w:tcW w:w="1080" w:type="dxa"/>
                <w:shd w:val="clear" w:color="auto" w:fill="auto"/>
                <w:vAlign w:val="center"/>
              </w:tcPr>
              <w:p w14:paraId="73179E0B" w14:textId="77777777" w:rsidR="00056BFE" w:rsidRPr="00DE3E14" w:rsidRDefault="00056BFE" w:rsidP="002C1A58">
                <w:pPr>
                  <w:pStyle w:val="TableText"/>
                </w:pPr>
              </w:p>
            </w:tc>
            <w:tc>
              <w:tcPr>
                <w:tcW w:w="900" w:type="dxa"/>
              </w:tcPr>
              <w:p w14:paraId="6C170707" w14:textId="77777777" w:rsidR="00056BFE" w:rsidRPr="00DE3E14" w:rsidRDefault="00056BFE" w:rsidP="002C1A58">
                <w:pPr>
                  <w:pStyle w:val="TableText"/>
                </w:pPr>
              </w:p>
            </w:tc>
            <w:tc>
              <w:tcPr>
                <w:tcW w:w="1170" w:type="dxa"/>
                <w:vAlign w:val="center"/>
              </w:tcPr>
              <w:p w14:paraId="4A757B46" w14:textId="77777777" w:rsidR="00056BFE" w:rsidRPr="00DD2508" w:rsidRDefault="00056BFE" w:rsidP="002C1A58">
                <w:pPr>
                  <w:pStyle w:val="TableText"/>
                </w:pPr>
                <w:r>
                  <w:t>50.0</w:t>
                </w:r>
              </w:p>
            </w:tc>
          </w:tr>
          <w:tr w:rsidR="00056BFE" w:rsidRPr="00DD2508" w14:paraId="45B9A273" w14:textId="77777777" w:rsidTr="002C1A58">
            <w:trPr>
              <w:jc w:val="center"/>
            </w:trPr>
            <w:tc>
              <w:tcPr>
                <w:tcW w:w="713" w:type="dxa"/>
                <w:vAlign w:val="center"/>
              </w:tcPr>
              <w:p w14:paraId="5F2F6641" w14:textId="77777777" w:rsidR="00056BFE" w:rsidRPr="00DE3E14" w:rsidRDefault="00056BFE" w:rsidP="002C1A58">
                <w:pPr>
                  <w:pStyle w:val="TableText"/>
                </w:pPr>
                <w:r w:rsidRPr="00DE3E14">
                  <w:t>5</w:t>
                </w:r>
              </w:p>
            </w:tc>
            <w:tc>
              <w:tcPr>
                <w:tcW w:w="1025" w:type="dxa"/>
                <w:shd w:val="clear" w:color="auto" w:fill="auto"/>
                <w:vAlign w:val="center"/>
              </w:tcPr>
              <w:p w14:paraId="3872C72C" w14:textId="77777777" w:rsidR="00056BFE" w:rsidRPr="00DE3E14" w:rsidRDefault="00056BFE" w:rsidP="002C1A58">
                <w:pPr>
                  <w:pStyle w:val="TableText"/>
                </w:pPr>
              </w:p>
            </w:tc>
            <w:tc>
              <w:tcPr>
                <w:tcW w:w="1080" w:type="dxa"/>
                <w:shd w:val="clear" w:color="auto" w:fill="auto"/>
                <w:vAlign w:val="center"/>
              </w:tcPr>
              <w:p w14:paraId="264FAA9E" w14:textId="77777777" w:rsidR="00056BFE" w:rsidRPr="00DE3E14" w:rsidRDefault="00056BFE" w:rsidP="002C1A58">
                <w:pPr>
                  <w:pStyle w:val="TableText"/>
                </w:pPr>
              </w:p>
            </w:tc>
            <w:tc>
              <w:tcPr>
                <w:tcW w:w="900" w:type="dxa"/>
              </w:tcPr>
              <w:p w14:paraId="59513BC0" w14:textId="77777777" w:rsidR="00056BFE" w:rsidRPr="00DE3E14" w:rsidRDefault="00056BFE" w:rsidP="002C1A58">
                <w:pPr>
                  <w:pStyle w:val="TableText"/>
                </w:pPr>
              </w:p>
            </w:tc>
            <w:tc>
              <w:tcPr>
                <w:tcW w:w="1170" w:type="dxa"/>
                <w:vAlign w:val="center"/>
              </w:tcPr>
              <w:p w14:paraId="1C6E121D" w14:textId="77777777" w:rsidR="00056BFE" w:rsidRPr="00DD2508" w:rsidRDefault="00056BFE" w:rsidP="002C1A58">
                <w:pPr>
                  <w:pStyle w:val="TableText"/>
                </w:pPr>
                <w:r>
                  <w:t>50.0</w:t>
                </w:r>
              </w:p>
            </w:tc>
          </w:tr>
          <w:tr w:rsidR="00056BFE" w:rsidRPr="00CC25DA" w14:paraId="6B250861" w14:textId="77777777" w:rsidTr="002C1A58">
            <w:trPr>
              <w:jc w:val="center"/>
            </w:trPr>
            <w:tc>
              <w:tcPr>
                <w:tcW w:w="713" w:type="dxa"/>
                <w:vAlign w:val="center"/>
              </w:tcPr>
              <w:p w14:paraId="7D99ED4A" w14:textId="77777777" w:rsidR="00056BFE" w:rsidRPr="00CC25DA" w:rsidRDefault="00056BFE" w:rsidP="002C1A58">
                <w:pPr>
                  <w:pStyle w:val="TableText"/>
                </w:pPr>
                <w:r w:rsidRPr="00CC25DA">
                  <w:t>6</w:t>
                </w:r>
              </w:p>
            </w:tc>
            <w:tc>
              <w:tcPr>
                <w:tcW w:w="1025" w:type="dxa"/>
                <w:shd w:val="clear" w:color="auto" w:fill="auto"/>
                <w:vAlign w:val="center"/>
              </w:tcPr>
              <w:p w14:paraId="15313615" w14:textId="77777777" w:rsidR="00056BFE" w:rsidRPr="00CC25DA" w:rsidRDefault="00056BFE" w:rsidP="002C1A58">
                <w:pPr>
                  <w:pStyle w:val="TableText"/>
                </w:pPr>
              </w:p>
            </w:tc>
            <w:tc>
              <w:tcPr>
                <w:tcW w:w="1080" w:type="dxa"/>
                <w:shd w:val="clear" w:color="auto" w:fill="auto"/>
                <w:vAlign w:val="center"/>
              </w:tcPr>
              <w:p w14:paraId="1BF48365" w14:textId="77777777" w:rsidR="00056BFE" w:rsidRPr="00CC25DA" w:rsidRDefault="00056BFE" w:rsidP="002C1A58">
                <w:pPr>
                  <w:pStyle w:val="TableText"/>
                </w:pPr>
              </w:p>
            </w:tc>
            <w:tc>
              <w:tcPr>
                <w:tcW w:w="900" w:type="dxa"/>
              </w:tcPr>
              <w:p w14:paraId="0E618346" w14:textId="77777777" w:rsidR="00056BFE" w:rsidRPr="00CC25DA" w:rsidRDefault="00056BFE" w:rsidP="002C1A58">
                <w:pPr>
                  <w:pStyle w:val="TableText"/>
                </w:pPr>
              </w:p>
            </w:tc>
            <w:tc>
              <w:tcPr>
                <w:tcW w:w="1170" w:type="dxa"/>
                <w:vAlign w:val="center"/>
              </w:tcPr>
              <w:p w14:paraId="4DF5D624" w14:textId="77777777" w:rsidR="00056BFE" w:rsidRPr="00DD2508" w:rsidRDefault="00056BFE" w:rsidP="002C1A58">
                <w:pPr>
                  <w:pStyle w:val="TableText"/>
                </w:pPr>
                <w:r>
                  <w:t>50.0</w:t>
                </w:r>
              </w:p>
            </w:tc>
          </w:tr>
          <w:tr w:rsidR="00056BFE" w:rsidRPr="00CC25DA" w14:paraId="4C9A2E20" w14:textId="77777777" w:rsidTr="002C1A58">
            <w:trPr>
              <w:jc w:val="center"/>
            </w:trPr>
            <w:tc>
              <w:tcPr>
                <w:tcW w:w="713" w:type="dxa"/>
                <w:vAlign w:val="center"/>
              </w:tcPr>
              <w:p w14:paraId="06BF6143" w14:textId="77777777" w:rsidR="00056BFE" w:rsidRPr="002C0103" w:rsidRDefault="00056BFE" w:rsidP="002C1A58">
                <w:pPr>
                  <w:pStyle w:val="TableText"/>
                </w:pPr>
                <w:r w:rsidRPr="002C0103">
                  <w:t>7</w:t>
                </w:r>
              </w:p>
            </w:tc>
            <w:tc>
              <w:tcPr>
                <w:tcW w:w="1025" w:type="dxa"/>
                <w:shd w:val="clear" w:color="auto" w:fill="auto"/>
                <w:vAlign w:val="center"/>
              </w:tcPr>
              <w:p w14:paraId="7702E9BB" w14:textId="77777777" w:rsidR="00056BFE" w:rsidRPr="00CC25DA" w:rsidRDefault="00056BFE" w:rsidP="002C1A58">
                <w:pPr>
                  <w:pStyle w:val="TableText"/>
                  <w:rPr>
                    <w:b/>
                  </w:rPr>
                </w:pPr>
              </w:p>
            </w:tc>
            <w:tc>
              <w:tcPr>
                <w:tcW w:w="1080" w:type="dxa"/>
                <w:shd w:val="clear" w:color="auto" w:fill="auto"/>
                <w:vAlign w:val="center"/>
              </w:tcPr>
              <w:p w14:paraId="45CD9315" w14:textId="77777777" w:rsidR="00056BFE" w:rsidRPr="00CC25DA" w:rsidRDefault="00056BFE" w:rsidP="002C1A58">
                <w:pPr>
                  <w:pStyle w:val="TableText"/>
                  <w:rPr>
                    <w:b/>
                  </w:rPr>
                </w:pPr>
              </w:p>
            </w:tc>
            <w:tc>
              <w:tcPr>
                <w:tcW w:w="900" w:type="dxa"/>
              </w:tcPr>
              <w:p w14:paraId="7A90790C" w14:textId="77777777" w:rsidR="00056BFE" w:rsidRPr="00CC25DA" w:rsidRDefault="00056BFE" w:rsidP="002C1A58">
                <w:pPr>
                  <w:pStyle w:val="TableText"/>
                  <w:rPr>
                    <w:b/>
                  </w:rPr>
                </w:pPr>
              </w:p>
            </w:tc>
            <w:tc>
              <w:tcPr>
                <w:tcW w:w="1170" w:type="dxa"/>
                <w:vAlign w:val="center"/>
              </w:tcPr>
              <w:p w14:paraId="1380BB32" w14:textId="77777777" w:rsidR="00056BFE" w:rsidRPr="00CC25DA" w:rsidRDefault="00056BFE" w:rsidP="002C1A58">
                <w:pPr>
                  <w:pStyle w:val="TableText"/>
                  <w:rPr>
                    <w:b/>
                  </w:rPr>
                </w:pPr>
                <w:r w:rsidRPr="00661AE0">
                  <w:t>50.0</w:t>
                </w:r>
              </w:p>
            </w:tc>
          </w:tr>
          <w:tr w:rsidR="00056BFE" w:rsidRPr="00DD2508" w14:paraId="11309411" w14:textId="77777777" w:rsidTr="002C1A58">
            <w:trPr>
              <w:trHeight w:val="188"/>
              <w:jc w:val="center"/>
            </w:trPr>
            <w:tc>
              <w:tcPr>
                <w:tcW w:w="713" w:type="dxa"/>
                <w:tcBorders>
                  <w:bottom w:val="double" w:sz="4" w:space="0" w:color="auto"/>
                </w:tcBorders>
                <w:vAlign w:val="center"/>
              </w:tcPr>
              <w:p w14:paraId="51E86DF8" w14:textId="77777777" w:rsidR="00056BFE" w:rsidRPr="00DE3E14" w:rsidRDefault="00056BFE" w:rsidP="002C1A58">
                <w:pPr>
                  <w:pStyle w:val="TableText"/>
                </w:pPr>
                <w:r w:rsidRPr="00DE3E14">
                  <w:t>8</w:t>
                </w:r>
              </w:p>
            </w:tc>
            <w:tc>
              <w:tcPr>
                <w:tcW w:w="1025" w:type="dxa"/>
                <w:tcBorders>
                  <w:bottom w:val="double" w:sz="4" w:space="0" w:color="auto"/>
                </w:tcBorders>
                <w:shd w:val="clear" w:color="auto" w:fill="auto"/>
                <w:vAlign w:val="center"/>
              </w:tcPr>
              <w:p w14:paraId="5CCFB5F5" w14:textId="77777777" w:rsidR="00056BFE" w:rsidRPr="00DE3E14" w:rsidRDefault="00056BFE" w:rsidP="002C1A58">
                <w:pPr>
                  <w:pStyle w:val="TableText"/>
                </w:pPr>
              </w:p>
            </w:tc>
            <w:tc>
              <w:tcPr>
                <w:tcW w:w="1080" w:type="dxa"/>
                <w:tcBorders>
                  <w:bottom w:val="double" w:sz="4" w:space="0" w:color="auto"/>
                </w:tcBorders>
                <w:shd w:val="clear" w:color="auto" w:fill="auto"/>
                <w:vAlign w:val="center"/>
              </w:tcPr>
              <w:p w14:paraId="2784634E" w14:textId="77777777" w:rsidR="00056BFE" w:rsidRPr="00DE3E14" w:rsidRDefault="00056BFE" w:rsidP="002C1A58">
                <w:pPr>
                  <w:pStyle w:val="TableText"/>
                </w:pPr>
              </w:p>
            </w:tc>
            <w:tc>
              <w:tcPr>
                <w:tcW w:w="900" w:type="dxa"/>
                <w:tcBorders>
                  <w:bottom w:val="double" w:sz="4" w:space="0" w:color="auto"/>
                </w:tcBorders>
              </w:tcPr>
              <w:p w14:paraId="1CE25F03" w14:textId="77777777" w:rsidR="00056BFE" w:rsidRPr="00DE3E14" w:rsidRDefault="00056BFE" w:rsidP="002C1A58">
                <w:pPr>
                  <w:pStyle w:val="TableText"/>
                </w:pPr>
              </w:p>
            </w:tc>
            <w:tc>
              <w:tcPr>
                <w:tcW w:w="1170" w:type="dxa"/>
                <w:tcBorders>
                  <w:bottom w:val="double" w:sz="4" w:space="0" w:color="auto"/>
                </w:tcBorders>
                <w:vAlign w:val="center"/>
              </w:tcPr>
              <w:p w14:paraId="3363A7FE" w14:textId="77777777" w:rsidR="00056BFE" w:rsidRPr="00DD2508" w:rsidRDefault="00056BFE" w:rsidP="002C1A58">
                <w:pPr>
                  <w:pStyle w:val="TableText"/>
                </w:pPr>
                <w:r>
                  <w:t>50.0</w:t>
                </w:r>
              </w:p>
            </w:tc>
          </w:tr>
          <w:tr w:rsidR="00056BFE" w:rsidRPr="00DD2508" w14:paraId="083479B3" w14:textId="77777777" w:rsidTr="002C1A58">
            <w:trPr>
              <w:trHeight w:val="402"/>
              <w:jc w:val="center"/>
            </w:trPr>
            <w:tc>
              <w:tcPr>
                <w:tcW w:w="713" w:type="dxa"/>
                <w:tcBorders>
                  <w:top w:val="double" w:sz="4" w:space="0" w:color="auto"/>
                  <w:bottom w:val="double" w:sz="4" w:space="0" w:color="auto"/>
                </w:tcBorders>
                <w:vAlign w:val="center"/>
              </w:tcPr>
              <w:p w14:paraId="0FAD0D05" w14:textId="77777777" w:rsidR="00056BFE" w:rsidRPr="00DE3E14" w:rsidRDefault="00056BFE" w:rsidP="002C1A58">
                <w:pPr>
                  <w:pStyle w:val="TableText"/>
                </w:pPr>
                <w:r w:rsidRPr="00DE3E14">
                  <w:t>All</w:t>
                </w:r>
              </w:p>
            </w:tc>
            <w:tc>
              <w:tcPr>
                <w:tcW w:w="1025" w:type="dxa"/>
                <w:tcBorders>
                  <w:top w:val="double" w:sz="4" w:space="0" w:color="auto"/>
                  <w:bottom w:val="double" w:sz="4" w:space="0" w:color="auto"/>
                </w:tcBorders>
                <w:vAlign w:val="center"/>
              </w:tcPr>
              <w:p w14:paraId="7CD93F2C" w14:textId="77777777" w:rsidR="00056BFE" w:rsidRPr="00DE3E14" w:rsidRDefault="00056BFE" w:rsidP="002C1A58">
                <w:pPr>
                  <w:pStyle w:val="TableText"/>
                </w:pPr>
              </w:p>
            </w:tc>
            <w:tc>
              <w:tcPr>
                <w:tcW w:w="1080" w:type="dxa"/>
                <w:tcBorders>
                  <w:top w:val="double" w:sz="4" w:space="0" w:color="auto"/>
                  <w:bottom w:val="double" w:sz="4" w:space="0" w:color="auto"/>
                </w:tcBorders>
                <w:vAlign w:val="center"/>
              </w:tcPr>
              <w:p w14:paraId="35596A54" w14:textId="77777777" w:rsidR="00056BFE" w:rsidRPr="00DE3E14" w:rsidRDefault="00056BFE" w:rsidP="002C1A58">
                <w:pPr>
                  <w:pStyle w:val="TableText"/>
                </w:pPr>
              </w:p>
            </w:tc>
            <w:tc>
              <w:tcPr>
                <w:tcW w:w="900" w:type="dxa"/>
                <w:tcBorders>
                  <w:top w:val="double" w:sz="4" w:space="0" w:color="auto"/>
                  <w:bottom w:val="double" w:sz="4" w:space="0" w:color="auto"/>
                </w:tcBorders>
              </w:tcPr>
              <w:p w14:paraId="4250EF5C" w14:textId="77777777" w:rsidR="00056BFE" w:rsidRPr="00DE3E14" w:rsidRDefault="00056BFE" w:rsidP="002C1A58">
                <w:pPr>
                  <w:pStyle w:val="TableText"/>
                </w:pPr>
              </w:p>
            </w:tc>
            <w:tc>
              <w:tcPr>
                <w:tcW w:w="1170" w:type="dxa"/>
                <w:tcBorders>
                  <w:top w:val="double" w:sz="4" w:space="0" w:color="auto"/>
                  <w:bottom w:val="double" w:sz="4" w:space="0" w:color="auto"/>
                </w:tcBorders>
                <w:vAlign w:val="center"/>
              </w:tcPr>
              <w:p w14:paraId="35FB63E8" w14:textId="77777777" w:rsidR="00056BFE" w:rsidRPr="00DD2508" w:rsidRDefault="00056BFE" w:rsidP="002C1A58">
                <w:pPr>
                  <w:pStyle w:val="TableText"/>
                </w:pPr>
                <w:r>
                  <w:t>50.0</w:t>
                </w:r>
              </w:p>
            </w:tc>
          </w:tr>
        </w:tbl>
      </w:sdtContent>
    </w:sdt>
    <w:p w14:paraId="4DAB213B" w14:textId="10535C6C" w:rsidR="00056BFE" w:rsidRDefault="00056BFE" w:rsidP="00056BFE">
      <w:pPr>
        <w:rPr>
          <w:rFonts w:ascii="Calibri" w:hAnsi="Calibri"/>
          <w:b/>
          <w:color w:val="000000"/>
          <w:szCs w:val="23"/>
          <w:u w:val="single"/>
        </w:rPr>
      </w:pPr>
      <w:r>
        <w:rPr>
          <w:rFonts w:ascii="Calibri" w:hAnsi="Calibri"/>
          <w:b/>
          <w:noProof/>
          <w:color w:val="000000"/>
          <w:szCs w:val="23"/>
        </w:rPr>
        <mc:AlternateContent>
          <mc:Choice Requires="wps">
            <w:drawing>
              <wp:anchor distT="0" distB="0" distL="114300" distR="114300" simplePos="0" relativeHeight="251661312" behindDoc="0" locked="0" layoutInCell="1" allowOverlap="1" wp14:anchorId="762F582C" wp14:editId="11567FEE">
                <wp:simplePos x="0" y="0"/>
                <wp:positionH relativeFrom="column">
                  <wp:posOffset>97155</wp:posOffset>
                </wp:positionH>
                <wp:positionV relativeFrom="paragraph">
                  <wp:posOffset>180975</wp:posOffset>
                </wp:positionV>
                <wp:extent cx="6057900" cy="2278380"/>
                <wp:effectExtent l="11430" t="7620" r="762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3AE5B65A" w14:textId="77777777" w:rsidR="00FD2B9B" w:rsidRDefault="00FD2B9B" w:rsidP="00056BFE">
                            <w:pPr>
                              <w:rPr>
                                <w:b/>
                                <w:bCs/>
                                <w:iCs/>
                                <w:szCs w:val="23"/>
                              </w:rPr>
                            </w:pPr>
                            <w:r>
                              <w:rPr>
                                <w:b/>
                                <w:bCs/>
                                <w:iCs/>
                                <w:szCs w:val="23"/>
                              </w:rPr>
                              <w:t xml:space="preserve"> </w:t>
                            </w:r>
                          </w:p>
                          <w:p w14:paraId="19916002" w14:textId="7C8936A6" w:rsidR="00FD2B9B" w:rsidRPr="00365D1A" w:rsidRDefault="00FD2B9B" w:rsidP="00056BFE">
                            <w:pPr>
                              <w:pStyle w:val="MeasureTitle"/>
                            </w:pPr>
                            <w:r w:rsidRPr="00365D1A">
                              <w:t xml:space="preserve">Goal </w:t>
                            </w:r>
                            <w:r w:rsidR="00212058">
                              <w:t>2</w:t>
                            </w:r>
                            <w:r w:rsidRPr="00365D1A">
                              <w:t>: Optional Measure</w:t>
                            </w:r>
                          </w:p>
                          <w:sdt>
                            <w:sdtPr>
                              <w:id w:val="-1473672839"/>
                              <w:placeholder>
                                <w:docPart w:val="75B9F961CDA943EA84740776DE9972B6"/>
                              </w:placeholder>
                            </w:sdtPr>
                            <w:sdtEndPr/>
                            <w:sdtContent>
                              <w:p w14:paraId="791CE0E0" w14:textId="77777777" w:rsidR="00FD2B9B" w:rsidRPr="00365D1A" w:rsidRDefault="00FD2B9B" w:rsidP="00056BFE">
                                <w:pPr>
                                  <w:pStyle w:val="MeasureText"/>
                                  <w:rPr>
                                    <w:i/>
                                  </w:rPr>
                                </w:pPr>
                                <w:r>
                                  <w:t>[</w:t>
                                </w:r>
                                <w:r w:rsidRPr="00C647FF">
                                  <w:t>Include additional measures that are part of the Accountability Plan.</w:t>
                                </w:r>
                                <w:r>
                                  <w:t>]</w:t>
                                </w:r>
                              </w:p>
                            </w:sdtContent>
                          </w:sdt>
                          <w:p w14:paraId="63EBDB66" w14:textId="77777777" w:rsidR="00FD2B9B" w:rsidRPr="00365D1A" w:rsidRDefault="00FD2B9B" w:rsidP="00056BFE">
                            <w:pPr>
                              <w:pStyle w:val="Heading2"/>
                            </w:pPr>
                            <w:r w:rsidRPr="00365D1A">
                              <w:t>Method</w:t>
                            </w:r>
                            <w:r>
                              <w:t>:</w:t>
                            </w:r>
                          </w:p>
                          <w:p w14:paraId="1B73EE50" w14:textId="4AB672AA" w:rsidR="00FD2B9B" w:rsidRPr="00365D1A" w:rsidRDefault="00FD2B9B" w:rsidP="00056BFE">
                            <w:pPr>
                              <w:pStyle w:val="Heading2"/>
                            </w:pPr>
                            <w:r w:rsidRPr="00365D1A">
                              <w:t>Results</w:t>
                            </w:r>
                            <w:r>
                              <w:t xml:space="preserve"> and </w:t>
                            </w:r>
                            <w:r w:rsidRPr="00365D1A">
                              <w:t>Evaluation</w:t>
                            </w:r>
                            <w:r>
                              <w:t>:</w:t>
                            </w:r>
                          </w:p>
                          <w:p w14:paraId="498A415D" w14:textId="77777777" w:rsidR="00FD2B9B" w:rsidRPr="00365D1A" w:rsidRDefault="00FD2B9B" w:rsidP="00056BFE">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2F582C" id="Text Box 4" o:spid="_x0000_s1027" type="#_x0000_t202" style="position:absolute;margin-left:7.65pt;margin-top:14.25pt;width:477pt;height:17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">
                <v:textbox style="mso-fit-shape-to-text:t">
                  <w:txbxContent>
                    <w:p w14:paraId="3AE5B65A" w14:textId="77777777" w:rsidR="00FD2B9B" w:rsidRDefault="00FD2B9B" w:rsidP="00056BFE">
                      <w:pPr>
                        <w:rPr>
                          <w:b/>
                          <w:bCs/>
                          <w:iCs/>
                          <w:szCs w:val="23"/>
                        </w:rPr>
                      </w:pPr>
                      <w:r>
                        <w:rPr>
                          <w:b/>
                          <w:bCs/>
                          <w:iCs/>
                          <w:szCs w:val="23"/>
                        </w:rPr>
                        <w:t xml:space="preserve"> </w:t>
                      </w:r>
                    </w:p>
                    <w:p w14:paraId="19916002" w14:textId="7C8936A6" w:rsidR="00FD2B9B" w:rsidRPr="00365D1A" w:rsidRDefault="00FD2B9B" w:rsidP="00056BFE">
                      <w:pPr>
                        <w:pStyle w:val="MeasureTitle"/>
                      </w:pPr>
                      <w:r w:rsidRPr="00365D1A">
                        <w:t xml:space="preserve">Goal </w:t>
                      </w:r>
                      <w:r w:rsidR="00212058">
                        <w:t>2</w:t>
                      </w:r>
                      <w:r w:rsidRPr="00365D1A">
                        <w:t>: Optional Measure</w:t>
                      </w:r>
                    </w:p>
                    <w:sdt>
                      <w:sdtPr>
                        <w:id w:val="-1473672839"/>
                        <w:placeholder>
                          <w:docPart w:val="75B9F961CDA943EA84740776DE9972B6"/>
                        </w:placeholder>
                      </w:sdtPr>
                      <w:sdtEndPr/>
                      <w:sdtContent>
                        <w:p w14:paraId="791CE0E0" w14:textId="77777777" w:rsidR="00FD2B9B" w:rsidRPr="00365D1A" w:rsidRDefault="00FD2B9B" w:rsidP="00056BFE">
                          <w:pPr>
                            <w:pStyle w:val="MeasureText"/>
                            <w:rPr>
                              <w:i/>
                            </w:rPr>
                          </w:pPr>
                          <w:r>
                            <w:t>[</w:t>
                          </w:r>
                          <w:r w:rsidRPr="00C647FF">
                            <w:t>Include additional measures that are part of the Accountability Plan.</w:t>
                          </w:r>
                          <w:r>
                            <w:t>]</w:t>
                          </w:r>
                        </w:p>
                      </w:sdtContent>
                    </w:sdt>
                    <w:p w14:paraId="63EBDB66" w14:textId="77777777" w:rsidR="00FD2B9B" w:rsidRPr="00365D1A" w:rsidRDefault="00FD2B9B" w:rsidP="00056BFE">
                      <w:pPr>
                        <w:pStyle w:val="Heading2"/>
                      </w:pPr>
                      <w:r w:rsidRPr="00365D1A">
                        <w:t>Method</w:t>
                      </w:r>
                      <w:r>
                        <w:t>:</w:t>
                      </w:r>
                    </w:p>
                    <w:p w14:paraId="1B73EE50" w14:textId="4AB672AA" w:rsidR="00FD2B9B" w:rsidRPr="00365D1A" w:rsidRDefault="00FD2B9B" w:rsidP="00056BFE">
                      <w:pPr>
                        <w:pStyle w:val="Heading2"/>
                      </w:pPr>
                      <w:r w:rsidRPr="00365D1A">
                        <w:t>Results</w:t>
                      </w:r>
                      <w:r>
                        <w:t xml:space="preserve"> and </w:t>
                      </w:r>
                      <w:r w:rsidRPr="00365D1A">
                        <w:t>Evaluation</w:t>
                      </w:r>
                      <w:r>
                        <w:t>:</w:t>
                      </w:r>
                    </w:p>
                    <w:p w14:paraId="498A415D" w14:textId="77777777" w:rsidR="00FD2B9B" w:rsidRPr="00365D1A" w:rsidRDefault="00FD2B9B" w:rsidP="00056BFE">
                      <w:pPr>
                        <w:pStyle w:val="Heading2"/>
                        <w:rPr>
                          <w:color w:val="000000"/>
                        </w:rPr>
                      </w:pPr>
                      <w:r w:rsidRPr="00365D1A">
                        <w:t>Additional Evidence</w:t>
                      </w:r>
                      <w:r>
                        <w:t>:</w:t>
                      </w:r>
                    </w:p>
                  </w:txbxContent>
                </v:textbox>
                <w10:wrap type="square"/>
              </v:shape>
            </w:pict>
          </mc:Fallback>
        </mc:AlternateContent>
      </w:r>
    </w:p>
    <w:p w14:paraId="3926B2FE" w14:textId="77777777" w:rsidR="00056BFE" w:rsidRPr="00977126" w:rsidRDefault="00056BFE" w:rsidP="00056BFE">
      <w:pPr>
        <w:pStyle w:val="Heading2"/>
      </w:pPr>
      <w:r w:rsidRPr="00977126">
        <w:t xml:space="preserve">Summary of the </w:t>
      </w:r>
      <w:r>
        <w:t>Mathematics</w:t>
      </w:r>
      <w:r w:rsidRPr="00977126">
        <w:t xml:space="preserve"> Goal</w:t>
      </w:r>
    </w:p>
    <w:p w14:paraId="4B6B1EF2" w14:textId="0DB6B66B" w:rsidR="00056BFE" w:rsidRPr="00184492" w:rsidRDefault="00056BFE" w:rsidP="00056BFE">
      <w:r w:rsidRPr="00E050DA">
        <w:rPr>
          <w:highlight w:val="lightGray"/>
        </w:rPr>
        <w:t>Present a narrative providing an overview of which measures the school achieved, as well as an overall discussion of its attainment of this Accountability Plan goal.</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056BFE" w:rsidRPr="00DD2508" w14:paraId="4AAC36E3" w14:textId="77777777" w:rsidTr="002C1A58">
        <w:trPr>
          <w:jc w:val="center"/>
        </w:trPr>
        <w:tc>
          <w:tcPr>
            <w:tcW w:w="1341" w:type="dxa"/>
            <w:shd w:val="clear" w:color="auto" w:fill="auto"/>
            <w:vAlign w:val="center"/>
          </w:tcPr>
          <w:p w14:paraId="678F0FBD" w14:textId="77777777" w:rsidR="00056BFE" w:rsidRPr="00DE3E14" w:rsidRDefault="00056BFE" w:rsidP="002C1A58">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14:paraId="765BC017" w14:textId="77777777" w:rsidR="00056BFE" w:rsidRPr="00DE3E14" w:rsidRDefault="00056BFE" w:rsidP="002C1A58">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14:paraId="38E52AEA" w14:textId="77777777" w:rsidR="00056BFE" w:rsidRPr="00DE3E14" w:rsidRDefault="00056BFE" w:rsidP="002C1A58">
            <w:pPr>
              <w:jc w:val="center"/>
              <w:rPr>
                <w:rFonts w:ascii="Calibri" w:hAnsi="Calibri"/>
                <w:b/>
                <w:color w:val="000000"/>
                <w:szCs w:val="23"/>
              </w:rPr>
            </w:pPr>
            <w:r w:rsidRPr="00DE3E14">
              <w:rPr>
                <w:rFonts w:ascii="Calibri" w:hAnsi="Calibri"/>
                <w:b/>
                <w:color w:val="000000"/>
                <w:szCs w:val="23"/>
              </w:rPr>
              <w:t>Outcome</w:t>
            </w:r>
          </w:p>
        </w:tc>
      </w:tr>
      <w:tr w:rsidR="00056BFE" w:rsidRPr="00DD2508" w14:paraId="34C0F674" w14:textId="77777777" w:rsidTr="002C1A58">
        <w:trPr>
          <w:jc w:val="center"/>
        </w:trPr>
        <w:tc>
          <w:tcPr>
            <w:tcW w:w="1341" w:type="dxa"/>
            <w:shd w:val="clear" w:color="auto" w:fill="auto"/>
            <w:vAlign w:val="center"/>
          </w:tcPr>
          <w:p w14:paraId="4BC2812C" w14:textId="77777777" w:rsidR="00056BFE" w:rsidRPr="00DE3E14" w:rsidRDefault="00056BFE" w:rsidP="002C1A58">
            <w:pPr>
              <w:jc w:val="center"/>
              <w:rPr>
                <w:rFonts w:ascii="Calibri" w:hAnsi="Calibri"/>
                <w:color w:val="000000"/>
                <w:sz w:val="20"/>
              </w:rPr>
            </w:pPr>
            <w:r w:rsidRPr="00DE3E14">
              <w:rPr>
                <w:rFonts w:ascii="Calibri" w:hAnsi="Calibri"/>
                <w:color w:val="000000"/>
                <w:sz w:val="20"/>
              </w:rPr>
              <w:t>Absolute</w:t>
            </w:r>
          </w:p>
        </w:tc>
        <w:tc>
          <w:tcPr>
            <w:tcW w:w="6390" w:type="dxa"/>
            <w:shd w:val="clear" w:color="auto" w:fill="auto"/>
            <w:vAlign w:val="center"/>
          </w:tcPr>
          <w:p w14:paraId="7FE26599" w14:textId="77777777" w:rsidR="00056BFE" w:rsidRPr="00700970" w:rsidRDefault="00056BFE" w:rsidP="002C1A58">
            <w:pPr>
              <w:pStyle w:val="Default"/>
              <w:rPr>
                <w:color w:val="404040" w:themeColor="text1" w:themeTint="BF"/>
                <w:sz w:val="20"/>
                <w:szCs w:val="20"/>
              </w:rPr>
            </w:pPr>
            <w:r w:rsidRPr="00700970">
              <w:rPr>
                <w:color w:val="404040" w:themeColor="text1" w:themeTint="BF"/>
                <w:sz w:val="20"/>
                <w:szCs w:val="20"/>
              </w:rPr>
              <w:t xml:space="preserve">Each year, 75 percent of all tested students who are enrolled in at least their second year will perform at proficiency on the New York State mathematics exam for grades 3-8. </w:t>
            </w:r>
          </w:p>
        </w:tc>
        <w:tc>
          <w:tcPr>
            <w:tcW w:w="1611" w:type="dxa"/>
            <w:vAlign w:val="center"/>
          </w:tcPr>
          <w:p w14:paraId="2B609F03" w14:textId="77777777" w:rsidR="00056BFE" w:rsidRPr="00DE3E14" w:rsidRDefault="00056BFE" w:rsidP="002C1A58">
            <w:pPr>
              <w:pStyle w:val="TableText"/>
              <w:rPr>
                <w:color w:val="000000"/>
                <w:highlight w:val="green"/>
              </w:rPr>
            </w:pPr>
          </w:p>
        </w:tc>
      </w:tr>
      <w:tr w:rsidR="00E378C1" w:rsidRPr="00DD2508" w14:paraId="091FD768" w14:textId="77777777" w:rsidTr="002C1A58">
        <w:trPr>
          <w:jc w:val="center"/>
        </w:trPr>
        <w:tc>
          <w:tcPr>
            <w:tcW w:w="1341" w:type="dxa"/>
            <w:shd w:val="clear" w:color="auto" w:fill="auto"/>
            <w:vAlign w:val="center"/>
          </w:tcPr>
          <w:p w14:paraId="6992270F" w14:textId="1C8CCB8D" w:rsidR="00E378C1" w:rsidRPr="00DE3E14" w:rsidRDefault="00E378C1" w:rsidP="002C1A58">
            <w:pPr>
              <w:jc w:val="center"/>
              <w:rPr>
                <w:rFonts w:ascii="Calibri" w:hAnsi="Calibri"/>
                <w:color w:val="000000"/>
                <w:sz w:val="20"/>
              </w:rPr>
            </w:pPr>
            <w:r>
              <w:rPr>
                <w:rFonts w:ascii="Calibri" w:hAnsi="Calibri"/>
                <w:color w:val="000000"/>
                <w:sz w:val="20"/>
              </w:rPr>
              <w:t>Absolute</w:t>
            </w:r>
          </w:p>
        </w:tc>
        <w:tc>
          <w:tcPr>
            <w:tcW w:w="6390" w:type="dxa"/>
            <w:shd w:val="clear" w:color="auto" w:fill="auto"/>
            <w:vAlign w:val="center"/>
          </w:tcPr>
          <w:p w14:paraId="26F151B4" w14:textId="279E4C0C" w:rsidR="00E378C1" w:rsidRPr="00E378C1" w:rsidRDefault="00E378C1" w:rsidP="002C1A58">
            <w:pPr>
              <w:pStyle w:val="Default"/>
              <w:rPr>
                <w:color w:val="404040" w:themeColor="text1" w:themeTint="BF"/>
                <w:sz w:val="20"/>
                <w:szCs w:val="20"/>
              </w:rPr>
            </w:pPr>
            <w:r w:rsidRPr="00684173">
              <w:rPr>
                <w:color w:val="404040" w:themeColor="text1" w:themeTint="BF"/>
                <w:sz w:val="20"/>
                <w:szCs w:val="20"/>
              </w:rPr>
              <w:t>Each year, the school’s aggregate PI on the state’s English language arts exam will meet that year’s state MIP as set forth in the state’s ESSA accountability system.</w:t>
            </w:r>
          </w:p>
        </w:tc>
        <w:tc>
          <w:tcPr>
            <w:tcW w:w="1611" w:type="dxa"/>
            <w:vAlign w:val="center"/>
          </w:tcPr>
          <w:p w14:paraId="12D82569" w14:textId="77777777" w:rsidR="00E378C1" w:rsidRPr="00DE3E14" w:rsidRDefault="00E378C1" w:rsidP="002C1A58">
            <w:pPr>
              <w:pStyle w:val="TableText"/>
              <w:rPr>
                <w:color w:val="000000"/>
                <w:highlight w:val="green"/>
              </w:rPr>
            </w:pPr>
          </w:p>
        </w:tc>
      </w:tr>
      <w:tr w:rsidR="00056BFE" w:rsidRPr="00DD2508" w14:paraId="567D088B" w14:textId="77777777" w:rsidTr="002C1A58">
        <w:trPr>
          <w:jc w:val="center"/>
        </w:trPr>
        <w:tc>
          <w:tcPr>
            <w:tcW w:w="1341" w:type="dxa"/>
            <w:shd w:val="clear" w:color="auto" w:fill="auto"/>
            <w:vAlign w:val="center"/>
          </w:tcPr>
          <w:p w14:paraId="69BB9B1A" w14:textId="77777777" w:rsidR="00056BFE" w:rsidRPr="00DE3E14" w:rsidRDefault="00056BFE" w:rsidP="002C1A58">
            <w:pPr>
              <w:jc w:val="center"/>
              <w:rPr>
                <w:rFonts w:ascii="Calibri" w:hAnsi="Calibri"/>
                <w:color w:val="000000"/>
                <w:sz w:val="20"/>
              </w:rPr>
            </w:pPr>
            <w:r w:rsidRPr="00DE3E14">
              <w:rPr>
                <w:rFonts w:ascii="Calibri" w:hAnsi="Calibri"/>
                <w:color w:val="000000"/>
                <w:sz w:val="20"/>
              </w:rPr>
              <w:t>Comparative</w:t>
            </w:r>
          </w:p>
        </w:tc>
        <w:tc>
          <w:tcPr>
            <w:tcW w:w="6390" w:type="dxa"/>
            <w:shd w:val="clear" w:color="auto" w:fill="auto"/>
            <w:vAlign w:val="center"/>
          </w:tcPr>
          <w:p w14:paraId="5D3A21EA" w14:textId="77777777" w:rsidR="00056BFE" w:rsidRPr="00D949C6" w:rsidRDefault="00056BFE" w:rsidP="002C1A58">
            <w:pPr>
              <w:pStyle w:val="Default"/>
              <w:tabs>
                <w:tab w:val="num" w:pos="1080"/>
              </w:tabs>
              <w:rPr>
                <w:color w:val="404040" w:themeColor="text1" w:themeTint="BF"/>
                <w:sz w:val="20"/>
                <w:szCs w:val="20"/>
              </w:rPr>
            </w:pPr>
            <w:r w:rsidRPr="00684173">
              <w:rPr>
                <w:color w:val="404040" w:themeColor="text1" w:themeTint="BF"/>
                <w:sz w:val="20"/>
              </w:rPr>
              <w:t>Each year, the percent of all tested students</w:t>
            </w:r>
            <w:r w:rsidRPr="00684173">
              <w:rPr>
                <w:b/>
                <w:color w:val="404040" w:themeColor="text1" w:themeTint="BF"/>
                <w:sz w:val="20"/>
              </w:rPr>
              <w:t xml:space="preserve"> </w:t>
            </w:r>
            <w:r w:rsidRPr="00684173">
              <w:rPr>
                <w:color w:val="404040" w:themeColor="text1" w:themeTint="BF"/>
                <w:sz w:val="20"/>
              </w:rPr>
              <w:t xml:space="preserve">who are enrolled in at least their second year and performing at proficiency on the state mathematics exam will be greater than that of students in the same tested grades in the school district of comparison. </w:t>
            </w:r>
          </w:p>
        </w:tc>
        <w:tc>
          <w:tcPr>
            <w:tcW w:w="1611" w:type="dxa"/>
            <w:vAlign w:val="center"/>
          </w:tcPr>
          <w:p w14:paraId="1A33F650" w14:textId="77777777" w:rsidR="00056BFE" w:rsidRPr="00DE3E14" w:rsidRDefault="00056BFE" w:rsidP="002C1A58">
            <w:pPr>
              <w:pStyle w:val="TableText"/>
              <w:rPr>
                <w:color w:val="000000"/>
                <w:highlight w:val="green"/>
              </w:rPr>
            </w:pPr>
          </w:p>
        </w:tc>
      </w:tr>
      <w:tr w:rsidR="00056BFE" w:rsidRPr="00DD2508" w14:paraId="014365D9" w14:textId="77777777" w:rsidTr="002C1A58">
        <w:trPr>
          <w:jc w:val="center"/>
        </w:trPr>
        <w:tc>
          <w:tcPr>
            <w:tcW w:w="1341" w:type="dxa"/>
            <w:shd w:val="clear" w:color="auto" w:fill="auto"/>
            <w:vAlign w:val="center"/>
          </w:tcPr>
          <w:p w14:paraId="15BDA027" w14:textId="77777777" w:rsidR="00056BFE" w:rsidRPr="00DE3E14" w:rsidRDefault="00056BFE" w:rsidP="002C1A58">
            <w:pPr>
              <w:jc w:val="center"/>
              <w:rPr>
                <w:rFonts w:ascii="Calibri" w:hAnsi="Calibri"/>
                <w:color w:val="000000"/>
                <w:sz w:val="20"/>
              </w:rPr>
            </w:pPr>
            <w:r w:rsidRPr="00DE3E14">
              <w:rPr>
                <w:rFonts w:ascii="Calibri" w:hAnsi="Calibri"/>
                <w:color w:val="000000"/>
                <w:sz w:val="20"/>
              </w:rPr>
              <w:t>Comparative</w:t>
            </w:r>
          </w:p>
        </w:tc>
        <w:tc>
          <w:tcPr>
            <w:tcW w:w="6390" w:type="dxa"/>
            <w:shd w:val="clear" w:color="auto" w:fill="auto"/>
            <w:vAlign w:val="center"/>
          </w:tcPr>
          <w:p w14:paraId="26B5C1F9" w14:textId="7A1F3110" w:rsidR="00056BFE" w:rsidRPr="00700970" w:rsidRDefault="00056BFE" w:rsidP="009D6DC9">
            <w:pPr>
              <w:rPr>
                <w:rFonts w:ascii="Calibri" w:hAnsi="Calibri"/>
                <w:sz w:val="20"/>
              </w:rPr>
            </w:pPr>
            <w:r w:rsidRPr="00B32F66">
              <w:rPr>
                <w:rFonts w:ascii="Calibri" w:hAnsi="Calibri"/>
                <w:sz w:val="20"/>
              </w:rPr>
              <w:t xml:space="preserve">Each year, the school will exceed its predicted level of performance on the state </w:t>
            </w:r>
            <w:r>
              <w:rPr>
                <w:rFonts w:ascii="Calibri" w:hAnsi="Calibri"/>
                <w:sz w:val="20"/>
              </w:rPr>
              <w:t>mathematics</w:t>
            </w:r>
            <w:r w:rsidRPr="00B32F66">
              <w:rPr>
                <w:rFonts w:ascii="Calibri" w:hAnsi="Calibri"/>
                <w:sz w:val="20"/>
              </w:rPr>
              <w:t xml:space="preserve"> exam by an Effect Size of 0.3 or above (performing higher than expected to a </w:t>
            </w:r>
            <w:r w:rsidR="009D6DC9">
              <w:rPr>
                <w:rFonts w:ascii="Calibri" w:hAnsi="Calibri"/>
                <w:sz w:val="20"/>
              </w:rPr>
              <w:t>meaningful</w:t>
            </w:r>
            <w:r w:rsidRPr="00B32F66">
              <w:rPr>
                <w:rFonts w:ascii="Calibri" w:hAnsi="Calibri"/>
                <w:sz w:val="20"/>
              </w:rPr>
              <w:t xml:space="preserve"> degree) according to a regression analysis controlling for economically disadvantaged students among all public schools in New York State. </w:t>
            </w:r>
            <w:r>
              <w:rPr>
                <w:rFonts w:ascii="Calibri" w:hAnsi="Calibri"/>
                <w:sz w:val="20"/>
              </w:rPr>
              <w:t>(Using 201</w:t>
            </w:r>
            <w:r w:rsidR="009D6DC9">
              <w:rPr>
                <w:rFonts w:ascii="Calibri" w:hAnsi="Calibri"/>
                <w:sz w:val="20"/>
              </w:rPr>
              <w:t>7</w:t>
            </w:r>
            <w:r>
              <w:rPr>
                <w:rFonts w:ascii="Calibri" w:hAnsi="Calibri"/>
                <w:sz w:val="20"/>
              </w:rPr>
              <w:t>-1</w:t>
            </w:r>
            <w:r w:rsidR="009D6DC9">
              <w:rPr>
                <w:rFonts w:ascii="Calibri" w:hAnsi="Calibri"/>
                <w:sz w:val="20"/>
              </w:rPr>
              <w:t>8</w:t>
            </w:r>
            <w:r>
              <w:rPr>
                <w:rFonts w:ascii="Calibri" w:hAnsi="Calibri"/>
                <w:sz w:val="20"/>
              </w:rPr>
              <w:t xml:space="preserve"> results.)</w:t>
            </w:r>
          </w:p>
        </w:tc>
        <w:tc>
          <w:tcPr>
            <w:tcW w:w="1611" w:type="dxa"/>
            <w:vAlign w:val="center"/>
          </w:tcPr>
          <w:p w14:paraId="25DF4413" w14:textId="77777777" w:rsidR="00056BFE" w:rsidRPr="00DE3E14" w:rsidRDefault="00056BFE" w:rsidP="002C1A58">
            <w:pPr>
              <w:pStyle w:val="TableText"/>
              <w:rPr>
                <w:color w:val="000000"/>
                <w:highlight w:val="green"/>
              </w:rPr>
            </w:pPr>
          </w:p>
        </w:tc>
      </w:tr>
      <w:tr w:rsidR="00056BFE" w:rsidRPr="00DD2508" w14:paraId="7FA0C57F" w14:textId="77777777" w:rsidTr="002C1A58">
        <w:trPr>
          <w:jc w:val="center"/>
        </w:trPr>
        <w:tc>
          <w:tcPr>
            <w:tcW w:w="1341" w:type="dxa"/>
            <w:shd w:val="clear" w:color="auto" w:fill="auto"/>
            <w:vAlign w:val="center"/>
          </w:tcPr>
          <w:p w14:paraId="11A6DA40" w14:textId="77777777" w:rsidR="00056BFE" w:rsidRPr="00DE3E14" w:rsidRDefault="00056BFE" w:rsidP="002C1A58">
            <w:pPr>
              <w:jc w:val="center"/>
              <w:rPr>
                <w:rFonts w:ascii="Calibri" w:hAnsi="Calibri"/>
                <w:color w:val="000000"/>
                <w:sz w:val="20"/>
              </w:rPr>
            </w:pPr>
            <w:r w:rsidRPr="00DE3E14">
              <w:rPr>
                <w:rFonts w:ascii="Calibri" w:hAnsi="Calibri"/>
                <w:color w:val="000000"/>
                <w:sz w:val="20"/>
              </w:rPr>
              <w:t>Growth</w:t>
            </w:r>
          </w:p>
        </w:tc>
        <w:tc>
          <w:tcPr>
            <w:tcW w:w="6390" w:type="dxa"/>
            <w:shd w:val="clear" w:color="auto" w:fill="auto"/>
            <w:vAlign w:val="center"/>
          </w:tcPr>
          <w:p w14:paraId="490F875E" w14:textId="4AC63FA1" w:rsidR="00056BFE" w:rsidRPr="00B32F66" w:rsidRDefault="00056BFE">
            <w:pPr>
              <w:rPr>
                <w:rFonts w:ascii="Calibri" w:hAnsi="Calibri"/>
                <w:sz w:val="20"/>
              </w:rPr>
            </w:pPr>
            <w:r w:rsidRPr="00B32F66">
              <w:rPr>
                <w:rFonts w:ascii="Calibri" w:hAnsi="Calibri"/>
                <w:sz w:val="20"/>
              </w:rPr>
              <w:t xml:space="preserve">Each year, under the state’s Growth Model the </w:t>
            </w:r>
            <w:proofErr w:type="gramStart"/>
            <w:r w:rsidRPr="00B32F66">
              <w:rPr>
                <w:rFonts w:ascii="Calibri" w:hAnsi="Calibri"/>
                <w:sz w:val="20"/>
              </w:rPr>
              <w:t>school’s</w:t>
            </w:r>
            <w:proofErr w:type="gramEnd"/>
            <w:r w:rsidRPr="00B32F66">
              <w:rPr>
                <w:rFonts w:ascii="Calibri" w:hAnsi="Calibri"/>
                <w:sz w:val="20"/>
              </w:rPr>
              <w:t xml:space="preserve"> mean unadjusted growth percentile in </w:t>
            </w:r>
            <w:r>
              <w:rPr>
                <w:rFonts w:ascii="Calibri" w:hAnsi="Calibri"/>
                <w:sz w:val="20"/>
              </w:rPr>
              <w:t>mathematics</w:t>
            </w:r>
            <w:r w:rsidRPr="00B32F66">
              <w:rPr>
                <w:rFonts w:ascii="Calibri" w:hAnsi="Calibri"/>
                <w:sz w:val="20"/>
              </w:rPr>
              <w:t xml:space="preserve"> for all tested students in grades 4-8 will be above the </w:t>
            </w:r>
            <w:r w:rsidR="00E378C1">
              <w:rPr>
                <w:rFonts w:ascii="Calibri" w:hAnsi="Calibri"/>
                <w:sz w:val="20"/>
              </w:rPr>
              <w:t>target of 50</w:t>
            </w:r>
            <w:r w:rsidRPr="00B32F66">
              <w:rPr>
                <w:rFonts w:ascii="Calibri" w:hAnsi="Calibri"/>
                <w:sz w:val="20"/>
              </w:rPr>
              <w:t>.</w:t>
            </w:r>
            <w:r w:rsidR="009D6DC9">
              <w:rPr>
                <w:rFonts w:ascii="Calibri" w:hAnsi="Calibri"/>
                <w:sz w:val="20"/>
              </w:rPr>
              <w:t xml:space="preserve"> (Using the 2017-18</w:t>
            </w:r>
            <w:r w:rsidR="00D949C6">
              <w:rPr>
                <w:rFonts w:ascii="Calibri" w:hAnsi="Calibri"/>
                <w:sz w:val="20"/>
              </w:rPr>
              <w:t xml:space="preserve"> results.)</w:t>
            </w:r>
            <w:r w:rsidRPr="00B32F66">
              <w:rPr>
                <w:rFonts w:ascii="Calibri" w:hAnsi="Calibri"/>
                <w:color w:val="FF0000"/>
                <w:sz w:val="20"/>
              </w:rPr>
              <w:t xml:space="preserve">  </w:t>
            </w:r>
          </w:p>
        </w:tc>
        <w:tc>
          <w:tcPr>
            <w:tcW w:w="1611" w:type="dxa"/>
            <w:vAlign w:val="center"/>
          </w:tcPr>
          <w:p w14:paraId="73C8F660" w14:textId="77777777" w:rsidR="00056BFE" w:rsidRPr="00DE3E14" w:rsidRDefault="00056BFE" w:rsidP="002C1A58">
            <w:pPr>
              <w:pStyle w:val="TableText"/>
              <w:rPr>
                <w:color w:val="000000"/>
                <w:highlight w:val="green"/>
              </w:rPr>
            </w:pPr>
          </w:p>
        </w:tc>
      </w:tr>
      <w:tr w:rsidR="00056BFE" w:rsidRPr="00DD2508" w14:paraId="08B1A919" w14:textId="77777777" w:rsidTr="002C1A58">
        <w:trPr>
          <w:jc w:val="center"/>
        </w:trPr>
        <w:tc>
          <w:tcPr>
            <w:tcW w:w="1341" w:type="dxa"/>
            <w:shd w:val="clear" w:color="auto" w:fill="auto"/>
            <w:vAlign w:val="center"/>
          </w:tcPr>
          <w:p w14:paraId="55C58675" w14:textId="77777777" w:rsidR="00056BFE" w:rsidRPr="00DE3E14" w:rsidRDefault="00056BFE" w:rsidP="002C1A58">
            <w:pPr>
              <w:jc w:val="center"/>
              <w:rPr>
                <w:rFonts w:ascii="Calibri" w:hAnsi="Calibri"/>
                <w:color w:val="000000"/>
                <w:sz w:val="20"/>
              </w:rPr>
            </w:pPr>
          </w:p>
        </w:tc>
        <w:tc>
          <w:tcPr>
            <w:tcW w:w="6390" w:type="dxa"/>
            <w:shd w:val="clear" w:color="auto" w:fill="auto"/>
            <w:vAlign w:val="center"/>
          </w:tcPr>
          <w:p w14:paraId="15C410F2" w14:textId="77777777" w:rsidR="00056BFE" w:rsidRPr="009F4E45" w:rsidRDefault="00056BFE" w:rsidP="002C1A58">
            <w:pPr>
              <w:rPr>
                <w:sz w:val="20"/>
              </w:rPr>
            </w:pPr>
            <w:r w:rsidRPr="00E050DA">
              <w:rPr>
                <w:rFonts w:ascii="Calibri" w:hAnsi="Calibri"/>
                <w:sz w:val="20"/>
                <w:highlight w:val="lightGray"/>
              </w:rPr>
              <w:t>[Write in optional measure here]</w:t>
            </w:r>
          </w:p>
        </w:tc>
        <w:tc>
          <w:tcPr>
            <w:tcW w:w="1611" w:type="dxa"/>
            <w:vAlign w:val="center"/>
          </w:tcPr>
          <w:p w14:paraId="1DCAD09C" w14:textId="77777777" w:rsidR="00056BFE" w:rsidRPr="00DE3E14" w:rsidRDefault="00056BFE" w:rsidP="002C1A58">
            <w:pPr>
              <w:pStyle w:val="TableText"/>
              <w:rPr>
                <w:color w:val="000000"/>
                <w:highlight w:val="green"/>
              </w:rPr>
            </w:pPr>
          </w:p>
        </w:tc>
      </w:tr>
      <w:tr w:rsidR="00056BFE" w:rsidRPr="007610B2" w14:paraId="0F9E223A" w14:textId="77777777" w:rsidTr="002C1A58">
        <w:trPr>
          <w:jc w:val="center"/>
        </w:trPr>
        <w:tc>
          <w:tcPr>
            <w:tcW w:w="1341" w:type="dxa"/>
            <w:shd w:val="clear" w:color="auto" w:fill="auto"/>
            <w:vAlign w:val="center"/>
          </w:tcPr>
          <w:p w14:paraId="22B0CEF1" w14:textId="77777777" w:rsidR="00056BFE" w:rsidRPr="00700970" w:rsidRDefault="00056BFE" w:rsidP="002C1A58">
            <w:pPr>
              <w:jc w:val="center"/>
              <w:rPr>
                <w:rFonts w:ascii="Calibri" w:hAnsi="Calibri"/>
                <w:sz w:val="20"/>
              </w:rPr>
            </w:pPr>
          </w:p>
        </w:tc>
        <w:tc>
          <w:tcPr>
            <w:tcW w:w="6390" w:type="dxa"/>
            <w:shd w:val="clear" w:color="auto" w:fill="auto"/>
            <w:vAlign w:val="center"/>
          </w:tcPr>
          <w:p w14:paraId="73FFC97E" w14:textId="77777777" w:rsidR="00056BFE" w:rsidRPr="007610B2" w:rsidRDefault="00056BFE" w:rsidP="002C1A58">
            <w:pPr>
              <w:rPr>
                <w:rFonts w:ascii="Calibri" w:hAnsi="Calibri"/>
                <w:sz w:val="20"/>
              </w:rPr>
            </w:pPr>
          </w:p>
        </w:tc>
        <w:tc>
          <w:tcPr>
            <w:tcW w:w="1611" w:type="dxa"/>
            <w:vAlign w:val="center"/>
          </w:tcPr>
          <w:p w14:paraId="36E1CDBA" w14:textId="77777777" w:rsidR="00056BFE" w:rsidRPr="007610B2" w:rsidRDefault="00056BFE" w:rsidP="002C1A58">
            <w:pPr>
              <w:pStyle w:val="TableText"/>
              <w:rPr>
                <w:color w:val="000000"/>
              </w:rPr>
            </w:pPr>
          </w:p>
        </w:tc>
      </w:tr>
    </w:tbl>
    <w:p w14:paraId="022F4DF0" w14:textId="5C0137A5" w:rsidR="00056BFE" w:rsidRPr="007610B2" w:rsidRDefault="00056BFE" w:rsidP="00056BFE">
      <w:pPr>
        <w:rPr>
          <w:rFonts w:ascii="Calibri" w:hAnsi="Calibri"/>
          <w:color w:val="000000"/>
          <w:szCs w:val="23"/>
        </w:rPr>
      </w:pPr>
    </w:p>
    <w:p w14:paraId="6BCD93DA" w14:textId="77777777" w:rsidR="00056BFE" w:rsidRPr="007610B2" w:rsidRDefault="00056BFE" w:rsidP="00056BFE">
      <w:pPr>
        <w:pStyle w:val="Heading2"/>
      </w:pPr>
      <w:r w:rsidRPr="007610B2">
        <w:t>Action Plan</w:t>
      </w:r>
    </w:p>
    <w:p w14:paraId="48ADFDB8" w14:textId="77777777" w:rsidR="00056BFE" w:rsidRDefault="00056BFE" w:rsidP="00056BFE">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14:paraId="55EB5F6C" w14:textId="77777777" w:rsidR="00056BFE" w:rsidRDefault="00056BFE" w:rsidP="00056BFE"/>
    <w:p w14:paraId="3C67FAA6" w14:textId="02D7563F" w:rsidR="00056BFE" w:rsidRPr="00DD2508" w:rsidRDefault="00EB48F9" w:rsidP="00056BFE">
      <w:pPr>
        <w:pStyle w:val="Heading1"/>
      </w:pPr>
      <w:r>
        <w:t xml:space="preserve">GOAL </w:t>
      </w:r>
      <w:r w:rsidR="00212058">
        <w:t>3</w:t>
      </w:r>
      <w:r>
        <w:t xml:space="preserve">: </w:t>
      </w:r>
      <w:r w:rsidR="00056BFE" w:rsidRPr="00DD2508">
        <w:t>SCIENCE</w:t>
      </w:r>
      <w:bookmarkEnd w:id="3"/>
    </w:p>
    <w:p w14:paraId="7C079522" w14:textId="77777777" w:rsidR="00056BFE" w:rsidRPr="00DD2508" w:rsidRDefault="00056BFE" w:rsidP="00056BFE">
      <w:pPr>
        <w:pStyle w:val="GoalTitle"/>
      </w:pPr>
      <w:r w:rsidRPr="00DD2508">
        <w:t>Goal 3: Science</w:t>
      </w:r>
    </w:p>
    <w:p w14:paraId="49F12998" w14:textId="77777777" w:rsidR="00056BFE" w:rsidRPr="00DD2508" w:rsidRDefault="00056BFE" w:rsidP="00056BFE">
      <w:pPr>
        <w:pStyle w:val="GoalText"/>
      </w:pPr>
      <w:r w:rsidRPr="00E050DA">
        <w:rPr>
          <w:highlight w:val="lightGray"/>
        </w:rPr>
        <w:t>Write the school’s Accountability Plan science goal here.</w:t>
      </w:r>
    </w:p>
    <w:p w14:paraId="43D589F4" w14:textId="77777777" w:rsidR="00056BFE" w:rsidRPr="00DD2508" w:rsidRDefault="00056BFE" w:rsidP="00056BFE">
      <w:pPr>
        <w:pStyle w:val="Heading2"/>
      </w:pPr>
      <w:r w:rsidRPr="00DD2508">
        <w:t>Background</w:t>
      </w:r>
    </w:p>
    <w:p w14:paraId="721A3865" w14:textId="77777777" w:rsidR="00056BFE" w:rsidRPr="00DD2508" w:rsidRDefault="00056BFE" w:rsidP="00056BFE">
      <w:r w:rsidRPr="00E050DA">
        <w:rPr>
          <w:highlight w:val="lightGray"/>
        </w:rPr>
        <w:t>Brief narrative discussing science curriculum, instruction, assessment and professional development at the school and any important changes to the science program or staff.</w:t>
      </w:r>
    </w:p>
    <w:p w14:paraId="72F263F6" w14:textId="71A2DB96" w:rsidR="00056BFE" w:rsidRPr="00DD2508" w:rsidRDefault="00056BFE" w:rsidP="00056BFE">
      <w:pPr>
        <w:pStyle w:val="MeasureTitle"/>
      </w:pPr>
      <w:r w:rsidRPr="00DD2508">
        <w:t xml:space="preserve">Goal </w:t>
      </w:r>
      <w:r w:rsidR="00212058">
        <w:t>3</w:t>
      </w:r>
      <w:r w:rsidRPr="00DD2508">
        <w:t>: Absolute Measure</w:t>
      </w:r>
    </w:p>
    <w:p w14:paraId="57F1DC83" w14:textId="637DE24D" w:rsidR="00056BFE" w:rsidRPr="00DD2508" w:rsidRDefault="00056BFE" w:rsidP="00056BFE">
      <w:pPr>
        <w:pStyle w:val="MeasureText"/>
        <w:rPr>
          <w:i/>
        </w:rPr>
      </w:pPr>
      <w:r w:rsidRPr="00DD2508">
        <w:t xml:space="preserve">Each year, 75 percent of all tested students enrolled in at least their second year will perform at </w:t>
      </w:r>
      <w:r w:rsidR="0039788F">
        <w:t xml:space="preserve">or above </w:t>
      </w:r>
      <w:r>
        <w:t>proficiency</w:t>
      </w:r>
      <w:r w:rsidRPr="00DD2508">
        <w:t xml:space="preserve"> on the New York State science examination.</w:t>
      </w:r>
    </w:p>
    <w:p w14:paraId="74A56913" w14:textId="77777777" w:rsidR="00056BFE" w:rsidRPr="00DD2508" w:rsidRDefault="00056BFE" w:rsidP="00056BFE">
      <w:pPr>
        <w:pStyle w:val="Heading2"/>
      </w:pPr>
      <w:r w:rsidRPr="00DD2508">
        <w:t>Method</w:t>
      </w:r>
    </w:p>
    <w:p w14:paraId="08BCF5CB" w14:textId="4167F0F1" w:rsidR="00056BFE" w:rsidRPr="00DD2508" w:rsidRDefault="00056BFE" w:rsidP="00056BFE">
      <w:r w:rsidRPr="00DD2508">
        <w:t xml:space="preserve">The school administered the New York State Testing Program science assessment to students in </w:t>
      </w:r>
      <w:r w:rsidRPr="00DD2508">
        <w:rPr>
          <w:highlight w:val="green"/>
        </w:rPr>
        <w:t>4</w:t>
      </w:r>
      <w:r w:rsidRPr="00DD2508">
        <w:rPr>
          <w:highlight w:val="green"/>
          <w:vertAlign w:val="superscript"/>
        </w:rPr>
        <w:t>th</w:t>
      </w:r>
      <w:r w:rsidRPr="00DD2508">
        <w:rPr>
          <w:highlight w:val="green"/>
        </w:rPr>
        <w:t xml:space="preserve"> and 8</w:t>
      </w:r>
      <w:r w:rsidRPr="00DD2508">
        <w:rPr>
          <w:highlight w:val="green"/>
          <w:vertAlign w:val="superscript"/>
        </w:rPr>
        <w:t>th</w:t>
      </w:r>
      <w:r w:rsidRPr="00DD2508">
        <w:rPr>
          <w:highlight w:val="green"/>
        </w:rPr>
        <w:t xml:space="preserve"> grade in spring </w:t>
      </w:r>
      <w:r>
        <w:rPr>
          <w:highlight w:val="green"/>
        </w:rPr>
        <w:t>201</w:t>
      </w:r>
      <w:r w:rsidR="00845FC9">
        <w:rPr>
          <w:highlight w:val="green"/>
        </w:rPr>
        <w:t>9</w:t>
      </w:r>
      <w:r w:rsidRPr="00DD2508">
        <w:t xml:space="preserve">.  </w:t>
      </w:r>
      <w:r>
        <w:t>The school converted e</w:t>
      </w:r>
      <w:r w:rsidRPr="00DD2508">
        <w:t xml:space="preserve">ach student’s raw score to a performance level and a grade-specific scaled score.  The criterion for success on this measure requires students </w:t>
      </w:r>
      <w:r>
        <w:t>e</w:t>
      </w:r>
      <w:r w:rsidRPr="00DD2508">
        <w:t xml:space="preserve">nrolled in at least their second year to score at </w:t>
      </w:r>
      <w:r>
        <w:t>proficiency</w:t>
      </w:r>
      <w:r w:rsidRPr="00DD2508">
        <w:t xml:space="preserve">.  </w:t>
      </w:r>
    </w:p>
    <w:p w14:paraId="542E11D6" w14:textId="03F00D42" w:rsidR="00056BFE" w:rsidRPr="00DD2508" w:rsidRDefault="00056BFE" w:rsidP="00056BFE">
      <w:pPr>
        <w:pStyle w:val="Heading2"/>
      </w:pPr>
      <w:r w:rsidRPr="00DD2508">
        <w:t>Results</w:t>
      </w:r>
      <w:r w:rsidR="005D7A1B">
        <w:t xml:space="preserve"> and evaluation</w:t>
      </w:r>
    </w:p>
    <w:p w14:paraId="626C2FF6" w14:textId="4B156051" w:rsidR="005D7A1B" w:rsidRPr="00DD2508" w:rsidRDefault="00056BFE" w:rsidP="005D7A1B">
      <w:r w:rsidRPr="00E050DA">
        <w:rPr>
          <w:highlight w:val="lightGray"/>
        </w:rPr>
        <w:t xml:space="preserve">Brief narrative highlighting results in the data table below that directly addresses the measure, i.e. the overall percent of students </w:t>
      </w:r>
      <w:r w:rsidRPr="00E050DA">
        <w:rPr>
          <w:i/>
          <w:highlight w:val="lightGray"/>
        </w:rPr>
        <w:t>in at least their second year</w:t>
      </w:r>
      <w:r w:rsidRPr="00E050DA">
        <w:rPr>
          <w:highlight w:val="lightGray"/>
        </w:rPr>
        <w:t xml:space="preserve"> achieving proficiency.</w:t>
      </w:r>
      <w:r w:rsidR="005D7A1B" w:rsidRPr="005D7A1B">
        <w:rPr>
          <w:highlight w:val="lightGray"/>
        </w:rPr>
        <w:t xml:space="preserve"> </w:t>
      </w:r>
      <w:r w:rsidR="005D7A1B">
        <w:rPr>
          <w:highlight w:val="lightGray"/>
        </w:rPr>
        <w:t xml:space="preserve"> </w:t>
      </w:r>
      <w:r w:rsidR="005D7A1B" w:rsidRPr="00E050D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14:paraId="066F1537" w14:textId="77777777" w:rsidR="00056BFE" w:rsidRPr="00DD2508" w:rsidRDefault="00056BFE" w:rsidP="00056BFE"/>
    <w:p w14:paraId="6E8D839E" w14:textId="4BF9E027" w:rsidR="00056BFE" w:rsidRPr="00DD2508" w:rsidRDefault="00056BFE" w:rsidP="00056BFE">
      <w:pPr>
        <w:pStyle w:val="TableHeader"/>
      </w:pPr>
      <w:r w:rsidRPr="00DD2508">
        <w:t xml:space="preserve">Charter School Performance on </w:t>
      </w:r>
      <w:r>
        <w:t>201</w:t>
      </w:r>
      <w:r w:rsidR="00845FC9">
        <w:t>8</w:t>
      </w:r>
      <w:r>
        <w:t>-1</w:t>
      </w:r>
      <w:r w:rsidR="00845FC9">
        <w:t>9</w:t>
      </w:r>
      <w:r>
        <w:t xml:space="preserve"> </w:t>
      </w:r>
      <w:r w:rsidRPr="00DD2508">
        <w:t>State Science Exam</w:t>
      </w:r>
    </w:p>
    <w:p w14:paraId="45FF3DC8" w14:textId="77777777" w:rsidR="00056BFE" w:rsidRPr="00DD2508" w:rsidRDefault="00056BFE" w:rsidP="00056BFE">
      <w:pPr>
        <w:pStyle w:val="TableHeader"/>
      </w:pPr>
      <w:r w:rsidRPr="00DD2508">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2182"/>
        <w:gridCol w:w="2442"/>
      </w:tblGrid>
      <w:tr w:rsidR="00056BFE" w:rsidRPr="00DD2508" w14:paraId="388F604F" w14:textId="77777777" w:rsidTr="002C1A58">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6BF20562" w14:textId="77777777" w:rsidR="00056BFE" w:rsidRPr="00DD2508" w:rsidRDefault="00056BFE" w:rsidP="002C1A58">
            <w:pPr>
              <w:pStyle w:val="TableText"/>
            </w:pPr>
            <w:r w:rsidRPr="00DD2508">
              <w:t>Grade</w:t>
            </w:r>
          </w:p>
        </w:tc>
        <w:tc>
          <w:tcPr>
            <w:tcW w:w="4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577BD" w14:textId="33EAEE0B" w:rsidR="00056BFE" w:rsidRPr="00DD2508" w:rsidRDefault="00056BFE" w:rsidP="002C1A58">
            <w:pPr>
              <w:pStyle w:val="TableText"/>
            </w:pPr>
            <w:r w:rsidRPr="00DD2508">
              <w:t xml:space="preserve">Percent of Students at </w:t>
            </w:r>
            <w:r>
              <w:t>Proficiency</w:t>
            </w:r>
            <w:r w:rsidR="00845FC9">
              <w:t xml:space="preserve"> of Students in At Least 2</w:t>
            </w:r>
            <w:r w:rsidR="00845FC9" w:rsidRPr="00845FC9">
              <w:rPr>
                <w:vertAlign w:val="superscript"/>
              </w:rPr>
              <w:t>nd</w:t>
            </w:r>
            <w:r w:rsidR="00845FC9">
              <w:t xml:space="preserve"> Year</w:t>
            </w:r>
          </w:p>
        </w:tc>
      </w:tr>
      <w:tr w:rsidR="00845FC9" w:rsidRPr="00DD2508" w14:paraId="35964AD3" w14:textId="77777777" w:rsidTr="00845FC9">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2B10F940" w14:textId="77777777" w:rsidR="00845FC9" w:rsidRPr="00DD2508" w:rsidRDefault="00845FC9" w:rsidP="002C1A58">
            <w:pPr>
              <w:pStyle w:val="TableText"/>
            </w:pP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14:paraId="4536CF03" w14:textId="77777777" w:rsidR="00845FC9" w:rsidRPr="00DD2508" w:rsidRDefault="00845FC9" w:rsidP="002C1A58">
            <w:pPr>
              <w:pStyle w:val="TableText"/>
            </w:pPr>
            <w:r w:rsidRPr="00DD2508">
              <w:t>Percent</w:t>
            </w:r>
            <w:r>
              <w:t xml:space="preserve"> Proficient</w:t>
            </w:r>
          </w:p>
        </w:tc>
        <w:tc>
          <w:tcPr>
            <w:tcW w:w="2442" w:type="dxa"/>
            <w:tcBorders>
              <w:top w:val="single" w:sz="4" w:space="0" w:color="auto"/>
              <w:left w:val="single" w:sz="4" w:space="0" w:color="auto"/>
              <w:bottom w:val="single" w:sz="4" w:space="0" w:color="auto"/>
              <w:right w:val="single" w:sz="4" w:space="0" w:color="auto"/>
            </w:tcBorders>
            <w:vAlign w:val="center"/>
          </w:tcPr>
          <w:p w14:paraId="55263399" w14:textId="15FD8BF0" w:rsidR="00845FC9" w:rsidRPr="00DD2508" w:rsidRDefault="00845FC9" w:rsidP="00845FC9">
            <w:pPr>
              <w:pStyle w:val="TableText"/>
            </w:pPr>
            <w:r w:rsidRPr="00DD2508">
              <w:t>Number Tested</w:t>
            </w:r>
          </w:p>
        </w:tc>
      </w:tr>
      <w:tr w:rsidR="00845FC9" w:rsidRPr="00DD2508" w14:paraId="41706961" w14:textId="77777777" w:rsidTr="00845FC9">
        <w:trPr>
          <w:jc w:val="center"/>
        </w:trPr>
        <w:tc>
          <w:tcPr>
            <w:tcW w:w="783" w:type="dxa"/>
            <w:tcBorders>
              <w:top w:val="single" w:sz="4" w:space="0" w:color="auto"/>
              <w:left w:val="single" w:sz="4" w:space="0" w:color="auto"/>
              <w:bottom w:val="dashed" w:sz="4" w:space="0" w:color="auto"/>
            </w:tcBorders>
            <w:shd w:val="clear" w:color="auto" w:fill="auto"/>
            <w:vAlign w:val="center"/>
          </w:tcPr>
          <w:p w14:paraId="61C15D1D" w14:textId="77777777" w:rsidR="00845FC9" w:rsidRPr="00DD2508" w:rsidRDefault="00845FC9" w:rsidP="002C1A58">
            <w:pPr>
              <w:pStyle w:val="TableText"/>
            </w:pPr>
            <w:r w:rsidRPr="00DD2508">
              <w:t>4</w:t>
            </w:r>
          </w:p>
        </w:tc>
        <w:tc>
          <w:tcPr>
            <w:tcW w:w="2182" w:type="dxa"/>
            <w:tcBorders>
              <w:top w:val="single" w:sz="4" w:space="0" w:color="auto"/>
              <w:bottom w:val="dashed" w:sz="4" w:space="0" w:color="auto"/>
            </w:tcBorders>
            <w:shd w:val="clear" w:color="auto" w:fill="auto"/>
            <w:vAlign w:val="center"/>
          </w:tcPr>
          <w:p w14:paraId="521E00EB" w14:textId="77777777" w:rsidR="00845FC9" w:rsidRPr="00DD2508" w:rsidRDefault="00845FC9" w:rsidP="002C1A58">
            <w:pPr>
              <w:pStyle w:val="TableText"/>
            </w:pPr>
          </w:p>
        </w:tc>
        <w:tc>
          <w:tcPr>
            <w:tcW w:w="2442" w:type="dxa"/>
            <w:tcBorders>
              <w:top w:val="single" w:sz="4" w:space="0" w:color="auto"/>
              <w:bottom w:val="dashed" w:sz="4" w:space="0" w:color="auto"/>
              <w:right w:val="single" w:sz="4" w:space="0" w:color="auto"/>
            </w:tcBorders>
            <w:vAlign w:val="center"/>
          </w:tcPr>
          <w:p w14:paraId="0155537C" w14:textId="77777777" w:rsidR="00845FC9" w:rsidRPr="00DD2508" w:rsidRDefault="00845FC9" w:rsidP="002C1A58">
            <w:pPr>
              <w:pStyle w:val="TableText"/>
            </w:pPr>
          </w:p>
        </w:tc>
      </w:tr>
      <w:tr w:rsidR="00845FC9" w:rsidRPr="00DD2508" w14:paraId="2C83F720" w14:textId="77777777" w:rsidTr="00845FC9">
        <w:trPr>
          <w:trHeight w:val="296"/>
          <w:jc w:val="center"/>
        </w:trPr>
        <w:tc>
          <w:tcPr>
            <w:tcW w:w="783" w:type="dxa"/>
            <w:tcBorders>
              <w:top w:val="single" w:sz="4" w:space="0" w:color="auto"/>
              <w:left w:val="single" w:sz="4" w:space="0" w:color="auto"/>
              <w:bottom w:val="double" w:sz="4" w:space="0" w:color="auto"/>
            </w:tcBorders>
            <w:shd w:val="clear" w:color="auto" w:fill="auto"/>
            <w:vAlign w:val="center"/>
          </w:tcPr>
          <w:p w14:paraId="108783F6" w14:textId="77777777" w:rsidR="00845FC9" w:rsidRPr="00DD2508" w:rsidRDefault="00845FC9" w:rsidP="002C1A58">
            <w:pPr>
              <w:pStyle w:val="TableText"/>
            </w:pPr>
            <w:r w:rsidRPr="00DD2508">
              <w:t>8</w:t>
            </w:r>
          </w:p>
        </w:tc>
        <w:tc>
          <w:tcPr>
            <w:tcW w:w="2182" w:type="dxa"/>
            <w:tcBorders>
              <w:top w:val="single" w:sz="4" w:space="0" w:color="auto"/>
              <w:bottom w:val="double" w:sz="4" w:space="0" w:color="auto"/>
            </w:tcBorders>
            <w:shd w:val="clear" w:color="auto" w:fill="auto"/>
            <w:vAlign w:val="center"/>
          </w:tcPr>
          <w:p w14:paraId="39DE2B84" w14:textId="77777777" w:rsidR="00845FC9" w:rsidRPr="00DD2508" w:rsidRDefault="00845FC9" w:rsidP="002C1A58">
            <w:pPr>
              <w:pStyle w:val="TableText"/>
            </w:pPr>
          </w:p>
        </w:tc>
        <w:tc>
          <w:tcPr>
            <w:tcW w:w="2442" w:type="dxa"/>
            <w:tcBorders>
              <w:top w:val="single" w:sz="4" w:space="0" w:color="auto"/>
              <w:bottom w:val="double" w:sz="4" w:space="0" w:color="auto"/>
              <w:right w:val="single" w:sz="4" w:space="0" w:color="auto"/>
            </w:tcBorders>
            <w:vAlign w:val="center"/>
          </w:tcPr>
          <w:p w14:paraId="1F481CC2" w14:textId="77777777" w:rsidR="00845FC9" w:rsidRPr="00DD2508" w:rsidRDefault="00845FC9" w:rsidP="002C1A58">
            <w:pPr>
              <w:pStyle w:val="TableText"/>
            </w:pPr>
          </w:p>
        </w:tc>
      </w:tr>
      <w:tr w:rsidR="00845FC9" w:rsidRPr="00DD2508" w14:paraId="09A7B3CF" w14:textId="77777777" w:rsidTr="00845FC9">
        <w:trPr>
          <w:trHeight w:val="296"/>
          <w:jc w:val="center"/>
        </w:trPr>
        <w:tc>
          <w:tcPr>
            <w:tcW w:w="783" w:type="dxa"/>
            <w:tcBorders>
              <w:top w:val="double" w:sz="4" w:space="0" w:color="auto"/>
              <w:left w:val="single" w:sz="4" w:space="0" w:color="auto"/>
              <w:bottom w:val="double" w:sz="4" w:space="0" w:color="auto"/>
            </w:tcBorders>
            <w:shd w:val="clear" w:color="auto" w:fill="auto"/>
            <w:vAlign w:val="center"/>
          </w:tcPr>
          <w:p w14:paraId="5DAC4663" w14:textId="77777777" w:rsidR="00845FC9" w:rsidRPr="00DE3E14" w:rsidRDefault="00845FC9" w:rsidP="002C1A58">
            <w:pPr>
              <w:pStyle w:val="TableText"/>
            </w:pPr>
            <w:r w:rsidRPr="00DE3E14">
              <w:t>All</w:t>
            </w:r>
          </w:p>
        </w:tc>
        <w:tc>
          <w:tcPr>
            <w:tcW w:w="2182" w:type="dxa"/>
            <w:tcBorders>
              <w:top w:val="double" w:sz="4" w:space="0" w:color="auto"/>
              <w:bottom w:val="double" w:sz="4" w:space="0" w:color="auto"/>
            </w:tcBorders>
            <w:shd w:val="clear" w:color="auto" w:fill="auto"/>
            <w:vAlign w:val="center"/>
          </w:tcPr>
          <w:p w14:paraId="351533E9" w14:textId="77777777" w:rsidR="00845FC9" w:rsidRPr="00DE3E14" w:rsidRDefault="00845FC9" w:rsidP="002C1A58">
            <w:pPr>
              <w:pStyle w:val="TableText"/>
            </w:pPr>
          </w:p>
        </w:tc>
        <w:tc>
          <w:tcPr>
            <w:tcW w:w="2442" w:type="dxa"/>
            <w:tcBorders>
              <w:top w:val="double" w:sz="4" w:space="0" w:color="auto"/>
              <w:bottom w:val="double" w:sz="4" w:space="0" w:color="auto"/>
              <w:right w:val="single" w:sz="4" w:space="0" w:color="auto"/>
            </w:tcBorders>
            <w:vAlign w:val="center"/>
          </w:tcPr>
          <w:p w14:paraId="649A2C70" w14:textId="77777777" w:rsidR="00845FC9" w:rsidRPr="00DE3E14" w:rsidRDefault="00845FC9" w:rsidP="002C1A58">
            <w:pPr>
              <w:pStyle w:val="TableText"/>
            </w:pPr>
          </w:p>
        </w:tc>
      </w:tr>
    </w:tbl>
    <w:p w14:paraId="203AC5D3" w14:textId="77777777" w:rsidR="00056BFE" w:rsidRPr="00DD2508" w:rsidRDefault="00056BFE" w:rsidP="00056BFE">
      <w:pPr>
        <w:pStyle w:val="Heading2"/>
      </w:pPr>
      <w:r w:rsidRPr="00DD2508">
        <w:t>Additional Evidence</w:t>
      </w:r>
    </w:p>
    <w:p w14:paraId="03BA2321" w14:textId="5CDD367C" w:rsidR="009B7E4C" w:rsidRDefault="009B7E4C" w:rsidP="009B7E4C">
      <w:pPr>
        <w:pStyle w:val="TableHeader"/>
        <w:spacing w:after="0"/>
      </w:pPr>
      <w:r w:rsidRPr="00DD2508">
        <w:t xml:space="preserve">Performance on </w:t>
      </w:r>
      <w:r>
        <w:t>a Regents Science</w:t>
      </w:r>
      <w:r w:rsidRPr="00DD2508">
        <w:t xml:space="preserve"> Exam</w:t>
      </w:r>
    </w:p>
    <w:p w14:paraId="16E25CB1" w14:textId="77777777" w:rsidR="009B7E4C" w:rsidRDefault="009B7E4C" w:rsidP="009B7E4C">
      <w:pPr>
        <w:pStyle w:val="TableHeader"/>
        <w:spacing w:after="0"/>
      </w:pPr>
      <w:r>
        <w:t>Of 8</w:t>
      </w:r>
      <w:r w:rsidRPr="00D56DE3">
        <w:rPr>
          <w:vertAlign w:val="superscript"/>
        </w:rPr>
        <w:t>th</w:t>
      </w:r>
      <w:r>
        <w:t xml:space="preserve"> Grade All Students by Year</w:t>
      </w:r>
    </w:p>
    <w:p w14:paraId="050AB285" w14:textId="77777777" w:rsidR="009B7E4C" w:rsidRPr="00DD2508" w:rsidRDefault="009B7E4C" w:rsidP="009B7E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1477"/>
        <w:gridCol w:w="1350"/>
        <w:gridCol w:w="1223"/>
        <w:gridCol w:w="1350"/>
      </w:tblGrid>
      <w:tr w:rsidR="009B7E4C" w:rsidRPr="00DD2508" w14:paraId="1B4EBD7B" w14:textId="77777777" w:rsidTr="00F11EB3">
        <w:trPr>
          <w:cantSplit/>
          <w:trHeight w:val="611"/>
          <w:jc w:val="center"/>
        </w:trPr>
        <w:tc>
          <w:tcPr>
            <w:tcW w:w="1477" w:type="dxa"/>
          </w:tcPr>
          <w:p w14:paraId="066F3EFC" w14:textId="77777777" w:rsidR="009B7E4C" w:rsidRDefault="009B7E4C" w:rsidP="00F11EB3">
            <w:pPr>
              <w:pStyle w:val="TableText"/>
            </w:pPr>
          </w:p>
          <w:p w14:paraId="74CFF288" w14:textId="77777777" w:rsidR="009B7E4C" w:rsidRDefault="009B7E4C" w:rsidP="00F11EB3">
            <w:pPr>
              <w:pStyle w:val="TableText"/>
            </w:pPr>
            <w:r>
              <w:t>Grade</w:t>
            </w:r>
          </w:p>
        </w:tc>
        <w:tc>
          <w:tcPr>
            <w:tcW w:w="1477" w:type="dxa"/>
            <w:vAlign w:val="center"/>
          </w:tcPr>
          <w:p w14:paraId="689832F4" w14:textId="77777777" w:rsidR="009B7E4C" w:rsidRPr="00DE3E14" w:rsidRDefault="009B7E4C" w:rsidP="00F11EB3">
            <w:pPr>
              <w:pStyle w:val="TableText"/>
            </w:pPr>
            <w:r>
              <w:t>Year</w:t>
            </w:r>
          </w:p>
        </w:tc>
        <w:tc>
          <w:tcPr>
            <w:tcW w:w="1350" w:type="dxa"/>
            <w:vAlign w:val="center"/>
          </w:tcPr>
          <w:p w14:paraId="31E7BC0B" w14:textId="77777777" w:rsidR="009B7E4C" w:rsidRDefault="009B7E4C" w:rsidP="00F11EB3">
            <w:pPr>
              <w:pStyle w:val="TableText"/>
            </w:pPr>
            <w:r>
              <w:t xml:space="preserve">Regents Exam </w:t>
            </w:r>
          </w:p>
        </w:tc>
        <w:tc>
          <w:tcPr>
            <w:tcW w:w="1223" w:type="dxa"/>
            <w:vAlign w:val="center"/>
          </w:tcPr>
          <w:p w14:paraId="2225C013" w14:textId="77777777" w:rsidR="009B7E4C" w:rsidRDefault="009B7E4C" w:rsidP="00F11EB3">
            <w:pPr>
              <w:pStyle w:val="TableText"/>
            </w:pPr>
            <w:r>
              <w:t>Percent</w:t>
            </w:r>
          </w:p>
          <w:p w14:paraId="1D4656B8" w14:textId="77777777" w:rsidR="009B7E4C" w:rsidRPr="00DE3E14" w:rsidRDefault="009B7E4C" w:rsidP="00F11EB3">
            <w:pPr>
              <w:pStyle w:val="TableText"/>
            </w:pPr>
            <w:r>
              <w:t>Passing with a 65</w:t>
            </w:r>
          </w:p>
        </w:tc>
        <w:tc>
          <w:tcPr>
            <w:tcW w:w="1350" w:type="dxa"/>
            <w:vAlign w:val="center"/>
          </w:tcPr>
          <w:p w14:paraId="2E79A511" w14:textId="77777777" w:rsidR="009B7E4C" w:rsidRDefault="009B7E4C" w:rsidP="00F11EB3">
            <w:pPr>
              <w:pStyle w:val="TableText"/>
            </w:pPr>
            <w:r>
              <w:t>Number</w:t>
            </w:r>
          </w:p>
          <w:p w14:paraId="0BBE36F3" w14:textId="77777777" w:rsidR="009B7E4C" w:rsidRDefault="009B7E4C" w:rsidP="00F11EB3">
            <w:pPr>
              <w:pStyle w:val="TableText"/>
            </w:pPr>
            <w:r>
              <w:t xml:space="preserve">Tested </w:t>
            </w:r>
          </w:p>
        </w:tc>
      </w:tr>
      <w:tr w:rsidR="009B7E4C" w:rsidRPr="00DD2508" w14:paraId="35383163" w14:textId="77777777" w:rsidTr="00F11EB3">
        <w:trPr>
          <w:cantSplit/>
          <w:trHeight w:val="260"/>
          <w:jc w:val="center"/>
        </w:trPr>
        <w:tc>
          <w:tcPr>
            <w:tcW w:w="1477" w:type="dxa"/>
            <w:tcBorders>
              <w:bottom w:val="single" w:sz="4" w:space="0" w:color="auto"/>
            </w:tcBorders>
          </w:tcPr>
          <w:p w14:paraId="36C7C9D0" w14:textId="77777777" w:rsidR="009B7E4C" w:rsidRPr="00DE3E14" w:rsidRDefault="009B7E4C" w:rsidP="00F11EB3">
            <w:pPr>
              <w:pStyle w:val="TableText"/>
            </w:pPr>
            <w:r>
              <w:t>8</w:t>
            </w:r>
          </w:p>
        </w:tc>
        <w:tc>
          <w:tcPr>
            <w:tcW w:w="1477" w:type="dxa"/>
            <w:tcBorders>
              <w:bottom w:val="single" w:sz="4" w:space="0" w:color="auto"/>
            </w:tcBorders>
            <w:vAlign w:val="center"/>
          </w:tcPr>
          <w:p w14:paraId="2995F7E5" w14:textId="77777777" w:rsidR="009B7E4C" w:rsidRPr="00DE3E14" w:rsidRDefault="009B7E4C" w:rsidP="00F11EB3">
            <w:pPr>
              <w:pStyle w:val="TableText"/>
            </w:pPr>
            <w:r>
              <w:t>2016-17</w:t>
            </w:r>
          </w:p>
        </w:tc>
        <w:tc>
          <w:tcPr>
            <w:tcW w:w="1350" w:type="dxa"/>
            <w:vAlign w:val="center"/>
          </w:tcPr>
          <w:p w14:paraId="7953E308" w14:textId="77777777" w:rsidR="009B7E4C" w:rsidRPr="00DE3E14" w:rsidRDefault="009B7E4C" w:rsidP="00F11EB3">
            <w:pPr>
              <w:pStyle w:val="TableText"/>
            </w:pPr>
          </w:p>
        </w:tc>
        <w:tc>
          <w:tcPr>
            <w:tcW w:w="1223" w:type="dxa"/>
            <w:vAlign w:val="center"/>
          </w:tcPr>
          <w:p w14:paraId="223997C1" w14:textId="77777777" w:rsidR="009B7E4C" w:rsidRPr="00DE3E14" w:rsidRDefault="009B7E4C" w:rsidP="00F11EB3">
            <w:pPr>
              <w:pStyle w:val="TableText"/>
            </w:pPr>
          </w:p>
        </w:tc>
        <w:tc>
          <w:tcPr>
            <w:tcW w:w="1350" w:type="dxa"/>
            <w:tcBorders>
              <w:bottom w:val="single" w:sz="4" w:space="0" w:color="auto"/>
            </w:tcBorders>
            <w:vAlign w:val="center"/>
          </w:tcPr>
          <w:p w14:paraId="167F85AE" w14:textId="77777777" w:rsidR="009B7E4C" w:rsidRPr="00DE3E14" w:rsidRDefault="009B7E4C" w:rsidP="00F11EB3">
            <w:pPr>
              <w:pStyle w:val="TableText"/>
            </w:pPr>
          </w:p>
        </w:tc>
      </w:tr>
      <w:tr w:rsidR="009B7E4C" w:rsidRPr="00DD2508" w14:paraId="68C9CD69" w14:textId="77777777" w:rsidTr="00F11EB3">
        <w:trPr>
          <w:cantSplit/>
          <w:trHeight w:val="260"/>
          <w:jc w:val="center"/>
        </w:trPr>
        <w:tc>
          <w:tcPr>
            <w:tcW w:w="1477" w:type="dxa"/>
            <w:tcBorders>
              <w:bottom w:val="single" w:sz="4" w:space="0" w:color="auto"/>
            </w:tcBorders>
          </w:tcPr>
          <w:p w14:paraId="47CB8040" w14:textId="77777777" w:rsidR="009B7E4C" w:rsidRPr="00DE3E14" w:rsidRDefault="009B7E4C" w:rsidP="00F11EB3">
            <w:pPr>
              <w:pStyle w:val="TableText"/>
            </w:pPr>
            <w:r>
              <w:t>8</w:t>
            </w:r>
          </w:p>
        </w:tc>
        <w:tc>
          <w:tcPr>
            <w:tcW w:w="1477" w:type="dxa"/>
            <w:tcBorders>
              <w:bottom w:val="single" w:sz="4" w:space="0" w:color="auto"/>
            </w:tcBorders>
            <w:vAlign w:val="center"/>
          </w:tcPr>
          <w:p w14:paraId="6503F68F" w14:textId="77777777" w:rsidR="009B7E4C" w:rsidRPr="00DE3E14" w:rsidRDefault="009B7E4C" w:rsidP="00F11EB3">
            <w:pPr>
              <w:pStyle w:val="TableText"/>
            </w:pPr>
            <w:r>
              <w:t>2017-18</w:t>
            </w:r>
          </w:p>
        </w:tc>
        <w:tc>
          <w:tcPr>
            <w:tcW w:w="1350" w:type="dxa"/>
            <w:vAlign w:val="center"/>
          </w:tcPr>
          <w:p w14:paraId="6416A796" w14:textId="77777777" w:rsidR="009B7E4C" w:rsidRPr="00DE3E14" w:rsidRDefault="009B7E4C" w:rsidP="00F11EB3">
            <w:pPr>
              <w:pStyle w:val="TableText"/>
            </w:pPr>
          </w:p>
        </w:tc>
        <w:tc>
          <w:tcPr>
            <w:tcW w:w="1223" w:type="dxa"/>
            <w:vAlign w:val="center"/>
          </w:tcPr>
          <w:p w14:paraId="542804F3" w14:textId="77777777" w:rsidR="009B7E4C" w:rsidRPr="00DE3E14" w:rsidRDefault="009B7E4C" w:rsidP="00F11EB3">
            <w:pPr>
              <w:pStyle w:val="TableText"/>
            </w:pPr>
          </w:p>
        </w:tc>
        <w:tc>
          <w:tcPr>
            <w:tcW w:w="1350" w:type="dxa"/>
            <w:tcBorders>
              <w:bottom w:val="single" w:sz="4" w:space="0" w:color="auto"/>
            </w:tcBorders>
            <w:vAlign w:val="center"/>
          </w:tcPr>
          <w:p w14:paraId="1E52C7DB" w14:textId="77777777" w:rsidR="009B7E4C" w:rsidRPr="00DE3E14" w:rsidRDefault="009B7E4C" w:rsidP="00F11EB3">
            <w:pPr>
              <w:pStyle w:val="TableText"/>
            </w:pPr>
          </w:p>
        </w:tc>
      </w:tr>
      <w:tr w:rsidR="009B7E4C" w:rsidRPr="00DD2508" w14:paraId="3BAFAD7B" w14:textId="77777777" w:rsidTr="00F11EB3">
        <w:trPr>
          <w:cantSplit/>
          <w:trHeight w:val="240"/>
          <w:jc w:val="center"/>
        </w:trPr>
        <w:tc>
          <w:tcPr>
            <w:tcW w:w="1477" w:type="dxa"/>
            <w:tcBorders>
              <w:bottom w:val="double" w:sz="4" w:space="0" w:color="auto"/>
            </w:tcBorders>
          </w:tcPr>
          <w:p w14:paraId="20DA1F78" w14:textId="77777777" w:rsidR="009B7E4C" w:rsidRPr="00DE3E14" w:rsidRDefault="009B7E4C" w:rsidP="00F11EB3">
            <w:pPr>
              <w:pStyle w:val="TableText"/>
            </w:pPr>
            <w:r>
              <w:t>8</w:t>
            </w:r>
          </w:p>
        </w:tc>
        <w:tc>
          <w:tcPr>
            <w:tcW w:w="1477" w:type="dxa"/>
            <w:tcBorders>
              <w:bottom w:val="double" w:sz="4" w:space="0" w:color="auto"/>
            </w:tcBorders>
            <w:vAlign w:val="center"/>
          </w:tcPr>
          <w:p w14:paraId="6AF60EC4" w14:textId="77777777" w:rsidR="009B7E4C" w:rsidRPr="00DE3E14" w:rsidRDefault="009B7E4C" w:rsidP="00F11EB3">
            <w:pPr>
              <w:pStyle w:val="TableText"/>
            </w:pPr>
            <w:r>
              <w:t>2018-19</w:t>
            </w:r>
          </w:p>
        </w:tc>
        <w:tc>
          <w:tcPr>
            <w:tcW w:w="1350" w:type="dxa"/>
            <w:tcBorders>
              <w:bottom w:val="double" w:sz="4" w:space="0" w:color="auto"/>
            </w:tcBorders>
            <w:vAlign w:val="center"/>
          </w:tcPr>
          <w:p w14:paraId="7CA15CAD" w14:textId="77777777" w:rsidR="009B7E4C" w:rsidRPr="00DE3E14" w:rsidRDefault="009B7E4C" w:rsidP="00F11EB3">
            <w:pPr>
              <w:pStyle w:val="TableText"/>
            </w:pPr>
          </w:p>
        </w:tc>
        <w:tc>
          <w:tcPr>
            <w:tcW w:w="1223" w:type="dxa"/>
            <w:tcBorders>
              <w:bottom w:val="double" w:sz="4" w:space="0" w:color="auto"/>
            </w:tcBorders>
            <w:vAlign w:val="center"/>
          </w:tcPr>
          <w:p w14:paraId="556D5334" w14:textId="77777777" w:rsidR="009B7E4C" w:rsidRPr="00DE3E14" w:rsidRDefault="009B7E4C" w:rsidP="00F11EB3">
            <w:pPr>
              <w:pStyle w:val="TableText"/>
            </w:pPr>
          </w:p>
        </w:tc>
        <w:tc>
          <w:tcPr>
            <w:tcW w:w="1350" w:type="dxa"/>
            <w:tcBorders>
              <w:bottom w:val="double" w:sz="4" w:space="0" w:color="auto"/>
            </w:tcBorders>
            <w:vAlign w:val="center"/>
          </w:tcPr>
          <w:p w14:paraId="5E1DE38E" w14:textId="77777777" w:rsidR="009B7E4C" w:rsidRPr="00DE3E14" w:rsidRDefault="009B7E4C" w:rsidP="00F11EB3">
            <w:pPr>
              <w:pStyle w:val="TableText"/>
            </w:pPr>
          </w:p>
        </w:tc>
      </w:tr>
    </w:tbl>
    <w:p w14:paraId="22F0934A" w14:textId="725D4D17" w:rsidR="009B7E4C" w:rsidRDefault="009B7E4C" w:rsidP="00056BFE">
      <w:pPr>
        <w:rPr>
          <w:highlight w:val="lightGray"/>
        </w:rPr>
      </w:pPr>
    </w:p>
    <w:p w14:paraId="09C4042D" w14:textId="336FB289" w:rsidR="00056BFE" w:rsidRDefault="00056BFE" w:rsidP="00056BFE">
      <w:r w:rsidRPr="00317BC5">
        <w:rPr>
          <w:highlight w:val="lightGray"/>
        </w:rPr>
        <w:t>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T</w:t>
      </w:r>
      <w:r w:rsidR="00C22FA0">
        <w:rPr>
          <w:highlight w:val="lightGray"/>
        </w:rPr>
        <w:t xml:space="preserve">he table shell appears </w:t>
      </w:r>
      <w:r w:rsidRPr="00317BC5">
        <w:rPr>
          <w:highlight w:val="lightGray"/>
        </w:rPr>
        <w:t>in the Appendix.</w:t>
      </w:r>
    </w:p>
    <w:p w14:paraId="3FE0E1A1" w14:textId="340A2B5D" w:rsidR="00056BFE" w:rsidRPr="00DD2508" w:rsidRDefault="00056BFE" w:rsidP="00056BFE">
      <w:r w:rsidRPr="00E050DA">
        <w:rPr>
          <w:highlight w:val="lightGray"/>
        </w:rPr>
        <w:t xml:space="preserve">Also, </w:t>
      </w:r>
      <w:r w:rsidR="009B7E4C" w:rsidRPr="009B7E4C">
        <w:rPr>
          <w:highlight w:val="lightGray"/>
        </w:rPr>
        <w:t>schools that administer a Regents science exam to 8</w:t>
      </w:r>
      <w:r w:rsidR="009B7E4C" w:rsidRPr="009B7E4C">
        <w:rPr>
          <w:highlight w:val="lightGray"/>
          <w:vertAlign w:val="superscript"/>
        </w:rPr>
        <w:t>th</w:t>
      </w:r>
      <w:r w:rsidR="009B7E4C" w:rsidRPr="009B7E4C">
        <w:rPr>
          <w:highlight w:val="lightGray"/>
        </w:rPr>
        <w:t xml:space="preserve"> grade students in lieu of the state exam should report the results above.</w:t>
      </w:r>
    </w:p>
    <w:p w14:paraId="313CA891" w14:textId="77777777" w:rsidR="00056BFE" w:rsidRPr="00DD2508" w:rsidRDefault="00056BFE" w:rsidP="00056BFE">
      <w:pPr>
        <w:pStyle w:val="TableHeader"/>
      </w:pPr>
      <w:r w:rsidRPr="00DD2508">
        <w:rPr>
          <w:bCs/>
        </w:rPr>
        <w:t xml:space="preserve">Science </w:t>
      </w:r>
      <w:r w:rsidRPr="00DD2508">
        <w:t>Performance by Grade Level and School Year</w:t>
      </w:r>
    </w:p>
    <w:tbl>
      <w:tblPr>
        <w:tblW w:w="6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04"/>
        <w:gridCol w:w="885"/>
        <w:gridCol w:w="845"/>
        <w:gridCol w:w="885"/>
        <w:gridCol w:w="1004"/>
        <w:gridCol w:w="885"/>
      </w:tblGrid>
      <w:tr w:rsidR="00056BFE" w:rsidRPr="00DD2508" w14:paraId="3C18B84C" w14:textId="77777777" w:rsidTr="002C1A58">
        <w:trPr>
          <w:jc w:val="center"/>
        </w:trPr>
        <w:tc>
          <w:tcPr>
            <w:tcW w:w="713" w:type="dxa"/>
            <w:vMerge w:val="restart"/>
            <w:shd w:val="clear" w:color="auto" w:fill="auto"/>
            <w:vAlign w:val="center"/>
          </w:tcPr>
          <w:p w14:paraId="7F1B9CA9" w14:textId="77777777" w:rsidR="00056BFE" w:rsidRPr="00DE3E14" w:rsidRDefault="00056BFE" w:rsidP="002C1A58">
            <w:pPr>
              <w:pStyle w:val="TableText"/>
            </w:pPr>
            <w:r w:rsidRPr="00DE3E14">
              <w:t>Grade</w:t>
            </w:r>
          </w:p>
        </w:tc>
        <w:tc>
          <w:tcPr>
            <w:tcW w:w="5508" w:type="dxa"/>
            <w:gridSpan w:val="6"/>
            <w:vAlign w:val="center"/>
          </w:tcPr>
          <w:p w14:paraId="6156055D" w14:textId="77777777" w:rsidR="00056BFE" w:rsidRPr="00DE3E14" w:rsidRDefault="00056BFE" w:rsidP="002C1A58">
            <w:pPr>
              <w:pStyle w:val="TableText"/>
            </w:pPr>
            <w:r w:rsidRPr="00DE3E14">
              <w:t xml:space="preserve">Percent of Students Enrolled in At Least Their Second Year at </w:t>
            </w:r>
            <w:r>
              <w:t>Proficiency</w:t>
            </w:r>
          </w:p>
        </w:tc>
      </w:tr>
      <w:tr w:rsidR="00056BFE" w:rsidRPr="00DD2508" w14:paraId="48A01A14" w14:textId="77777777" w:rsidTr="002C1A58">
        <w:trPr>
          <w:jc w:val="center"/>
        </w:trPr>
        <w:tc>
          <w:tcPr>
            <w:tcW w:w="713" w:type="dxa"/>
            <w:vMerge/>
            <w:shd w:val="clear" w:color="auto" w:fill="auto"/>
            <w:vAlign w:val="center"/>
          </w:tcPr>
          <w:p w14:paraId="1B630A96" w14:textId="77777777" w:rsidR="00056BFE" w:rsidRPr="00DE3E14" w:rsidRDefault="00056BFE" w:rsidP="002C1A58">
            <w:pPr>
              <w:pStyle w:val="TableText"/>
            </w:pPr>
          </w:p>
        </w:tc>
        <w:tc>
          <w:tcPr>
            <w:tcW w:w="1889" w:type="dxa"/>
            <w:gridSpan w:val="2"/>
            <w:vAlign w:val="center"/>
          </w:tcPr>
          <w:p w14:paraId="4199E134" w14:textId="21A0F1BE" w:rsidR="00056BFE" w:rsidRPr="00DE3E14" w:rsidRDefault="00056BFE" w:rsidP="002C1A58">
            <w:pPr>
              <w:pStyle w:val="TableText"/>
            </w:pPr>
            <w:r>
              <w:t>201</w:t>
            </w:r>
            <w:r w:rsidR="00845FC9">
              <w:t>6</w:t>
            </w:r>
            <w:r>
              <w:t>-1</w:t>
            </w:r>
            <w:r w:rsidR="00845FC9">
              <w:t>7</w:t>
            </w:r>
          </w:p>
        </w:tc>
        <w:tc>
          <w:tcPr>
            <w:tcW w:w="1730" w:type="dxa"/>
            <w:gridSpan w:val="2"/>
            <w:vAlign w:val="center"/>
          </w:tcPr>
          <w:p w14:paraId="47615105" w14:textId="346FC141" w:rsidR="00056BFE" w:rsidRPr="00DE3E14" w:rsidRDefault="00056BFE" w:rsidP="002C1A58">
            <w:pPr>
              <w:pStyle w:val="TableText"/>
            </w:pPr>
            <w:r>
              <w:t>201</w:t>
            </w:r>
            <w:r w:rsidR="00845FC9">
              <w:t>7</w:t>
            </w:r>
            <w:r>
              <w:t>-1</w:t>
            </w:r>
            <w:r w:rsidR="00845FC9">
              <w:t>8</w:t>
            </w:r>
          </w:p>
        </w:tc>
        <w:tc>
          <w:tcPr>
            <w:tcW w:w="1889" w:type="dxa"/>
            <w:gridSpan w:val="2"/>
            <w:vAlign w:val="center"/>
          </w:tcPr>
          <w:p w14:paraId="7B6E1171" w14:textId="2F98E519" w:rsidR="00056BFE" w:rsidRPr="00DE3E14" w:rsidRDefault="00056BFE" w:rsidP="002C1A58">
            <w:pPr>
              <w:pStyle w:val="TableText"/>
            </w:pPr>
            <w:r>
              <w:t>201</w:t>
            </w:r>
            <w:r w:rsidR="00845FC9">
              <w:t>8</w:t>
            </w:r>
            <w:r>
              <w:t>-1</w:t>
            </w:r>
            <w:r w:rsidR="00845FC9">
              <w:t>9</w:t>
            </w:r>
          </w:p>
        </w:tc>
      </w:tr>
      <w:tr w:rsidR="00056BFE" w:rsidRPr="00DD2508" w14:paraId="7ED79D20" w14:textId="77777777" w:rsidTr="002C1A58">
        <w:trPr>
          <w:jc w:val="center"/>
        </w:trPr>
        <w:tc>
          <w:tcPr>
            <w:tcW w:w="713" w:type="dxa"/>
            <w:vMerge/>
            <w:shd w:val="clear" w:color="auto" w:fill="auto"/>
            <w:vAlign w:val="center"/>
          </w:tcPr>
          <w:p w14:paraId="41155F30" w14:textId="77777777" w:rsidR="00056BFE" w:rsidRPr="00DE3E14" w:rsidRDefault="00056BFE" w:rsidP="002C1A58">
            <w:pPr>
              <w:pStyle w:val="TableText"/>
            </w:pPr>
          </w:p>
        </w:tc>
        <w:tc>
          <w:tcPr>
            <w:tcW w:w="1004" w:type="dxa"/>
            <w:vAlign w:val="center"/>
          </w:tcPr>
          <w:p w14:paraId="6BF179D2" w14:textId="77777777" w:rsidR="00056BFE" w:rsidRPr="00DE3E14" w:rsidRDefault="00056BFE" w:rsidP="002C1A58">
            <w:pPr>
              <w:pStyle w:val="TableText"/>
            </w:pPr>
            <w:r w:rsidRPr="00DE3E14">
              <w:t>Percent</w:t>
            </w:r>
          </w:p>
          <w:p w14:paraId="29DB4EC6" w14:textId="77777777" w:rsidR="00056BFE" w:rsidRPr="00DE3E14" w:rsidRDefault="00056BFE" w:rsidP="002C1A58">
            <w:pPr>
              <w:pStyle w:val="TableText"/>
            </w:pPr>
            <w:r>
              <w:t>Proficient</w:t>
            </w:r>
          </w:p>
        </w:tc>
        <w:tc>
          <w:tcPr>
            <w:tcW w:w="885" w:type="dxa"/>
            <w:vAlign w:val="center"/>
          </w:tcPr>
          <w:p w14:paraId="5D69C18B" w14:textId="77777777" w:rsidR="00056BFE" w:rsidRPr="00DE3E14" w:rsidRDefault="00056BFE" w:rsidP="002C1A58">
            <w:pPr>
              <w:pStyle w:val="TableText"/>
            </w:pPr>
            <w:r w:rsidRPr="00DE3E14">
              <w:t>Number Tested</w:t>
            </w:r>
          </w:p>
        </w:tc>
        <w:tc>
          <w:tcPr>
            <w:tcW w:w="845" w:type="dxa"/>
            <w:vAlign w:val="center"/>
          </w:tcPr>
          <w:p w14:paraId="3D32D381" w14:textId="77777777" w:rsidR="00056BFE" w:rsidRPr="00DE3E14" w:rsidRDefault="00056BFE" w:rsidP="002C1A58">
            <w:pPr>
              <w:pStyle w:val="TableText"/>
            </w:pPr>
            <w:r w:rsidRPr="00DE3E14">
              <w:t>Percent</w:t>
            </w:r>
          </w:p>
        </w:tc>
        <w:tc>
          <w:tcPr>
            <w:tcW w:w="885" w:type="dxa"/>
            <w:vAlign w:val="center"/>
          </w:tcPr>
          <w:p w14:paraId="61E8C5D1" w14:textId="77777777" w:rsidR="00056BFE" w:rsidRPr="00DE3E14" w:rsidRDefault="00056BFE" w:rsidP="002C1A58">
            <w:pPr>
              <w:pStyle w:val="TableText"/>
            </w:pPr>
            <w:r w:rsidRPr="00DE3E14">
              <w:t>Number Tested</w:t>
            </w:r>
          </w:p>
        </w:tc>
        <w:tc>
          <w:tcPr>
            <w:tcW w:w="1004" w:type="dxa"/>
            <w:vAlign w:val="center"/>
          </w:tcPr>
          <w:p w14:paraId="39F9C77B" w14:textId="77777777" w:rsidR="00056BFE" w:rsidRPr="00DE3E14" w:rsidRDefault="00056BFE" w:rsidP="002C1A58">
            <w:pPr>
              <w:pStyle w:val="TableText"/>
              <w:rPr>
                <w:szCs w:val="23"/>
              </w:rPr>
            </w:pPr>
            <w:r w:rsidRPr="00DE3E14">
              <w:t>Percent</w:t>
            </w:r>
            <w:r>
              <w:t xml:space="preserve"> Proficient</w:t>
            </w:r>
          </w:p>
        </w:tc>
        <w:tc>
          <w:tcPr>
            <w:tcW w:w="885" w:type="dxa"/>
            <w:vAlign w:val="center"/>
          </w:tcPr>
          <w:p w14:paraId="3E668A62" w14:textId="77777777" w:rsidR="00056BFE" w:rsidRPr="00DE3E14" w:rsidRDefault="00056BFE" w:rsidP="002C1A58">
            <w:pPr>
              <w:pStyle w:val="TableText"/>
              <w:rPr>
                <w:szCs w:val="23"/>
              </w:rPr>
            </w:pPr>
            <w:r w:rsidRPr="00DE3E14">
              <w:t>Number Tested</w:t>
            </w:r>
          </w:p>
        </w:tc>
      </w:tr>
      <w:tr w:rsidR="00056BFE" w:rsidRPr="00DD2508" w14:paraId="53F13A46" w14:textId="77777777" w:rsidTr="002C1A58">
        <w:trPr>
          <w:jc w:val="center"/>
        </w:trPr>
        <w:tc>
          <w:tcPr>
            <w:tcW w:w="713" w:type="dxa"/>
            <w:vAlign w:val="center"/>
          </w:tcPr>
          <w:p w14:paraId="30B3D86D" w14:textId="77777777" w:rsidR="00056BFE" w:rsidRPr="00DE3E14" w:rsidRDefault="00056BFE" w:rsidP="002C1A58">
            <w:pPr>
              <w:pStyle w:val="TableText"/>
            </w:pPr>
            <w:r w:rsidRPr="00DE3E14">
              <w:t>4</w:t>
            </w:r>
          </w:p>
        </w:tc>
        <w:tc>
          <w:tcPr>
            <w:tcW w:w="1004" w:type="dxa"/>
            <w:vAlign w:val="center"/>
          </w:tcPr>
          <w:p w14:paraId="7E82948D" w14:textId="77777777" w:rsidR="00056BFE" w:rsidRPr="00DE3E14" w:rsidRDefault="00056BFE" w:rsidP="002C1A58">
            <w:pPr>
              <w:pStyle w:val="TableText"/>
            </w:pPr>
          </w:p>
        </w:tc>
        <w:tc>
          <w:tcPr>
            <w:tcW w:w="885" w:type="dxa"/>
          </w:tcPr>
          <w:p w14:paraId="7289E5F2" w14:textId="77777777" w:rsidR="00056BFE" w:rsidRPr="00DE3E14" w:rsidRDefault="00056BFE" w:rsidP="002C1A58">
            <w:pPr>
              <w:pStyle w:val="TableText"/>
            </w:pPr>
          </w:p>
        </w:tc>
        <w:tc>
          <w:tcPr>
            <w:tcW w:w="845" w:type="dxa"/>
          </w:tcPr>
          <w:p w14:paraId="2F477784" w14:textId="77777777" w:rsidR="00056BFE" w:rsidRPr="00DE3E14" w:rsidRDefault="00056BFE" w:rsidP="002C1A58">
            <w:pPr>
              <w:pStyle w:val="TableText"/>
            </w:pPr>
          </w:p>
        </w:tc>
        <w:tc>
          <w:tcPr>
            <w:tcW w:w="885" w:type="dxa"/>
          </w:tcPr>
          <w:p w14:paraId="63C0CD81" w14:textId="77777777" w:rsidR="00056BFE" w:rsidRPr="00DE3E14" w:rsidRDefault="00056BFE" w:rsidP="002C1A58">
            <w:pPr>
              <w:pStyle w:val="TableText"/>
            </w:pPr>
          </w:p>
        </w:tc>
        <w:tc>
          <w:tcPr>
            <w:tcW w:w="1004" w:type="dxa"/>
          </w:tcPr>
          <w:p w14:paraId="7698C3CC" w14:textId="77777777" w:rsidR="00056BFE" w:rsidRPr="00DE3E14" w:rsidRDefault="00056BFE" w:rsidP="002C1A58">
            <w:pPr>
              <w:pStyle w:val="TableText"/>
              <w:rPr>
                <w:szCs w:val="23"/>
              </w:rPr>
            </w:pPr>
          </w:p>
        </w:tc>
        <w:tc>
          <w:tcPr>
            <w:tcW w:w="885" w:type="dxa"/>
          </w:tcPr>
          <w:p w14:paraId="5D9C6590" w14:textId="77777777" w:rsidR="00056BFE" w:rsidRPr="00DE3E14" w:rsidRDefault="00056BFE" w:rsidP="002C1A58">
            <w:pPr>
              <w:pStyle w:val="TableText"/>
              <w:rPr>
                <w:szCs w:val="23"/>
              </w:rPr>
            </w:pPr>
          </w:p>
        </w:tc>
      </w:tr>
      <w:tr w:rsidR="00056BFE" w:rsidRPr="00DD2508" w14:paraId="2BE436C4" w14:textId="77777777" w:rsidTr="002C1A58">
        <w:trPr>
          <w:jc w:val="center"/>
        </w:trPr>
        <w:tc>
          <w:tcPr>
            <w:tcW w:w="713" w:type="dxa"/>
            <w:tcBorders>
              <w:bottom w:val="double" w:sz="4" w:space="0" w:color="auto"/>
            </w:tcBorders>
            <w:vAlign w:val="center"/>
          </w:tcPr>
          <w:p w14:paraId="68557E06" w14:textId="77777777" w:rsidR="00056BFE" w:rsidRPr="00DE3E14" w:rsidRDefault="00056BFE" w:rsidP="002C1A58">
            <w:pPr>
              <w:pStyle w:val="TableText"/>
            </w:pPr>
            <w:r w:rsidRPr="00DE3E14">
              <w:t>8</w:t>
            </w:r>
          </w:p>
        </w:tc>
        <w:tc>
          <w:tcPr>
            <w:tcW w:w="1004" w:type="dxa"/>
            <w:tcBorders>
              <w:bottom w:val="double" w:sz="4" w:space="0" w:color="auto"/>
            </w:tcBorders>
            <w:vAlign w:val="center"/>
          </w:tcPr>
          <w:p w14:paraId="32D089EB" w14:textId="77777777" w:rsidR="00056BFE" w:rsidRPr="00DE3E14" w:rsidRDefault="00056BFE" w:rsidP="002C1A58">
            <w:pPr>
              <w:pStyle w:val="TableText"/>
            </w:pPr>
          </w:p>
        </w:tc>
        <w:tc>
          <w:tcPr>
            <w:tcW w:w="885" w:type="dxa"/>
            <w:tcBorders>
              <w:bottom w:val="double" w:sz="4" w:space="0" w:color="auto"/>
            </w:tcBorders>
          </w:tcPr>
          <w:p w14:paraId="0547B8C4" w14:textId="77777777" w:rsidR="00056BFE" w:rsidRPr="00DE3E14" w:rsidRDefault="00056BFE" w:rsidP="002C1A58">
            <w:pPr>
              <w:pStyle w:val="TableText"/>
            </w:pPr>
          </w:p>
        </w:tc>
        <w:tc>
          <w:tcPr>
            <w:tcW w:w="845" w:type="dxa"/>
            <w:tcBorders>
              <w:bottom w:val="double" w:sz="4" w:space="0" w:color="auto"/>
            </w:tcBorders>
          </w:tcPr>
          <w:p w14:paraId="2B87FA1E" w14:textId="77777777" w:rsidR="00056BFE" w:rsidRPr="00DE3E14" w:rsidRDefault="00056BFE" w:rsidP="002C1A58">
            <w:pPr>
              <w:pStyle w:val="TableText"/>
            </w:pPr>
          </w:p>
        </w:tc>
        <w:tc>
          <w:tcPr>
            <w:tcW w:w="885" w:type="dxa"/>
            <w:tcBorders>
              <w:bottom w:val="double" w:sz="4" w:space="0" w:color="auto"/>
            </w:tcBorders>
          </w:tcPr>
          <w:p w14:paraId="1A930C3F" w14:textId="77777777" w:rsidR="00056BFE" w:rsidRPr="00DE3E14" w:rsidRDefault="00056BFE" w:rsidP="002C1A58">
            <w:pPr>
              <w:pStyle w:val="TableText"/>
            </w:pPr>
          </w:p>
        </w:tc>
        <w:tc>
          <w:tcPr>
            <w:tcW w:w="1004" w:type="dxa"/>
            <w:tcBorders>
              <w:bottom w:val="double" w:sz="4" w:space="0" w:color="auto"/>
            </w:tcBorders>
          </w:tcPr>
          <w:p w14:paraId="16497AF8" w14:textId="77777777" w:rsidR="00056BFE" w:rsidRPr="00DE3E14" w:rsidRDefault="00056BFE" w:rsidP="002C1A58">
            <w:pPr>
              <w:pStyle w:val="TableText"/>
              <w:rPr>
                <w:szCs w:val="23"/>
              </w:rPr>
            </w:pPr>
          </w:p>
        </w:tc>
        <w:tc>
          <w:tcPr>
            <w:tcW w:w="885" w:type="dxa"/>
            <w:tcBorders>
              <w:bottom w:val="double" w:sz="4" w:space="0" w:color="auto"/>
            </w:tcBorders>
          </w:tcPr>
          <w:p w14:paraId="1BFF4AC5" w14:textId="77777777" w:rsidR="00056BFE" w:rsidRPr="00DE3E14" w:rsidRDefault="00056BFE" w:rsidP="002C1A58">
            <w:pPr>
              <w:pStyle w:val="TableText"/>
              <w:rPr>
                <w:szCs w:val="23"/>
              </w:rPr>
            </w:pPr>
          </w:p>
        </w:tc>
      </w:tr>
      <w:tr w:rsidR="00056BFE" w:rsidRPr="00DD2508" w14:paraId="43BB9A18" w14:textId="77777777" w:rsidTr="002C1A58">
        <w:trPr>
          <w:jc w:val="center"/>
        </w:trPr>
        <w:tc>
          <w:tcPr>
            <w:tcW w:w="713" w:type="dxa"/>
            <w:tcBorders>
              <w:top w:val="double" w:sz="4" w:space="0" w:color="auto"/>
              <w:bottom w:val="double" w:sz="4" w:space="0" w:color="auto"/>
            </w:tcBorders>
            <w:vAlign w:val="center"/>
          </w:tcPr>
          <w:p w14:paraId="6D15D6D1" w14:textId="77777777" w:rsidR="00056BFE" w:rsidRPr="00DE3E14" w:rsidRDefault="00056BFE" w:rsidP="002C1A58">
            <w:pPr>
              <w:pStyle w:val="TableText"/>
            </w:pPr>
            <w:r w:rsidRPr="00DE3E14">
              <w:t>All</w:t>
            </w:r>
          </w:p>
        </w:tc>
        <w:tc>
          <w:tcPr>
            <w:tcW w:w="1004" w:type="dxa"/>
            <w:tcBorders>
              <w:top w:val="double" w:sz="4" w:space="0" w:color="auto"/>
              <w:bottom w:val="double" w:sz="4" w:space="0" w:color="auto"/>
            </w:tcBorders>
            <w:vAlign w:val="center"/>
          </w:tcPr>
          <w:p w14:paraId="79DEF30D" w14:textId="77777777" w:rsidR="00056BFE" w:rsidRPr="00DE3E14" w:rsidRDefault="00056BFE" w:rsidP="002C1A58">
            <w:pPr>
              <w:pStyle w:val="TableText"/>
            </w:pPr>
          </w:p>
        </w:tc>
        <w:tc>
          <w:tcPr>
            <w:tcW w:w="885" w:type="dxa"/>
            <w:tcBorders>
              <w:top w:val="double" w:sz="4" w:space="0" w:color="auto"/>
              <w:bottom w:val="double" w:sz="4" w:space="0" w:color="auto"/>
            </w:tcBorders>
          </w:tcPr>
          <w:p w14:paraId="791F45E9" w14:textId="77777777" w:rsidR="00056BFE" w:rsidRPr="00DE3E14" w:rsidRDefault="00056BFE" w:rsidP="002C1A58">
            <w:pPr>
              <w:pStyle w:val="TableText"/>
            </w:pPr>
          </w:p>
        </w:tc>
        <w:tc>
          <w:tcPr>
            <w:tcW w:w="845" w:type="dxa"/>
            <w:tcBorders>
              <w:top w:val="double" w:sz="4" w:space="0" w:color="auto"/>
              <w:bottom w:val="double" w:sz="4" w:space="0" w:color="auto"/>
            </w:tcBorders>
          </w:tcPr>
          <w:p w14:paraId="3FC9F627" w14:textId="77777777" w:rsidR="00056BFE" w:rsidRPr="00DE3E14" w:rsidRDefault="00056BFE" w:rsidP="002C1A58">
            <w:pPr>
              <w:pStyle w:val="TableText"/>
            </w:pPr>
          </w:p>
        </w:tc>
        <w:tc>
          <w:tcPr>
            <w:tcW w:w="885" w:type="dxa"/>
            <w:tcBorders>
              <w:top w:val="double" w:sz="4" w:space="0" w:color="auto"/>
              <w:bottom w:val="double" w:sz="4" w:space="0" w:color="auto"/>
            </w:tcBorders>
          </w:tcPr>
          <w:p w14:paraId="41F50F68" w14:textId="77777777" w:rsidR="00056BFE" w:rsidRPr="00DE3E14" w:rsidRDefault="00056BFE" w:rsidP="002C1A58">
            <w:pPr>
              <w:pStyle w:val="TableText"/>
            </w:pPr>
          </w:p>
        </w:tc>
        <w:tc>
          <w:tcPr>
            <w:tcW w:w="1004" w:type="dxa"/>
            <w:tcBorders>
              <w:top w:val="double" w:sz="4" w:space="0" w:color="auto"/>
              <w:bottom w:val="double" w:sz="4" w:space="0" w:color="auto"/>
            </w:tcBorders>
          </w:tcPr>
          <w:p w14:paraId="715CEF6E" w14:textId="77777777" w:rsidR="00056BFE" w:rsidRPr="00DE3E14" w:rsidRDefault="00056BFE" w:rsidP="002C1A58">
            <w:pPr>
              <w:pStyle w:val="TableText"/>
              <w:rPr>
                <w:szCs w:val="23"/>
              </w:rPr>
            </w:pPr>
          </w:p>
        </w:tc>
        <w:tc>
          <w:tcPr>
            <w:tcW w:w="885" w:type="dxa"/>
            <w:tcBorders>
              <w:top w:val="double" w:sz="4" w:space="0" w:color="auto"/>
              <w:bottom w:val="double" w:sz="4" w:space="0" w:color="auto"/>
            </w:tcBorders>
          </w:tcPr>
          <w:p w14:paraId="155A4952" w14:textId="77777777" w:rsidR="00056BFE" w:rsidRPr="00DE3E14" w:rsidRDefault="00056BFE" w:rsidP="002C1A58">
            <w:pPr>
              <w:pStyle w:val="TableText"/>
              <w:rPr>
                <w:szCs w:val="23"/>
              </w:rPr>
            </w:pPr>
          </w:p>
        </w:tc>
      </w:tr>
    </w:tbl>
    <w:p w14:paraId="0F135341" w14:textId="6CF231F0" w:rsidR="00056BFE" w:rsidRDefault="00056BFE" w:rsidP="00056BFE">
      <w:pPr>
        <w:jc w:val="center"/>
        <w:rPr>
          <w:rFonts w:ascii="Calibri" w:hAnsi="Calibri"/>
          <w:b/>
          <w:color w:val="000000"/>
          <w:szCs w:val="23"/>
        </w:rPr>
      </w:pPr>
    </w:p>
    <w:p w14:paraId="2272C6DD" w14:textId="77777777" w:rsidR="00184492" w:rsidRPr="00DD2508" w:rsidRDefault="00184492" w:rsidP="00056BFE">
      <w:pPr>
        <w:jc w:val="center"/>
        <w:rPr>
          <w:rFonts w:ascii="Calibri" w:hAnsi="Calibri"/>
          <w:b/>
          <w:color w:val="000000"/>
          <w:szCs w:val="23"/>
        </w:rPr>
      </w:pPr>
    </w:p>
    <w:p w14:paraId="736D917E" w14:textId="145BE7E1" w:rsidR="00056BFE" w:rsidRPr="00DD2508" w:rsidRDefault="00056BFE" w:rsidP="00056BFE">
      <w:pPr>
        <w:pStyle w:val="MeasureTitle"/>
      </w:pPr>
      <w:r w:rsidRPr="00DD2508">
        <w:t xml:space="preserve">Goal </w:t>
      </w:r>
      <w:r w:rsidR="00212058">
        <w:t>3</w:t>
      </w:r>
      <w:r w:rsidRPr="00DD2508">
        <w:t>: Comparative Measure</w:t>
      </w:r>
    </w:p>
    <w:p w14:paraId="4D738768" w14:textId="77777777" w:rsidR="00056BFE" w:rsidRPr="00DD2508" w:rsidRDefault="00056BFE" w:rsidP="00056BFE">
      <w:pPr>
        <w:pStyle w:val="MeasureText"/>
        <w:rPr>
          <w:i/>
        </w:rPr>
      </w:pPr>
      <w:r w:rsidRPr="00DD2508">
        <w:t xml:space="preserve">Each year, the percent of all tested students enrolled in at least their second year and performing at </w:t>
      </w:r>
      <w:r>
        <w:t>proficiency</w:t>
      </w:r>
      <w:r w:rsidRPr="00DD2508">
        <w:t xml:space="preserve"> on the </w:t>
      </w:r>
      <w:r>
        <w:t>s</w:t>
      </w:r>
      <w:r w:rsidRPr="00DD2508">
        <w:t>tate science exam will be greater than that of all students in the same tested grades in the school district</w:t>
      </w:r>
      <w:r>
        <w:t xml:space="preserve"> of comparison</w:t>
      </w:r>
      <w:r w:rsidRPr="00DD2508">
        <w:t>.</w:t>
      </w:r>
    </w:p>
    <w:p w14:paraId="641E8BB4" w14:textId="77777777" w:rsidR="00056BFE" w:rsidRPr="00DD2508" w:rsidRDefault="00056BFE" w:rsidP="00056BFE">
      <w:pPr>
        <w:pStyle w:val="Heading2"/>
      </w:pPr>
      <w:r w:rsidRPr="00DD2508">
        <w:t>Method</w:t>
      </w:r>
    </w:p>
    <w:p w14:paraId="02E259F4" w14:textId="444565AC" w:rsidR="00056BFE" w:rsidRPr="00DD2508" w:rsidRDefault="00056BFE" w:rsidP="00056BFE">
      <w:r>
        <w:t>The school compares t</w:t>
      </w:r>
      <w:r w:rsidRPr="00DD2508">
        <w:t>ested students enrolled in at least their second year to all tested students in the public school district</w:t>
      </w:r>
      <w:r>
        <w:t xml:space="preserve"> of comparison</w:t>
      </w:r>
      <w:r w:rsidRPr="00DD2508">
        <w:t xml:space="preserve">.  Comparisons are between the results for each grade in which the school had tested students </w:t>
      </w:r>
      <w:r>
        <w:t xml:space="preserve">in at least their second year </w:t>
      </w:r>
      <w:r w:rsidRPr="00DD2508">
        <w:t>and the results for the respective grades in the school district</w:t>
      </w:r>
      <w:r>
        <w:t xml:space="preserve"> of comparison</w:t>
      </w:r>
      <w:r w:rsidRPr="00DD2508">
        <w:t xml:space="preserve">.  </w:t>
      </w:r>
      <w:r w:rsidR="007874A0" w:rsidRPr="00DD2508">
        <w:t xml:space="preserve">Given the timing of the state’s release of </w:t>
      </w:r>
      <w:r w:rsidR="007874A0">
        <w:t xml:space="preserve">district science </w:t>
      </w:r>
      <w:r w:rsidR="007874A0" w:rsidRPr="00DD2508">
        <w:t xml:space="preserve">data, the </w:t>
      </w:r>
      <w:r w:rsidR="00845FC9">
        <w:t>2018-19 comparative data may</w:t>
      </w:r>
      <w:r w:rsidR="007874A0" w:rsidRPr="00DD2508">
        <w:t xml:space="preserve"> not yet </w:t>
      </w:r>
      <w:r w:rsidR="00845FC9">
        <w:t xml:space="preserve">be </w:t>
      </w:r>
      <w:r w:rsidR="007874A0" w:rsidRPr="00DD2508">
        <w:t>available.</w:t>
      </w:r>
      <w:r w:rsidR="007874A0">
        <w:t xml:space="preserve">  </w:t>
      </w:r>
      <w:r w:rsidR="00845FC9">
        <w:t>If not, s</w:t>
      </w:r>
      <w:r w:rsidR="007874A0">
        <w:t xml:space="preserve">chools should report comparison to the district’s </w:t>
      </w:r>
      <w:r w:rsidR="00845FC9">
        <w:rPr>
          <w:b/>
          <w:u w:val="single"/>
        </w:rPr>
        <w:t>2017-18</w:t>
      </w:r>
      <w:r w:rsidR="007874A0">
        <w:t xml:space="preserve"> data.</w:t>
      </w:r>
    </w:p>
    <w:p w14:paraId="40A185C9" w14:textId="70E15AF4" w:rsidR="00056BFE" w:rsidRPr="00174D9F" w:rsidRDefault="00056BFE" w:rsidP="00056BFE">
      <w:pPr>
        <w:pStyle w:val="Heading2"/>
      </w:pPr>
      <w:r w:rsidRPr="00174D9F">
        <w:t>Results</w:t>
      </w:r>
      <w:r w:rsidR="005D7A1B">
        <w:t xml:space="preserve"> and evaluation</w:t>
      </w:r>
    </w:p>
    <w:p w14:paraId="0F9646F1" w14:textId="3440B0CA" w:rsidR="00056BFE" w:rsidRPr="00DD2508" w:rsidRDefault="00056BFE" w:rsidP="00056BFE">
      <w:pPr>
        <w:rPr>
          <w:rFonts w:ascii="Calibri" w:hAnsi="Calibri"/>
          <w:szCs w:val="23"/>
        </w:rPr>
      </w:pPr>
      <w:r w:rsidRPr="00E050DA">
        <w:rPr>
          <w:rFonts w:ascii="Calibri" w:hAnsi="Calibri"/>
          <w:szCs w:val="23"/>
          <w:highlight w:val="lightGray"/>
        </w:rPr>
        <w:t>Brief narrative highlighting results in the data table that directly addresses the measure; e.g. the charter school performance compared to the district performance in the same tested grades.</w:t>
      </w:r>
      <w:r w:rsidR="005D7A1B" w:rsidRPr="005D7A1B">
        <w:rPr>
          <w:rFonts w:ascii="Calibri" w:hAnsi="Calibri"/>
          <w:szCs w:val="23"/>
          <w:highlight w:val="lightGray"/>
        </w:rPr>
        <w:t xml:space="preserve"> </w:t>
      </w:r>
      <w:r w:rsidR="005D7A1B">
        <w:rPr>
          <w:rFonts w:ascii="Calibri" w:hAnsi="Calibri"/>
          <w:szCs w:val="23"/>
          <w:highlight w:val="lightGray"/>
        </w:rPr>
        <w:t xml:space="preserve"> </w:t>
      </w:r>
      <w:r w:rsidR="005D7A1B" w:rsidRPr="00E050DA">
        <w:rPr>
          <w:rFonts w:ascii="Calibri" w:hAnsi="Calibri"/>
          <w:szCs w:val="23"/>
          <w:highlight w:val="lightGray"/>
        </w:rPr>
        <w:t>Narrative explicitly stating whether or not the school met the measure; i.e. whether the charter school fell short of, equaled or exceeded the district performance in each grade and by how much.</w:t>
      </w:r>
    </w:p>
    <w:p w14:paraId="132C4AA5" w14:textId="35D36E67" w:rsidR="00056BFE" w:rsidRPr="00DD2508" w:rsidRDefault="00056BFE" w:rsidP="00056BFE">
      <w:pPr>
        <w:pStyle w:val="TableHeader"/>
      </w:pPr>
      <w:r>
        <w:t>201</w:t>
      </w:r>
      <w:r w:rsidR="00845FC9">
        <w:t>8</w:t>
      </w:r>
      <w:r>
        <w:t>-1</w:t>
      </w:r>
      <w:r w:rsidR="00845FC9">
        <w:t>9</w:t>
      </w:r>
      <w:r w:rsidRPr="00DD2508">
        <w:t xml:space="preserve"> State Science Exam </w:t>
      </w:r>
    </w:p>
    <w:p w14:paraId="25384D2C" w14:textId="77777777" w:rsidR="00056BFE" w:rsidRPr="00DD2508" w:rsidRDefault="00056BFE" w:rsidP="00056BFE">
      <w:pPr>
        <w:pStyle w:val="TableHeader"/>
      </w:pPr>
      <w:r w:rsidRPr="00DD2508">
        <w:t>Charter School and District Performance by Grade Level</w:t>
      </w:r>
    </w:p>
    <w:p w14:paraId="7BF5516B" w14:textId="77777777" w:rsidR="00056BFE" w:rsidRPr="00A3432E" w:rsidRDefault="00056BFE" w:rsidP="00056BFE">
      <w:pPr>
        <w:pStyle w:val="FootnoteText"/>
        <w:jc w:val="center"/>
        <w:rPr>
          <w:rFonts w:ascii="Calibri" w:hAnsi="Calibri"/>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056BFE" w:rsidRPr="00DD2508" w14:paraId="0F4AD4DB" w14:textId="77777777" w:rsidTr="002C1A58">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0D417E2B" w14:textId="77777777" w:rsidR="00056BFE" w:rsidRPr="00DD2508" w:rsidRDefault="00056BFE" w:rsidP="002C1A58">
            <w:pPr>
              <w:pStyle w:val="TableText"/>
            </w:pPr>
            <w:r w:rsidRPr="00DD2508">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91FAAF" w14:textId="77777777" w:rsidR="00056BFE" w:rsidRPr="00DD2508" w:rsidRDefault="00056BFE" w:rsidP="002C1A58">
            <w:pPr>
              <w:pStyle w:val="TableText"/>
            </w:pPr>
            <w:r w:rsidRPr="00DD2508">
              <w:t xml:space="preserve">Percent of Students at </w:t>
            </w:r>
            <w:r>
              <w:t>Proficiency</w:t>
            </w:r>
          </w:p>
        </w:tc>
      </w:tr>
      <w:tr w:rsidR="00056BFE" w:rsidRPr="00DD2508" w14:paraId="582D53B0" w14:textId="77777777" w:rsidTr="002C1A58">
        <w:trPr>
          <w:tblHeader/>
          <w:jc w:val="center"/>
        </w:trPr>
        <w:tc>
          <w:tcPr>
            <w:tcW w:w="783" w:type="dxa"/>
            <w:vMerge/>
            <w:tcBorders>
              <w:left w:val="single" w:sz="4" w:space="0" w:color="auto"/>
              <w:right w:val="single" w:sz="4" w:space="0" w:color="auto"/>
            </w:tcBorders>
            <w:shd w:val="clear" w:color="auto" w:fill="auto"/>
            <w:vAlign w:val="center"/>
          </w:tcPr>
          <w:p w14:paraId="44D4A1C3" w14:textId="77777777" w:rsidR="00056BFE" w:rsidRPr="00DD2508" w:rsidRDefault="00056BFE" w:rsidP="002C1A58">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E8544" w14:textId="77777777" w:rsidR="00056BFE" w:rsidRPr="00DD2508" w:rsidRDefault="00056BFE" w:rsidP="002C1A58">
            <w:pPr>
              <w:pStyle w:val="TableText"/>
            </w:pPr>
            <w:r w:rsidRPr="00DD2508">
              <w:t>Charter School Students In At Least 2</w:t>
            </w:r>
            <w:r w:rsidRPr="00DD2508">
              <w:rPr>
                <w:vertAlign w:val="superscript"/>
              </w:rPr>
              <w:t>nd</w:t>
            </w:r>
            <w:r w:rsidRPr="00DD2508">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5B5B49DC" w14:textId="15C68CA4" w:rsidR="00056BFE" w:rsidRPr="00DD2508" w:rsidRDefault="00056BFE" w:rsidP="002C1A58">
            <w:pPr>
              <w:pStyle w:val="TableText"/>
            </w:pPr>
            <w:r w:rsidRPr="00DD2508">
              <w:t>All District Students</w:t>
            </w:r>
            <w:r w:rsidR="007874A0">
              <w:rPr>
                <w:rStyle w:val="FootnoteReference"/>
              </w:rPr>
              <w:footnoteReference w:id="10"/>
            </w:r>
          </w:p>
        </w:tc>
      </w:tr>
      <w:tr w:rsidR="00056BFE" w:rsidRPr="00DD2508" w14:paraId="4E0194D9" w14:textId="77777777" w:rsidTr="002C1A58">
        <w:trPr>
          <w:tblHeader/>
          <w:jc w:val="center"/>
        </w:trPr>
        <w:tc>
          <w:tcPr>
            <w:tcW w:w="783" w:type="dxa"/>
            <w:vMerge/>
            <w:tcBorders>
              <w:left w:val="single" w:sz="4" w:space="0" w:color="auto"/>
              <w:bottom w:val="double" w:sz="4" w:space="0" w:color="auto"/>
              <w:right w:val="single" w:sz="4" w:space="0" w:color="auto"/>
            </w:tcBorders>
            <w:shd w:val="clear" w:color="auto" w:fill="auto"/>
            <w:vAlign w:val="center"/>
          </w:tcPr>
          <w:p w14:paraId="5DF06DD0" w14:textId="77777777" w:rsidR="00056BFE" w:rsidRPr="00DD2508" w:rsidRDefault="00056BFE" w:rsidP="002C1A58">
            <w:pPr>
              <w:pStyle w:val="TableText"/>
            </w:pPr>
          </w:p>
        </w:tc>
        <w:tc>
          <w:tcPr>
            <w:tcW w:w="1156" w:type="dxa"/>
            <w:tcBorders>
              <w:top w:val="single" w:sz="4" w:space="0" w:color="auto"/>
              <w:left w:val="single" w:sz="4" w:space="0" w:color="auto"/>
              <w:bottom w:val="double" w:sz="4" w:space="0" w:color="auto"/>
              <w:right w:val="single" w:sz="4" w:space="0" w:color="auto"/>
            </w:tcBorders>
            <w:shd w:val="clear" w:color="auto" w:fill="auto"/>
            <w:vAlign w:val="center"/>
          </w:tcPr>
          <w:p w14:paraId="6BB1AD76" w14:textId="77777777" w:rsidR="00056BFE" w:rsidRPr="00DD2508" w:rsidRDefault="00056BFE" w:rsidP="002C1A58">
            <w:pPr>
              <w:pStyle w:val="TableText"/>
            </w:pPr>
            <w:r w:rsidRPr="00DD2508">
              <w:t>Percent</w:t>
            </w:r>
            <w:r>
              <w:t xml:space="preserve"> Proficient</w:t>
            </w:r>
          </w:p>
        </w:tc>
        <w:tc>
          <w:tcPr>
            <w:tcW w:w="1156" w:type="dxa"/>
            <w:tcBorders>
              <w:top w:val="single" w:sz="4" w:space="0" w:color="auto"/>
              <w:left w:val="single" w:sz="4" w:space="0" w:color="auto"/>
              <w:bottom w:val="double" w:sz="4" w:space="0" w:color="auto"/>
              <w:right w:val="single" w:sz="4" w:space="0" w:color="auto"/>
            </w:tcBorders>
            <w:vAlign w:val="center"/>
          </w:tcPr>
          <w:p w14:paraId="1A586D19" w14:textId="77777777" w:rsidR="00056BFE" w:rsidRPr="00DD2508" w:rsidRDefault="00056BFE" w:rsidP="002C1A58">
            <w:pPr>
              <w:pStyle w:val="TableText"/>
            </w:pPr>
            <w:r w:rsidRPr="00DD2508">
              <w:t>Number Tested</w:t>
            </w:r>
          </w:p>
        </w:tc>
        <w:tc>
          <w:tcPr>
            <w:tcW w:w="1156" w:type="dxa"/>
            <w:tcBorders>
              <w:top w:val="single" w:sz="4" w:space="0" w:color="auto"/>
              <w:left w:val="single" w:sz="4" w:space="0" w:color="auto"/>
              <w:bottom w:val="double" w:sz="4" w:space="0" w:color="auto"/>
              <w:right w:val="single" w:sz="4" w:space="0" w:color="auto"/>
            </w:tcBorders>
            <w:vAlign w:val="center"/>
          </w:tcPr>
          <w:p w14:paraId="4D5E1AD8" w14:textId="77777777" w:rsidR="00056BFE" w:rsidRPr="00DD2508" w:rsidRDefault="00056BFE" w:rsidP="002C1A58">
            <w:pPr>
              <w:pStyle w:val="TableText"/>
            </w:pPr>
            <w:r w:rsidRPr="00DD2508">
              <w:t>Percent</w:t>
            </w:r>
            <w:r>
              <w:t xml:space="preserve"> Proficient</w:t>
            </w:r>
          </w:p>
        </w:tc>
        <w:tc>
          <w:tcPr>
            <w:tcW w:w="1156" w:type="dxa"/>
            <w:tcBorders>
              <w:top w:val="single" w:sz="4" w:space="0" w:color="auto"/>
              <w:left w:val="single" w:sz="4" w:space="0" w:color="auto"/>
              <w:bottom w:val="double" w:sz="4" w:space="0" w:color="auto"/>
              <w:right w:val="single" w:sz="4" w:space="0" w:color="auto"/>
            </w:tcBorders>
            <w:vAlign w:val="center"/>
          </w:tcPr>
          <w:p w14:paraId="2E38A43D" w14:textId="77777777" w:rsidR="00056BFE" w:rsidRPr="00DD2508" w:rsidRDefault="00056BFE" w:rsidP="002C1A58">
            <w:pPr>
              <w:pStyle w:val="TableText"/>
            </w:pPr>
            <w:r w:rsidRPr="00DD2508">
              <w:t>Number Tested</w:t>
            </w:r>
          </w:p>
        </w:tc>
      </w:tr>
      <w:tr w:rsidR="00056BFE" w:rsidRPr="00DD2508" w14:paraId="2FAED01E" w14:textId="77777777" w:rsidTr="002C1A58">
        <w:trPr>
          <w:jc w:val="center"/>
        </w:trPr>
        <w:tc>
          <w:tcPr>
            <w:tcW w:w="783" w:type="dxa"/>
            <w:tcBorders>
              <w:top w:val="double" w:sz="4" w:space="0" w:color="auto"/>
              <w:left w:val="single" w:sz="4" w:space="0" w:color="auto"/>
              <w:bottom w:val="single" w:sz="4" w:space="0" w:color="auto"/>
            </w:tcBorders>
            <w:shd w:val="clear" w:color="auto" w:fill="auto"/>
            <w:vAlign w:val="center"/>
          </w:tcPr>
          <w:p w14:paraId="2DB816C2" w14:textId="77777777" w:rsidR="00056BFE" w:rsidRPr="00DD2508" w:rsidRDefault="00056BFE" w:rsidP="002C1A58">
            <w:pPr>
              <w:pStyle w:val="TableText"/>
            </w:pPr>
            <w:r w:rsidRPr="00DD2508">
              <w:t>4</w:t>
            </w:r>
          </w:p>
        </w:tc>
        <w:tc>
          <w:tcPr>
            <w:tcW w:w="1156" w:type="dxa"/>
            <w:tcBorders>
              <w:top w:val="double" w:sz="4" w:space="0" w:color="auto"/>
              <w:bottom w:val="single" w:sz="4" w:space="0" w:color="auto"/>
            </w:tcBorders>
            <w:shd w:val="clear" w:color="auto" w:fill="auto"/>
            <w:vAlign w:val="center"/>
          </w:tcPr>
          <w:p w14:paraId="0A4DE6B9" w14:textId="77777777" w:rsidR="00056BFE" w:rsidRPr="00DD2508" w:rsidRDefault="00056BFE" w:rsidP="002C1A58">
            <w:pPr>
              <w:pStyle w:val="TableText"/>
            </w:pPr>
          </w:p>
        </w:tc>
        <w:tc>
          <w:tcPr>
            <w:tcW w:w="1156" w:type="dxa"/>
            <w:tcBorders>
              <w:top w:val="double" w:sz="4" w:space="0" w:color="auto"/>
              <w:bottom w:val="single" w:sz="4" w:space="0" w:color="auto"/>
              <w:right w:val="single" w:sz="4" w:space="0" w:color="auto"/>
            </w:tcBorders>
            <w:vAlign w:val="center"/>
          </w:tcPr>
          <w:p w14:paraId="6998FD4E" w14:textId="77777777" w:rsidR="00056BFE" w:rsidRPr="00DD2508" w:rsidRDefault="00056BFE" w:rsidP="002C1A58">
            <w:pPr>
              <w:pStyle w:val="TableText"/>
            </w:pPr>
          </w:p>
        </w:tc>
        <w:tc>
          <w:tcPr>
            <w:tcW w:w="1156" w:type="dxa"/>
            <w:tcBorders>
              <w:top w:val="double" w:sz="4" w:space="0" w:color="auto"/>
              <w:bottom w:val="single" w:sz="4" w:space="0" w:color="auto"/>
              <w:right w:val="single" w:sz="4" w:space="0" w:color="auto"/>
            </w:tcBorders>
          </w:tcPr>
          <w:p w14:paraId="2D3A78B9" w14:textId="77777777" w:rsidR="00056BFE" w:rsidRPr="00DD2508" w:rsidRDefault="00056BFE" w:rsidP="002C1A58">
            <w:pPr>
              <w:pStyle w:val="TableText"/>
            </w:pPr>
          </w:p>
        </w:tc>
        <w:tc>
          <w:tcPr>
            <w:tcW w:w="1156" w:type="dxa"/>
            <w:tcBorders>
              <w:top w:val="double" w:sz="4" w:space="0" w:color="auto"/>
              <w:bottom w:val="single" w:sz="4" w:space="0" w:color="auto"/>
              <w:right w:val="single" w:sz="4" w:space="0" w:color="auto"/>
            </w:tcBorders>
          </w:tcPr>
          <w:p w14:paraId="37360D73" w14:textId="77777777" w:rsidR="00056BFE" w:rsidRPr="00DD2508" w:rsidRDefault="00056BFE" w:rsidP="002C1A58">
            <w:pPr>
              <w:pStyle w:val="TableText"/>
            </w:pPr>
          </w:p>
        </w:tc>
      </w:tr>
      <w:tr w:rsidR="00056BFE" w:rsidRPr="00DD2508" w14:paraId="397A98C4" w14:textId="77777777" w:rsidTr="002C1A58">
        <w:trPr>
          <w:jc w:val="center"/>
        </w:trPr>
        <w:tc>
          <w:tcPr>
            <w:tcW w:w="783" w:type="dxa"/>
            <w:tcBorders>
              <w:top w:val="single" w:sz="4" w:space="0" w:color="auto"/>
              <w:left w:val="single" w:sz="4" w:space="0" w:color="auto"/>
              <w:bottom w:val="double" w:sz="4" w:space="0" w:color="auto"/>
            </w:tcBorders>
            <w:shd w:val="clear" w:color="auto" w:fill="auto"/>
            <w:vAlign w:val="center"/>
          </w:tcPr>
          <w:p w14:paraId="6072D27B" w14:textId="77777777" w:rsidR="00056BFE" w:rsidRPr="00DD2508" w:rsidRDefault="00056BFE" w:rsidP="002C1A58">
            <w:pPr>
              <w:pStyle w:val="TableText"/>
            </w:pPr>
            <w:r>
              <w:t>8</w:t>
            </w:r>
          </w:p>
        </w:tc>
        <w:tc>
          <w:tcPr>
            <w:tcW w:w="1156" w:type="dxa"/>
            <w:tcBorders>
              <w:top w:val="single" w:sz="4" w:space="0" w:color="auto"/>
              <w:bottom w:val="double" w:sz="4" w:space="0" w:color="auto"/>
            </w:tcBorders>
            <w:shd w:val="clear" w:color="auto" w:fill="auto"/>
            <w:vAlign w:val="center"/>
          </w:tcPr>
          <w:p w14:paraId="3001B2BE" w14:textId="77777777" w:rsidR="00056BFE" w:rsidRPr="00DD2508" w:rsidRDefault="00056BFE" w:rsidP="002C1A58">
            <w:pPr>
              <w:pStyle w:val="TableText"/>
            </w:pPr>
          </w:p>
        </w:tc>
        <w:tc>
          <w:tcPr>
            <w:tcW w:w="1156" w:type="dxa"/>
            <w:tcBorders>
              <w:top w:val="single" w:sz="4" w:space="0" w:color="auto"/>
              <w:bottom w:val="double" w:sz="4" w:space="0" w:color="auto"/>
              <w:right w:val="single" w:sz="4" w:space="0" w:color="auto"/>
            </w:tcBorders>
            <w:vAlign w:val="center"/>
          </w:tcPr>
          <w:p w14:paraId="4C32F8BE" w14:textId="77777777" w:rsidR="00056BFE" w:rsidRPr="00DD2508" w:rsidRDefault="00056BFE" w:rsidP="002C1A58">
            <w:pPr>
              <w:pStyle w:val="TableText"/>
            </w:pPr>
          </w:p>
        </w:tc>
        <w:tc>
          <w:tcPr>
            <w:tcW w:w="1156" w:type="dxa"/>
            <w:tcBorders>
              <w:top w:val="single" w:sz="4" w:space="0" w:color="auto"/>
              <w:bottom w:val="double" w:sz="4" w:space="0" w:color="auto"/>
              <w:right w:val="single" w:sz="4" w:space="0" w:color="auto"/>
            </w:tcBorders>
          </w:tcPr>
          <w:p w14:paraId="5A7D6312" w14:textId="77777777" w:rsidR="00056BFE" w:rsidRPr="00DD2508" w:rsidRDefault="00056BFE" w:rsidP="002C1A58">
            <w:pPr>
              <w:pStyle w:val="TableText"/>
            </w:pPr>
          </w:p>
        </w:tc>
        <w:tc>
          <w:tcPr>
            <w:tcW w:w="1156" w:type="dxa"/>
            <w:tcBorders>
              <w:top w:val="single" w:sz="4" w:space="0" w:color="auto"/>
              <w:bottom w:val="double" w:sz="4" w:space="0" w:color="auto"/>
              <w:right w:val="single" w:sz="4" w:space="0" w:color="auto"/>
            </w:tcBorders>
          </w:tcPr>
          <w:p w14:paraId="174E7F69" w14:textId="77777777" w:rsidR="00056BFE" w:rsidRPr="00DD2508" w:rsidRDefault="00056BFE" w:rsidP="002C1A58">
            <w:pPr>
              <w:pStyle w:val="TableText"/>
            </w:pPr>
          </w:p>
        </w:tc>
      </w:tr>
      <w:tr w:rsidR="00056BFE" w:rsidRPr="00DD2508" w14:paraId="2D2D1671" w14:textId="77777777" w:rsidTr="002C1A58">
        <w:trPr>
          <w:jc w:val="center"/>
        </w:trPr>
        <w:tc>
          <w:tcPr>
            <w:tcW w:w="783" w:type="dxa"/>
            <w:tcBorders>
              <w:top w:val="single" w:sz="4" w:space="0" w:color="auto"/>
              <w:left w:val="single" w:sz="4" w:space="0" w:color="auto"/>
              <w:bottom w:val="double" w:sz="4" w:space="0" w:color="auto"/>
            </w:tcBorders>
            <w:shd w:val="clear" w:color="auto" w:fill="auto"/>
            <w:vAlign w:val="center"/>
          </w:tcPr>
          <w:p w14:paraId="2F4364D5" w14:textId="77777777" w:rsidR="00056BFE" w:rsidRPr="00DD2508" w:rsidRDefault="00056BFE" w:rsidP="002C1A58">
            <w:pPr>
              <w:pStyle w:val="TableText"/>
            </w:pPr>
            <w:r>
              <w:t>All</w:t>
            </w:r>
          </w:p>
        </w:tc>
        <w:tc>
          <w:tcPr>
            <w:tcW w:w="1156" w:type="dxa"/>
            <w:tcBorders>
              <w:top w:val="single" w:sz="4" w:space="0" w:color="auto"/>
              <w:bottom w:val="double" w:sz="4" w:space="0" w:color="auto"/>
            </w:tcBorders>
            <w:shd w:val="clear" w:color="auto" w:fill="auto"/>
            <w:vAlign w:val="center"/>
          </w:tcPr>
          <w:p w14:paraId="477FF9BF" w14:textId="77777777" w:rsidR="00056BFE" w:rsidRPr="00DD2508" w:rsidRDefault="00056BFE" w:rsidP="002C1A58">
            <w:pPr>
              <w:pStyle w:val="TableText"/>
            </w:pPr>
          </w:p>
        </w:tc>
        <w:tc>
          <w:tcPr>
            <w:tcW w:w="1156" w:type="dxa"/>
            <w:tcBorders>
              <w:top w:val="single" w:sz="4" w:space="0" w:color="auto"/>
              <w:bottom w:val="double" w:sz="4" w:space="0" w:color="auto"/>
              <w:right w:val="single" w:sz="4" w:space="0" w:color="auto"/>
            </w:tcBorders>
            <w:vAlign w:val="center"/>
          </w:tcPr>
          <w:p w14:paraId="139D0156" w14:textId="77777777" w:rsidR="00056BFE" w:rsidRPr="00DD2508" w:rsidRDefault="00056BFE" w:rsidP="002C1A58">
            <w:pPr>
              <w:pStyle w:val="TableText"/>
            </w:pPr>
          </w:p>
        </w:tc>
        <w:tc>
          <w:tcPr>
            <w:tcW w:w="1156" w:type="dxa"/>
            <w:tcBorders>
              <w:top w:val="single" w:sz="4" w:space="0" w:color="auto"/>
              <w:bottom w:val="double" w:sz="4" w:space="0" w:color="auto"/>
              <w:right w:val="single" w:sz="4" w:space="0" w:color="auto"/>
            </w:tcBorders>
          </w:tcPr>
          <w:p w14:paraId="0948F7C5" w14:textId="77777777" w:rsidR="00056BFE" w:rsidRPr="00DD2508" w:rsidRDefault="00056BFE" w:rsidP="002C1A58">
            <w:pPr>
              <w:pStyle w:val="TableText"/>
            </w:pPr>
          </w:p>
        </w:tc>
        <w:tc>
          <w:tcPr>
            <w:tcW w:w="1156" w:type="dxa"/>
            <w:tcBorders>
              <w:top w:val="single" w:sz="4" w:space="0" w:color="auto"/>
              <w:bottom w:val="double" w:sz="4" w:space="0" w:color="auto"/>
              <w:right w:val="single" w:sz="4" w:space="0" w:color="auto"/>
            </w:tcBorders>
          </w:tcPr>
          <w:p w14:paraId="4F55E488" w14:textId="77777777" w:rsidR="00056BFE" w:rsidRPr="00DD2508" w:rsidRDefault="00056BFE" w:rsidP="002C1A58">
            <w:pPr>
              <w:pStyle w:val="TableText"/>
            </w:pPr>
          </w:p>
        </w:tc>
      </w:tr>
    </w:tbl>
    <w:p w14:paraId="2D82D34C" w14:textId="77777777" w:rsidR="00056BFE" w:rsidRPr="00174D9F" w:rsidRDefault="00056BFE" w:rsidP="00056BFE">
      <w:pPr>
        <w:pStyle w:val="Heading2"/>
      </w:pPr>
      <w:r w:rsidRPr="00174D9F">
        <w:t>Additional Evidence</w:t>
      </w:r>
    </w:p>
    <w:p w14:paraId="0EF0DD8F" w14:textId="77777777" w:rsidR="00056BFE" w:rsidRPr="00DD2508" w:rsidRDefault="00056BFE" w:rsidP="00056BFE">
      <w:r w:rsidRPr="00E050DA">
        <w:rPr>
          <w:highlight w:val="lightGray"/>
        </w:rPr>
        <w:t>Narrative provides a discussion of the charter school’s performance in comparison to the local district in previous years.</w:t>
      </w:r>
    </w:p>
    <w:p w14:paraId="49706D59" w14:textId="77777777" w:rsidR="00056BFE" w:rsidRPr="00DD2508" w:rsidRDefault="00056BFE" w:rsidP="00056BFE">
      <w:pPr>
        <w:pStyle w:val="TableHeader"/>
        <w:spacing w:after="0"/>
      </w:pPr>
      <w:r w:rsidRPr="00DD2508">
        <w:t>Science Performance of Charter School and Local District</w:t>
      </w:r>
    </w:p>
    <w:p w14:paraId="791FC439" w14:textId="77777777" w:rsidR="00056BFE" w:rsidRPr="00DD2508" w:rsidRDefault="00056BFE" w:rsidP="00056BFE">
      <w:pPr>
        <w:pStyle w:val="TableHeader"/>
        <w:spacing w:after="0"/>
      </w:pPr>
      <w:proofErr w:type="gramStart"/>
      <w:r w:rsidRPr="00DD2508">
        <w:t>by</w:t>
      </w:r>
      <w:proofErr w:type="gramEnd"/>
      <w:r w:rsidRPr="00DD2508">
        <w:t xml:space="preserve"> Grade Level and School Year</w:t>
      </w:r>
    </w:p>
    <w:tbl>
      <w:tblPr>
        <w:tblW w:w="7830" w:type="dxa"/>
        <w:jc w:val="center"/>
        <w:tblLook w:val="01E0" w:firstRow="1" w:lastRow="1" w:firstColumn="1" w:lastColumn="1" w:noHBand="0" w:noVBand="0"/>
      </w:tblPr>
      <w:tblGrid>
        <w:gridCol w:w="1125"/>
        <w:gridCol w:w="1117"/>
        <w:gridCol w:w="1118"/>
        <w:gridCol w:w="15"/>
        <w:gridCol w:w="1102"/>
        <w:gridCol w:w="1148"/>
        <w:gridCol w:w="1087"/>
        <w:gridCol w:w="1118"/>
      </w:tblGrid>
      <w:tr w:rsidR="00056BFE" w:rsidRPr="00DD2508" w14:paraId="0E8DDC15" w14:textId="77777777" w:rsidTr="002C1A58">
        <w:trPr>
          <w:jc w:val="center"/>
        </w:trPr>
        <w:tc>
          <w:tcPr>
            <w:tcW w:w="1125" w:type="dxa"/>
            <w:vMerge w:val="restart"/>
            <w:tcBorders>
              <w:top w:val="single" w:sz="4" w:space="0" w:color="auto"/>
              <w:left w:val="single" w:sz="4" w:space="0" w:color="auto"/>
              <w:bottom w:val="single" w:sz="4" w:space="0" w:color="auto"/>
              <w:right w:val="single" w:sz="4" w:space="0" w:color="auto"/>
            </w:tcBorders>
            <w:vAlign w:val="center"/>
          </w:tcPr>
          <w:p w14:paraId="52B7B731" w14:textId="77777777" w:rsidR="00056BFE" w:rsidRPr="00DD2508" w:rsidRDefault="00056BFE" w:rsidP="002C1A58">
            <w:pPr>
              <w:pStyle w:val="TableText"/>
            </w:pPr>
            <w:r w:rsidRPr="00DD2508">
              <w:t>Grade</w:t>
            </w:r>
          </w:p>
        </w:tc>
        <w:tc>
          <w:tcPr>
            <w:tcW w:w="6705" w:type="dxa"/>
            <w:gridSpan w:val="7"/>
            <w:tcBorders>
              <w:top w:val="single" w:sz="4" w:space="0" w:color="auto"/>
              <w:left w:val="single" w:sz="4" w:space="0" w:color="auto"/>
              <w:bottom w:val="single" w:sz="4" w:space="0" w:color="auto"/>
              <w:right w:val="single" w:sz="4" w:space="0" w:color="auto"/>
            </w:tcBorders>
            <w:vAlign w:val="center"/>
          </w:tcPr>
          <w:p w14:paraId="6CFBAFA2" w14:textId="77777777" w:rsidR="00056BFE" w:rsidRPr="00DD2508" w:rsidRDefault="00056BFE" w:rsidP="002C1A58">
            <w:pPr>
              <w:pStyle w:val="TableText"/>
            </w:pPr>
            <w:r w:rsidRPr="00DD2508">
              <w:t xml:space="preserve">Percent of Charter School Students at </w:t>
            </w:r>
            <w:r>
              <w:t>P</w:t>
            </w:r>
            <w:r w:rsidRPr="00A72180">
              <w:t>roficiency</w:t>
            </w:r>
            <w:r w:rsidRPr="00DD2508">
              <w:t xml:space="preserve"> and Enrolled in At Least their Second Year Compared to Local District Students</w:t>
            </w:r>
          </w:p>
        </w:tc>
      </w:tr>
      <w:tr w:rsidR="00056BFE" w:rsidRPr="00DD2508" w14:paraId="52ECACF5" w14:textId="77777777" w:rsidTr="002C1A58">
        <w:trPr>
          <w:jc w:val="center"/>
        </w:trPr>
        <w:tc>
          <w:tcPr>
            <w:tcW w:w="1125" w:type="dxa"/>
            <w:vMerge/>
            <w:tcBorders>
              <w:top w:val="single" w:sz="4" w:space="0" w:color="auto"/>
              <w:left w:val="single" w:sz="4" w:space="0" w:color="auto"/>
              <w:bottom w:val="single" w:sz="4" w:space="0" w:color="auto"/>
              <w:right w:val="single" w:sz="4" w:space="0" w:color="auto"/>
            </w:tcBorders>
            <w:vAlign w:val="center"/>
          </w:tcPr>
          <w:p w14:paraId="7340B96A" w14:textId="77777777" w:rsidR="00056BFE" w:rsidRPr="00DD2508" w:rsidRDefault="00056BFE" w:rsidP="002C1A58">
            <w:pPr>
              <w:pStyle w:val="TableText"/>
            </w:pP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151602A9" w14:textId="1D49E1F9" w:rsidR="00056BFE" w:rsidRPr="00DD2508" w:rsidRDefault="00056BFE" w:rsidP="002C1A58">
            <w:pPr>
              <w:pStyle w:val="TableText"/>
            </w:pPr>
            <w:r>
              <w:t>201</w:t>
            </w:r>
            <w:r w:rsidR="00845FC9">
              <w:t>6</w:t>
            </w:r>
            <w:r>
              <w:t>-1</w:t>
            </w:r>
            <w:r w:rsidR="00845FC9">
              <w:t>7</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0870B748" w14:textId="1CDE228C" w:rsidR="00056BFE" w:rsidRPr="00DD2508" w:rsidRDefault="00056BFE" w:rsidP="002C1A58">
            <w:pPr>
              <w:pStyle w:val="TableText"/>
            </w:pPr>
            <w:r>
              <w:t>201</w:t>
            </w:r>
            <w:r w:rsidR="00845FC9">
              <w:t>7</w:t>
            </w:r>
            <w:r>
              <w:t>-1</w:t>
            </w:r>
            <w:r w:rsidR="00845FC9">
              <w:t>8</w:t>
            </w:r>
          </w:p>
        </w:tc>
        <w:tc>
          <w:tcPr>
            <w:tcW w:w="2205" w:type="dxa"/>
            <w:gridSpan w:val="2"/>
            <w:tcBorders>
              <w:top w:val="single" w:sz="4" w:space="0" w:color="auto"/>
              <w:left w:val="single" w:sz="4" w:space="0" w:color="auto"/>
              <w:bottom w:val="single" w:sz="4" w:space="0" w:color="auto"/>
              <w:right w:val="single" w:sz="4" w:space="0" w:color="auto"/>
            </w:tcBorders>
            <w:vAlign w:val="center"/>
          </w:tcPr>
          <w:p w14:paraId="67340D3C" w14:textId="7ADAD36C" w:rsidR="00056BFE" w:rsidRPr="00DD2508" w:rsidRDefault="00056BFE" w:rsidP="002C1A58">
            <w:pPr>
              <w:pStyle w:val="TableText"/>
            </w:pPr>
            <w:r>
              <w:t>201</w:t>
            </w:r>
            <w:r w:rsidR="00845FC9">
              <w:t>8</w:t>
            </w:r>
            <w:r>
              <w:t>-1</w:t>
            </w:r>
            <w:r w:rsidR="00845FC9">
              <w:t>9</w:t>
            </w:r>
          </w:p>
        </w:tc>
      </w:tr>
      <w:tr w:rsidR="00056BFE" w:rsidRPr="00DD2508" w14:paraId="1F472C7B" w14:textId="77777777" w:rsidTr="002C1A58">
        <w:trPr>
          <w:jc w:val="center"/>
        </w:trPr>
        <w:tc>
          <w:tcPr>
            <w:tcW w:w="1125" w:type="dxa"/>
            <w:vMerge/>
            <w:tcBorders>
              <w:top w:val="single" w:sz="4" w:space="0" w:color="auto"/>
              <w:left w:val="single" w:sz="4" w:space="0" w:color="auto"/>
              <w:bottom w:val="single" w:sz="4" w:space="0" w:color="auto"/>
              <w:right w:val="single" w:sz="4" w:space="0" w:color="auto"/>
            </w:tcBorders>
            <w:vAlign w:val="center"/>
          </w:tcPr>
          <w:p w14:paraId="5CB41E00" w14:textId="77777777" w:rsidR="00056BFE" w:rsidRPr="00DD2508" w:rsidRDefault="00056BFE" w:rsidP="002C1A58">
            <w:pPr>
              <w:pStyle w:val="TableText"/>
            </w:pPr>
          </w:p>
        </w:tc>
        <w:tc>
          <w:tcPr>
            <w:tcW w:w="1117" w:type="dxa"/>
            <w:tcBorders>
              <w:top w:val="single" w:sz="4" w:space="0" w:color="auto"/>
              <w:left w:val="single" w:sz="4" w:space="0" w:color="auto"/>
              <w:bottom w:val="single" w:sz="4" w:space="0" w:color="auto"/>
              <w:right w:val="single" w:sz="4" w:space="0" w:color="auto"/>
            </w:tcBorders>
            <w:vAlign w:val="center"/>
          </w:tcPr>
          <w:p w14:paraId="04EFCE87" w14:textId="77777777" w:rsidR="00056BFE" w:rsidRPr="00DD2508" w:rsidRDefault="00056BFE" w:rsidP="002C1A58">
            <w:pPr>
              <w:pStyle w:val="TableText"/>
            </w:pPr>
            <w:r w:rsidRPr="00DD2508">
              <w:t xml:space="preserve">Charter School </w:t>
            </w:r>
          </w:p>
        </w:tc>
        <w:tc>
          <w:tcPr>
            <w:tcW w:w="1118" w:type="dxa"/>
            <w:tcBorders>
              <w:top w:val="single" w:sz="4" w:space="0" w:color="auto"/>
              <w:left w:val="single" w:sz="4" w:space="0" w:color="auto"/>
              <w:bottom w:val="single" w:sz="4" w:space="0" w:color="auto"/>
              <w:right w:val="single" w:sz="4" w:space="0" w:color="auto"/>
            </w:tcBorders>
            <w:vAlign w:val="center"/>
          </w:tcPr>
          <w:p w14:paraId="7ED2D36D" w14:textId="77777777" w:rsidR="00056BFE" w:rsidRPr="00DD2508" w:rsidRDefault="00056BFE" w:rsidP="002C1A58">
            <w:pPr>
              <w:pStyle w:val="TableText"/>
            </w:pPr>
            <w:r w:rsidRPr="00DD2508">
              <w:t xml:space="preserve">District </w:t>
            </w:r>
          </w:p>
        </w:tc>
        <w:tc>
          <w:tcPr>
            <w:tcW w:w="1117" w:type="dxa"/>
            <w:gridSpan w:val="2"/>
            <w:tcBorders>
              <w:top w:val="single" w:sz="4" w:space="0" w:color="auto"/>
              <w:left w:val="single" w:sz="4" w:space="0" w:color="auto"/>
              <w:bottom w:val="single" w:sz="4" w:space="0" w:color="auto"/>
              <w:right w:val="single" w:sz="4" w:space="0" w:color="auto"/>
            </w:tcBorders>
            <w:vAlign w:val="center"/>
          </w:tcPr>
          <w:p w14:paraId="7905FA40" w14:textId="77777777" w:rsidR="00056BFE" w:rsidRPr="00DD2508" w:rsidRDefault="00056BFE" w:rsidP="002C1A58">
            <w:pPr>
              <w:pStyle w:val="TableText"/>
            </w:pPr>
            <w:r w:rsidRPr="00DD2508">
              <w:t xml:space="preserve">Charter School </w:t>
            </w:r>
          </w:p>
        </w:tc>
        <w:tc>
          <w:tcPr>
            <w:tcW w:w="1148" w:type="dxa"/>
            <w:tcBorders>
              <w:top w:val="single" w:sz="4" w:space="0" w:color="auto"/>
              <w:left w:val="single" w:sz="4" w:space="0" w:color="auto"/>
              <w:bottom w:val="single" w:sz="4" w:space="0" w:color="auto"/>
              <w:right w:val="single" w:sz="4" w:space="0" w:color="auto"/>
            </w:tcBorders>
            <w:vAlign w:val="center"/>
          </w:tcPr>
          <w:p w14:paraId="755E5A9D" w14:textId="77777777" w:rsidR="00056BFE" w:rsidRPr="00DD2508" w:rsidRDefault="00056BFE" w:rsidP="002C1A58">
            <w:pPr>
              <w:pStyle w:val="TableText"/>
            </w:pPr>
            <w:r w:rsidRPr="00DD2508">
              <w:t xml:space="preserve">District </w:t>
            </w:r>
          </w:p>
        </w:tc>
        <w:tc>
          <w:tcPr>
            <w:tcW w:w="1087" w:type="dxa"/>
            <w:tcBorders>
              <w:top w:val="single" w:sz="4" w:space="0" w:color="auto"/>
              <w:left w:val="single" w:sz="4" w:space="0" w:color="auto"/>
              <w:bottom w:val="single" w:sz="4" w:space="0" w:color="auto"/>
              <w:right w:val="single" w:sz="4" w:space="0" w:color="auto"/>
            </w:tcBorders>
            <w:vAlign w:val="center"/>
          </w:tcPr>
          <w:p w14:paraId="3FC7327F" w14:textId="77777777" w:rsidR="00056BFE" w:rsidRPr="00DD2508" w:rsidRDefault="00056BFE" w:rsidP="002C1A58">
            <w:pPr>
              <w:pStyle w:val="TableText"/>
            </w:pPr>
            <w:r w:rsidRPr="00DD2508">
              <w:t xml:space="preserve">Charter School </w:t>
            </w:r>
          </w:p>
        </w:tc>
        <w:tc>
          <w:tcPr>
            <w:tcW w:w="1118" w:type="dxa"/>
            <w:tcBorders>
              <w:top w:val="single" w:sz="4" w:space="0" w:color="auto"/>
              <w:left w:val="single" w:sz="4" w:space="0" w:color="auto"/>
              <w:bottom w:val="single" w:sz="4" w:space="0" w:color="auto"/>
              <w:right w:val="single" w:sz="4" w:space="0" w:color="auto"/>
            </w:tcBorders>
            <w:vAlign w:val="center"/>
          </w:tcPr>
          <w:p w14:paraId="57E8F68C" w14:textId="77777777" w:rsidR="00056BFE" w:rsidRPr="00DD2508" w:rsidRDefault="00056BFE" w:rsidP="002C1A58">
            <w:pPr>
              <w:pStyle w:val="TableText"/>
            </w:pPr>
            <w:r w:rsidRPr="00DD2508">
              <w:t xml:space="preserve">District </w:t>
            </w:r>
          </w:p>
        </w:tc>
      </w:tr>
      <w:tr w:rsidR="00056BFE" w:rsidRPr="00DD2508" w14:paraId="13B52DC8" w14:textId="77777777" w:rsidTr="002C1A58">
        <w:trPr>
          <w:trHeight w:val="20"/>
          <w:jc w:val="center"/>
        </w:trPr>
        <w:tc>
          <w:tcPr>
            <w:tcW w:w="1125" w:type="dxa"/>
            <w:tcBorders>
              <w:top w:val="single" w:sz="4" w:space="0" w:color="auto"/>
              <w:left w:val="single" w:sz="4" w:space="0" w:color="auto"/>
              <w:bottom w:val="single" w:sz="4" w:space="0" w:color="auto"/>
              <w:right w:val="single" w:sz="4" w:space="0" w:color="auto"/>
            </w:tcBorders>
            <w:vAlign w:val="center"/>
          </w:tcPr>
          <w:p w14:paraId="08823970" w14:textId="77777777" w:rsidR="00056BFE" w:rsidRPr="00DD2508" w:rsidRDefault="00056BFE" w:rsidP="002C1A58">
            <w:pPr>
              <w:pStyle w:val="TableText"/>
            </w:pPr>
            <w:r w:rsidRPr="00DD2508">
              <w:t>4</w:t>
            </w:r>
          </w:p>
        </w:tc>
        <w:tc>
          <w:tcPr>
            <w:tcW w:w="1117" w:type="dxa"/>
            <w:tcBorders>
              <w:top w:val="single" w:sz="4" w:space="0" w:color="auto"/>
              <w:left w:val="single" w:sz="4" w:space="0" w:color="auto"/>
              <w:bottom w:val="single" w:sz="4" w:space="0" w:color="auto"/>
              <w:right w:val="single" w:sz="4" w:space="0" w:color="auto"/>
            </w:tcBorders>
            <w:vAlign w:val="center"/>
          </w:tcPr>
          <w:p w14:paraId="06E22D7F" w14:textId="77777777" w:rsidR="00056BFE" w:rsidRPr="00DD2508" w:rsidRDefault="00056BFE" w:rsidP="002C1A58">
            <w:pPr>
              <w:pStyle w:val="TableText"/>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2DF81045" w14:textId="77777777" w:rsidR="00056BFE" w:rsidRPr="00DD2508" w:rsidRDefault="00056BFE" w:rsidP="002C1A58">
            <w:pPr>
              <w:pStyle w:val="TableText"/>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4E436" w14:textId="77777777" w:rsidR="00056BFE" w:rsidRPr="00DD2508" w:rsidRDefault="00056BFE" w:rsidP="002C1A58">
            <w:pPr>
              <w:pStyle w:val="TableText"/>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0B03A77D" w14:textId="77777777" w:rsidR="00056BFE" w:rsidRPr="00DD2508" w:rsidRDefault="00056BFE" w:rsidP="002C1A58">
            <w:pPr>
              <w:pStyle w:val="TableText"/>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263D1EE8" w14:textId="77777777" w:rsidR="00056BFE" w:rsidRPr="00DD2508" w:rsidRDefault="00056BFE" w:rsidP="002C1A58">
            <w:pPr>
              <w:pStyle w:val="TableText"/>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11D7827A" w14:textId="77777777" w:rsidR="00056BFE" w:rsidRPr="00DD2508" w:rsidRDefault="00056BFE" w:rsidP="002C1A58">
            <w:pPr>
              <w:pStyle w:val="TableText"/>
            </w:pPr>
          </w:p>
        </w:tc>
      </w:tr>
      <w:tr w:rsidR="00056BFE" w:rsidRPr="00DD2508" w14:paraId="717DAD5A" w14:textId="77777777" w:rsidTr="002C1A58">
        <w:trPr>
          <w:trHeight w:val="20"/>
          <w:jc w:val="center"/>
        </w:trPr>
        <w:tc>
          <w:tcPr>
            <w:tcW w:w="1125" w:type="dxa"/>
            <w:tcBorders>
              <w:top w:val="single" w:sz="4" w:space="0" w:color="auto"/>
              <w:left w:val="single" w:sz="4" w:space="0" w:color="auto"/>
              <w:bottom w:val="double" w:sz="4" w:space="0" w:color="auto"/>
              <w:right w:val="single" w:sz="4" w:space="0" w:color="auto"/>
            </w:tcBorders>
            <w:vAlign w:val="center"/>
          </w:tcPr>
          <w:p w14:paraId="28AA129F" w14:textId="77777777" w:rsidR="00056BFE" w:rsidRPr="00DD2508" w:rsidRDefault="00056BFE" w:rsidP="002C1A58">
            <w:pPr>
              <w:pStyle w:val="TableText"/>
            </w:pPr>
            <w:r w:rsidRPr="00DD2508">
              <w:t>8</w:t>
            </w:r>
          </w:p>
        </w:tc>
        <w:tc>
          <w:tcPr>
            <w:tcW w:w="1117" w:type="dxa"/>
            <w:tcBorders>
              <w:top w:val="single" w:sz="4" w:space="0" w:color="auto"/>
              <w:left w:val="single" w:sz="4" w:space="0" w:color="auto"/>
              <w:bottom w:val="double" w:sz="4" w:space="0" w:color="auto"/>
              <w:right w:val="single" w:sz="4" w:space="0" w:color="auto"/>
            </w:tcBorders>
            <w:vAlign w:val="center"/>
          </w:tcPr>
          <w:p w14:paraId="1F9923BF" w14:textId="77777777" w:rsidR="00056BFE" w:rsidRPr="00DD2508" w:rsidRDefault="00056BFE" w:rsidP="002C1A58">
            <w:pPr>
              <w:pStyle w:val="TableText"/>
            </w:pPr>
          </w:p>
        </w:tc>
        <w:tc>
          <w:tcPr>
            <w:tcW w:w="1118" w:type="dxa"/>
            <w:tcBorders>
              <w:top w:val="single" w:sz="4" w:space="0" w:color="auto"/>
              <w:left w:val="single" w:sz="4" w:space="0" w:color="auto"/>
              <w:bottom w:val="double" w:sz="4" w:space="0" w:color="auto"/>
              <w:right w:val="single" w:sz="4" w:space="0" w:color="auto"/>
            </w:tcBorders>
            <w:shd w:val="clear" w:color="auto" w:fill="auto"/>
            <w:vAlign w:val="center"/>
          </w:tcPr>
          <w:p w14:paraId="50FD22E3" w14:textId="77777777" w:rsidR="00056BFE" w:rsidRPr="00DD2508" w:rsidRDefault="00056BFE" w:rsidP="002C1A58">
            <w:pPr>
              <w:pStyle w:val="TableText"/>
            </w:pPr>
          </w:p>
        </w:tc>
        <w:tc>
          <w:tcPr>
            <w:tcW w:w="1117"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1A3049C4" w14:textId="77777777" w:rsidR="00056BFE" w:rsidRPr="00DD2508" w:rsidRDefault="00056BFE" w:rsidP="002C1A58">
            <w:pPr>
              <w:pStyle w:val="TableText"/>
            </w:pPr>
          </w:p>
        </w:tc>
        <w:tc>
          <w:tcPr>
            <w:tcW w:w="1148" w:type="dxa"/>
            <w:tcBorders>
              <w:top w:val="single" w:sz="4" w:space="0" w:color="auto"/>
              <w:left w:val="single" w:sz="4" w:space="0" w:color="auto"/>
              <w:bottom w:val="double" w:sz="4" w:space="0" w:color="auto"/>
              <w:right w:val="single" w:sz="4" w:space="0" w:color="auto"/>
            </w:tcBorders>
            <w:shd w:val="clear" w:color="auto" w:fill="auto"/>
            <w:vAlign w:val="center"/>
          </w:tcPr>
          <w:p w14:paraId="498A9BE0" w14:textId="77777777" w:rsidR="00056BFE" w:rsidRPr="00DD2508" w:rsidRDefault="00056BFE" w:rsidP="002C1A58">
            <w:pPr>
              <w:pStyle w:val="TableText"/>
            </w:pPr>
          </w:p>
        </w:tc>
        <w:tc>
          <w:tcPr>
            <w:tcW w:w="1087" w:type="dxa"/>
            <w:tcBorders>
              <w:top w:val="single" w:sz="4" w:space="0" w:color="auto"/>
              <w:left w:val="single" w:sz="4" w:space="0" w:color="auto"/>
              <w:bottom w:val="double" w:sz="4" w:space="0" w:color="auto"/>
              <w:right w:val="single" w:sz="4" w:space="0" w:color="auto"/>
            </w:tcBorders>
            <w:shd w:val="clear" w:color="auto" w:fill="auto"/>
            <w:vAlign w:val="center"/>
          </w:tcPr>
          <w:p w14:paraId="658AB8A3" w14:textId="77777777" w:rsidR="00056BFE" w:rsidRPr="00DD2508" w:rsidRDefault="00056BFE" w:rsidP="002C1A58">
            <w:pPr>
              <w:pStyle w:val="TableText"/>
            </w:pPr>
          </w:p>
        </w:tc>
        <w:tc>
          <w:tcPr>
            <w:tcW w:w="1118" w:type="dxa"/>
            <w:tcBorders>
              <w:top w:val="single" w:sz="4" w:space="0" w:color="auto"/>
              <w:left w:val="single" w:sz="4" w:space="0" w:color="auto"/>
              <w:bottom w:val="double" w:sz="4" w:space="0" w:color="auto"/>
              <w:right w:val="single" w:sz="4" w:space="0" w:color="auto"/>
            </w:tcBorders>
            <w:shd w:val="clear" w:color="auto" w:fill="auto"/>
            <w:vAlign w:val="center"/>
          </w:tcPr>
          <w:p w14:paraId="15DA445F" w14:textId="77777777" w:rsidR="00056BFE" w:rsidRPr="00DD2508" w:rsidRDefault="00056BFE" w:rsidP="002C1A58">
            <w:pPr>
              <w:pStyle w:val="TableText"/>
            </w:pPr>
          </w:p>
        </w:tc>
      </w:tr>
      <w:tr w:rsidR="00056BFE" w:rsidRPr="00DD2508" w14:paraId="1F389654" w14:textId="77777777" w:rsidTr="002C1A58">
        <w:trPr>
          <w:trHeight w:val="20"/>
          <w:jc w:val="center"/>
        </w:trPr>
        <w:tc>
          <w:tcPr>
            <w:tcW w:w="1125" w:type="dxa"/>
            <w:tcBorders>
              <w:top w:val="double" w:sz="4" w:space="0" w:color="auto"/>
              <w:left w:val="single" w:sz="4" w:space="0" w:color="auto"/>
              <w:bottom w:val="double" w:sz="4" w:space="0" w:color="auto"/>
              <w:right w:val="single" w:sz="4" w:space="0" w:color="auto"/>
            </w:tcBorders>
            <w:vAlign w:val="center"/>
          </w:tcPr>
          <w:p w14:paraId="7D70426A" w14:textId="77777777" w:rsidR="00056BFE" w:rsidRPr="00DD2508" w:rsidRDefault="00056BFE" w:rsidP="002C1A58">
            <w:pPr>
              <w:pStyle w:val="TableText"/>
            </w:pPr>
            <w:r w:rsidRPr="00DD2508">
              <w:t>All</w:t>
            </w:r>
          </w:p>
        </w:tc>
        <w:tc>
          <w:tcPr>
            <w:tcW w:w="1117" w:type="dxa"/>
            <w:tcBorders>
              <w:top w:val="double" w:sz="4" w:space="0" w:color="auto"/>
              <w:left w:val="single" w:sz="4" w:space="0" w:color="auto"/>
              <w:bottom w:val="double" w:sz="4" w:space="0" w:color="auto"/>
              <w:right w:val="single" w:sz="4" w:space="0" w:color="auto"/>
            </w:tcBorders>
            <w:vAlign w:val="center"/>
          </w:tcPr>
          <w:p w14:paraId="56B0CBED" w14:textId="77777777" w:rsidR="00056BFE" w:rsidRPr="00DD2508" w:rsidRDefault="00056BFE" w:rsidP="002C1A58">
            <w:pPr>
              <w:pStyle w:val="TableText"/>
            </w:pPr>
          </w:p>
        </w:tc>
        <w:tc>
          <w:tcPr>
            <w:tcW w:w="1118" w:type="dxa"/>
            <w:tcBorders>
              <w:top w:val="double" w:sz="4" w:space="0" w:color="auto"/>
              <w:left w:val="single" w:sz="4" w:space="0" w:color="auto"/>
              <w:bottom w:val="double" w:sz="4" w:space="0" w:color="auto"/>
              <w:right w:val="single" w:sz="4" w:space="0" w:color="auto"/>
            </w:tcBorders>
            <w:shd w:val="clear" w:color="auto" w:fill="auto"/>
            <w:vAlign w:val="center"/>
          </w:tcPr>
          <w:p w14:paraId="578C20D5" w14:textId="77777777" w:rsidR="00056BFE" w:rsidRPr="00DD2508" w:rsidRDefault="00056BFE" w:rsidP="002C1A58">
            <w:pPr>
              <w:pStyle w:val="TableText"/>
            </w:pPr>
          </w:p>
        </w:tc>
        <w:tc>
          <w:tcPr>
            <w:tcW w:w="1117" w:type="dxa"/>
            <w:gridSpan w:val="2"/>
            <w:tcBorders>
              <w:top w:val="double" w:sz="4" w:space="0" w:color="auto"/>
              <w:left w:val="single" w:sz="4" w:space="0" w:color="auto"/>
              <w:bottom w:val="double" w:sz="4" w:space="0" w:color="auto"/>
              <w:right w:val="single" w:sz="4" w:space="0" w:color="auto"/>
            </w:tcBorders>
            <w:shd w:val="clear" w:color="auto" w:fill="auto"/>
            <w:vAlign w:val="center"/>
          </w:tcPr>
          <w:p w14:paraId="35D46E23" w14:textId="77777777" w:rsidR="00056BFE" w:rsidRPr="00DD2508" w:rsidRDefault="00056BFE" w:rsidP="002C1A58">
            <w:pPr>
              <w:pStyle w:val="TableText"/>
            </w:pPr>
          </w:p>
        </w:tc>
        <w:tc>
          <w:tcPr>
            <w:tcW w:w="1148" w:type="dxa"/>
            <w:tcBorders>
              <w:top w:val="double" w:sz="4" w:space="0" w:color="auto"/>
              <w:left w:val="single" w:sz="4" w:space="0" w:color="auto"/>
              <w:bottom w:val="double" w:sz="4" w:space="0" w:color="auto"/>
              <w:right w:val="single" w:sz="4" w:space="0" w:color="auto"/>
            </w:tcBorders>
            <w:shd w:val="clear" w:color="auto" w:fill="auto"/>
            <w:vAlign w:val="center"/>
          </w:tcPr>
          <w:p w14:paraId="3191F7A1" w14:textId="77777777" w:rsidR="00056BFE" w:rsidRPr="00DD2508" w:rsidRDefault="00056BFE" w:rsidP="002C1A58">
            <w:pPr>
              <w:pStyle w:val="TableText"/>
            </w:pPr>
          </w:p>
        </w:tc>
        <w:tc>
          <w:tcPr>
            <w:tcW w:w="1087" w:type="dxa"/>
            <w:tcBorders>
              <w:top w:val="double" w:sz="4" w:space="0" w:color="auto"/>
              <w:left w:val="single" w:sz="4" w:space="0" w:color="auto"/>
              <w:bottom w:val="double" w:sz="4" w:space="0" w:color="auto"/>
              <w:right w:val="single" w:sz="4" w:space="0" w:color="auto"/>
            </w:tcBorders>
            <w:shd w:val="clear" w:color="auto" w:fill="auto"/>
            <w:vAlign w:val="center"/>
          </w:tcPr>
          <w:p w14:paraId="47D596D5" w14:textId="77777777" w:rsidR="00056BFE" w:rsidRPr="00DD2508" w:rsidRDefault="00056BFE" w:rsidP="002C1A58">
            <w:pPr>
              <w:pStyle w:val="TableText"/>
            </w:pPr>
          </w:p>
        </w:tc>
        <w:tc>
          <w:tcPr>
            <w:tcW w:w="1118" w:type="dxa"/>
            <w:tcBorders>
              <w:top w:val="double" w:sz="4" w:space="0" w:color="auto"/>
              <w:left w:val="single" w:sz="4" w:space="0" w:color="auto"/>
              <w:bottom w:val="double" w:sz="4" w:space="0" w:color="auto"/>
              <w:right w:val="single" w:sz="4" w:space="0" w:color="auto"/>
            </w:tcBorders>
            <w:shd w:val="clear" w:color="auto" w:fill="auto"/>
            <w:vAlign w:val="center"/>
          </w:tcPr>
          <w:p w14:paraId="68083DD2" w14:textId="77777777" w:rsidR="00056BFE" w:rsidRPr="00DD2508" w:rsidRDefault="00056BFE" w:rsidP="002C1A58">
            <w:pPr>
              <w:pStyle w:val="TableText"/>
            </w:pPr>
          </w:p>
        </w:tc>
      </w:tr>
    </w:tbl>
    <w:p w14:paraId="58EBE3B7" w14:textId="77777777" w:rsidR="00056BFE" w:rsidRPr="003E63E0" w:rsidRDefault="00056BFE" w:rsidP="00056BFE">
      <w:pPr>
        <w:rPr>
          <w:rFonts w:ascii="Calibri" w:hAnsi="Calibri"/>
          <w:b/>
          <w:color w:val="000000"/>
          <w:sz w:val="16"/>
          <w:szCs w:val="16"/>
          <w:u w:val="single"/>
        </w:rPr>
      </w:pPr>
      <w:r>
        <w:rPr>
          <w:rFonts w:ascii="Calibri" w:hAnsi="Calibri"/>
          <w:b/>
          <w:noProof/>
          <w:color w:val="000000"/>
          <w:szCs w:val="23"/>
        </w:rPr>
        <mc:AlternateContent>
          <mc:Choice Requires="wps">
            <w:drawing>
              <wp:anchor distT="0" distB="0" distL="114300" distR="114300" simplePos="0" relativeHeight="251660288" behindDoc="0" locked="0" layoutInCell="1" allowOverlap="1" wp14:anchorId="75F06451" wp14:editId="22456739">
                <wp:simplePos x="0" y="0"/>
                <wp:positionH relativeFrom="column">
                  <wp:posOffset>97155</wp:posOffset>
                </wp:positionH>
                <wp:positionV relativeFrom="paragraph">
                  <wp:posOffset>180975</wp:posOffset>
                </wp:positionV>
                <wp:extent cx="6057900" cy="2432685"/>
                <wp:effectExtent l="11430" t="6985" r="7620"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2685"/>
                        </a:xfrm>
                        <a:prstGeom prst="rect">
                          <a:avLst/>
                        </a:prstGeom>
                        <a:solidFill>
                          <a:srgbClr val="FFFFFF"/>
                        </a:solidFill>
                        <a:ln w="9525">
                          <a:solidFill>
                            <a:srgbClr val="000000"/>
                          </a:solidFill>
                          <a:miter lim="800000"/>
                          <a:headEnd/>
                          <a:tailEnd/>
                        </a:ln>
                      </wps:spPr>
                      <wps:txbx>
                        <w:txbxContent>
                          <w:p w14:paraId="02A08FA4" w14:textId="77777777" w:rsidR="00FD2B9B" w:rsidRDefault="00FD2B9B" w:rsidP="00056BFE">
                            <w:pPr>
                              <w:rPr>
                                <w:b/>
                                <w:bCs/>
                                <w:iCs/>
                                <w:szCs w:val="23"/>
                              </w:rPr>
                            </w:pPr>
                            <w:r>
                              <w:rPr>
                                <w:b/>
                                <w:bCs/>
                                <w:iCs/>
                                <w:szCs w:val="23"/>
                              </w:rPr>
                              <w:t xml:space="preserve"> </w:t>
                            </w:r>
                          </w:p>
                          <w:p w14:paraId="64B33AE0" w14:textId="0E6B481B" w:rsidR="00FD2B9B" w:rsidRPr="00365D1A" w:rsidRDefault="00FD2B9B" w:rsidP="00056BFE">
                            <w:pPr>
                              <w:pStyle w:val="MeasureTitle"/>
                            </w:pPr>
                            <w:r w:rsidRPr="00365D1A">
                              <w:t xml:space="preserve">Goal </w:t>
                            </w:r>
                            <w:r w:rsidR="00212058">
                              <w:t>3</w:t>
                            </w:r>
                            <w:r w:rsidRPr="00365D1A">
                              <w:t>: Optional Measure</w:t>
                            </w:r>
                          </w:p>
                          <w:sdt>
                            <w:sdtPr>
                              <w:id w:val="1227724521"/>
                              <w:placeholder>
                                <w:docPart w:val="75B9F961CDA943EA84740776DE9972B6"/>
                              </w:placeholder>
                            </w:sdtPr>
                            <w:sdtEndPr/>
                            <w:sdtContent>
                              <w:p w14:paraId="4AE69B56" w14:textId="77777777" w:rsidR="00FD2B9B" w:rsidRPr="00365D1A" w:rsidRDefault="00FD2B9B" w:rsidP="00056BFE">
                                <w:pPr>
                                  <w:pStyle w:val="MeasureText"/>
                                  <w:rPr>
                                    <w:i/>
                                  </w:rPr>
                                </w:pPr>
                                <w:r w:rsidRPr="007610B2">
                                  <w:t>[Include additional measures that are part of the Accountability Plan.]</w:t>
                                </w:r>
                              </w:p>
                            </w:sdtContent>
                          </w:sdt>
                          <w:p w14:paraId="0BE21BAB" w14:textId="77777777" w:rsidR="00FD2B9B" w:rsidRPr="00365D1A" w:rsidRDefault="00FD2B9B" w:rsidP="00056BFE">
                            <w:pPr>
                              <w:rPr>
                                <w:rFonts w:ascii="Calibri" w:hAnsi="Calibri"/>
                                <w:sz w:val="10"/>
                                <w:szCs w:val="10"/>
                              </w:rPr>
                            </w:pPr>
                          </w:p>
                          <w:p w14:paraId="7C4C3866" w14:textId="77777777" w:rsidR="00FD2B9B" w:rsidRPr="00365D1A" w:rsidRDefault="00FD2B9B" w:rsidP="00056BFE">
                            <w:pPr>
                              <w:pStyle w:val="Heading2"/>
                            </w:pPr>
                            <w:r w:rsidRPr="00365D1A">
                              <w:t>Method</w:t>
                            </w:r>
                            <w:r>
                              <w:t>:</w:t>
                            </w:r>
                          </w:p>
                          <w:p w14:paraId="4A580A43" w14:textId="7D85B222" w:rsidR="00FD2B9B" w:rsidRPr="00365D1A" w:rsidRDefault="00FD2B9B" w:rsidP="00056BFE">
                            <w:pPr>
                              <w:pStyle w:val="Heading2"/>
                            </w:pPr>
                            <w:r w:rsidRPr="00365D1A">
                              <w:t>Results</w:t>
                            </w:r>
                            <w:r>
                              <w:t xml:space="preserve"> and </w:t>
                            </w:r>
                            <w:r w:rsidRPr="00365D1A">
                              <w:t>Evaluation</w:t>
                            </w:r>
                            <w:r>
                              <w:t>:</w:t>
                            </w:r>
                          </w:p>
                          <w:p w14:paraId="2E8E7B77" w14:textId="77777777" w:rsidR="00FD2B9B" w:rsidRPr="00365D1A" w:rsidRDefault="00FD2B9B" w:rsidP="00056BFE">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F06451" id="Text Box 3" o:spid="_x0000_s1028" type="#_x0000_t202" style="position:absolute;margin-left:7.65pt;margin-top:14.25pt;width:477pt;height:1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">
                <v:textbox style="mso-fit-shape-to-text:t">
                  <w:txbxContent>
                    <w:p w14:paraId="02A08FA4" w14:textId="77777777" w:rsidR="00FD2B9B" w:rsidRDefault="00FD2B9B" w:rsidP="00056BFE">
                      <w:pPr>
                        <w:rPr>
                          <w:b/>
                          <w:bCs/>
                          <w:iCs/>
                          <w:szCs w:val="23"/>
                        </w:rPr>
                      </w:pPr>
                      <w:r>
                        <w:rPr>
                          <w:b/>
                          <w:bCs/>
                          <w:iCs/>
                          <w:szCs w:val="23"/>
                        </w:rPr>
                        <w:t xml:space="preserve"> </w:t>
                      </w:r>
                    </w:p>
                    <w:p w14:paraId="64B33AE0" w14:textId="0E6B481B" w:rsidR="00FD2B9B" w:rsidRPr="00365D1A" w:rsidRDefault="00FD2B9B" w:rsidP="00056BFE">
                      <w:pPr>
                        <w:pStyle w:val="MeasureTitle"/>
                      </w:pPr>
                      <w:r w:rsidRPr="00365D1A">
                        <w:t xml:space="preserve">Goal </w:t>
                      </w:r>
                      <w:r w:rsidR="00212058">
                        <w:t>3</w:t>
                      </w:r>
                      <w:r w:rsidRPr="00365D1A">
                        <w:t>: Optional Measure</w:t>
                      </w:r>
                    </w:p>
                    <w:sdt>
                      <w:sdtPr>
                        <w:id w:val="1227724521"/>
                        <w:placeholder>
                          <w:docPart w:val="75B9F961CDA943EA84740776DE9972B6"/>
                        </w:placeholder>
                      </w:sdtPr>
                      <w:sdtEndPr/>
                      <w:sdtContent>
                        <w:p w14:paraId="4AE69B56" w14:textId="77777777" w:rsidR="00FD2B9B" w:rsidRPr="00365D1A" w:rsidRDefault="00FD2B9B" w:rsidP="00056BFE">
                          <w:pPr>
                            <w:pStyle w:val="MeasureText"/>
                            <w:rPr>
                              <w:i/>
                            </w:rPr>
                          </w:pPr>
                          <w:r w:rsidRPr="007610B2">
                            <w:t>[Include additional measures that are part of the Accountability Plan.]</w:t>
                          </w:r>
                        </w:p>
                      </w:sdtContent>
                    </w:sdt>
                    <w:p w14:paraId="0BE21BAB" w14:textId="77777777" w:rsidR="00FD2B9B" w:rsidRPr="00365D1A" w:rsidRDefault="00FD2B9B" w:rsidP="00056BFE">
                      <w:pPr>
                        <w:rPr>
                          <w:rFonts w:ascii="Calibri" w:hAnsi="Calibri"/>
                          <w:sz w:val="10"/>
                          <w:szCs w:val="10"/>
                        </w:rPr>
                      </w:pPr>
                    </w:p>
                    <w:p w14:paraId="7C4C3866" w14:textId="77777777" w:rsidR="00FD2B9B" w:rsidRPr="00365D1A" w:rsidRDefault="00FD2B9B" w:rsidP="00056BFE">
                      <w:pPr>
                        <w:pStyle w:val="Heading2"/>
                      </w:pPr>
                      <w:r w:rsidRPr="00365D1A">
                        <w:t>Method</w:t>
                      </w:r>
                      <w:r>
                        <w:t>:</w:t>
                      </w:r>
                    </w:p>
                    <w:p w14:paraId="4A580A43" w14:textId="7D85B222" w:rsidR="00FD2B9B" w:rsidRPr="00365D1A" w:rsidRDefault="00FD2B9B" w:rsidP="00056BFE">
                      <w:pPr>
                        <w:pStyle w:val="Heading2"/>
                      </w:pPr>
                      <w:r w:rsidRPr="00365D1A">
                        <w:t>Results</w:t>
                      </w:r>
                      <w:r>
                        <w:t xml:space="preserve"> and </w:t>
                      </w:r>
                      <w:r w:rsidRPr="00365D1A">
                        <w:t>Evaluation</w:t>
                      </w:r>
                      <w:r>
                        <w:t>:</w:t>
                      </w:r>
                    </w:p>
                    <w:p w14:paraId="2E8E7B77" w14:textId="77777777" w:rsidR="00FD2B9B" w:rsidRPr="00365D1A" w:rsidRDefault="00FD2B9B" w:rsidP="00056BFE">
                      <w:pPr>
                        <w:pStyle w:val="Heading2"/>
                        <w:rPr>
                          <w:color w:val="000000"/>
                        </w:rPr>
                      </w:pPr>
                      <w:r w:rsidRPr="00365D1A">
                        <w:t>Additional Evidence</w:t>
                      </w:r>
                      <w:r>
                        <w:t>:</w:t>
                      </w:r>
                    </w:p>
                  </w:txbxContent>
                </v:textbox>
                <w10:wrap type="square"/>
              </v:shape>
            </w:pict>
          </mc:Fallback>
        </mc:AlternateContent>
      </w:r>
    </w:p>
    <w:p w14:paraId="6C8BBD18" w14:textId="77777777" w:rsidR="00056BFE" w:rsidRPr="00977126" w:rsidRDefault="00056BFE" w:rsidP="00056BFE">
      <w:pPr>
        <w:pStyle w:val="Heading2"/>
      </w:pPr>
      <w:r w:rsidRPr="00977126">
        <w:t>Summary of the Science Goal</w:t>
      </w:r>
    </w:p>
    <w:p w14:paraId="47E224D9" w14:textId="77777777" w:rsidR="00056BFE" w:rsidRPr="00DD2508" w:rsidRDefault="00056BFE" w:rsidP="00056BFE">
      <w:pPr>
        <w:rPr>
          <w:rFonts w:ascii="Calibri" w:hAnsi="Calibri"/>
          <w:color w:val="000000"/>
          <w:szCs w:val="23"/>
        </w:rPr>
      </w:pPr>
      <w:r w:rsidRPr="00E050DA">
        <w:rPr>
          <w:rFonts w:ascii="Calibri" w:hAnsi="Calibri"/>
          <w:color w:val="000000"/>
          <w:szCs w:val="23"/>
          <w:highlight w:val="lightGray"/>
        </w:rPr>
        <w:t>Present a narrative providing an overview of which measures the school achieved, as well as an overall discussion of its attainment of this Accountability Plan goal.</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5248"/>
        <w:gridCol w:w="2116"/>
      </w:tblGrid>
      <w:tr w:rsidR="00056BFE" w:rsidRPr="00DD2508" w14:paraId="2397F97B" w14:textId="77777777" w:rsidTr="002C1A58">
        <w:trPr>
          <w:jc w:val="center"/>
        </w:trPr>
        <w:tc>
          <w:tcPr>
            <w:tcW w:w="1351" w:type="dxa"/>
            <w:shd w:val="clear" w:color="auto" w:fill="auto"/>
            <w:vAlign w:val="center"/>
          </w:tcPr>
          <w:p w14:paraId="49AC7EA9" w14:textId="77777777" w:rsidR="00056BFE" w:rsidRPr="00DE3E14" w:rsidRDefault="00056BFE" w:rsidP="002C1A58">
            <w:pPr>
              <w:pStyle w:val="TableText"/>
            </w:pPr>
            <w:r w:rsidRPr="00DE3E14">
              <w:t>Type</w:t>
            </w:r>
          </w:p>
        </w:tc>
        <w:tc>
          <w:tcPr>
            <w:tcW w:w="5248" w:type="dxa"/>
            <w:shd w:val="clear" w:color="auto" w:fill="auto"/>
            <w:vAlign w:val="center"/>
          </w:tcPr>
          <w:p w14:paraId="7983ED76" w14:textId="77777777" w:rsidR="00056BFE" w:rsidRPr="00DE3E14" w:rsidRDefault="00056BFE" w:rsidP="002C1A58">
            <w:pPr>
              <w:pStyle w:val="TableText"/>
            </w:pPr>
            <w:r w:rsidRPr="00DE3E14">
              <w:t>Measure</w:t>
            </w:r>
          </w:p>
        </w:tc>
        <w:tc>
          <w:tcPr>
            <w:tcW w:w="2116" w:type="dxa"/>
            <w:vAlign w:val="center"/>
          </w:tcPr>
          <w:p w14:paraId="5539C06D" w14:textId="77777777" w:rsidR="00056BFE" w:rsidRPr="00DE3E14" w:rsidRDefault="00056BFE" w:rsidP="002C1A58">
            <w:pPr>
              <w:pStyle w:val="TableText"/>
            </w:pPr>
            <w:r w:rsidRPr="00DE3E14">
              <w:t>Outcome</w:t>
            </w:r>
          </w:p>
        </w:tc>
      </w:tr>
      <w:tr w:rsidR="00056BFE" w:rsidRPr="00DD2508" w14:paraId="6EE59494" w14:textId="77777777" w:rsidTr="002C1A58">
        <w:trPr>
          <w:jc w:val="center"/>
        </w:trPr>
        <w:tc>
          <w:tcPr>
            <w:tcW w:w="1351" w:type="dxa"/>
            <w:shd w:val="clear" w:color="auto" w:fill="auto"/>
            <w:vAlign w:val="center"/>
          </w:tcPr>
          <w:p w14:paraId="184A9C08" w14:textId="77777777" w:rsidR="00056BFE" w:rsidRPr="00DE3E14" w:rsidRDefault="00056BFE" w:rsidP="002C1A58">
            <w:pPr>
              <w:pStyle w:val="TableText"/>
            </w:pPr>
            <w:r w:rsidRPr="00DE3E14">
              <w:t>Absolute</w:t>
            </w:r>
          </w:p>
        </w:tc>
        <w:tc>
          <w:tcPr>
            <w:tcW w:w="5248" w:type="dxa"/>
            <w:shd w:val="clear" w:color="auto" w:fill="auto"/>
            <w:vAlign w:val="center"/>
          </w:tcPr>
          <w:p w14:paraId="0150A92A" w14:textId="25106E7C" w:rsidR="00056BFE" w:rsidRPr="007610B2" w:rsidRDefault="00056BFE" w:rsidP="002C1A58">
            <w:pPr>
              <w:pStyle w:val="TableText"/>
              <w:jc w:val="left"/>
            </w:pPr>
            <w:r w:rsidRPr="007610B2">
              <w:t xml:space="preserve">Each year, 75 percent of all tested students enrolled in at least their second year will perform at </w:t>
            </w:r>
            <w:r w:rsidR="00D22C9F">
              <w:t xml:space="preserve">or above </w:t>
            </w:r>
            <w:r w:rsidRPr="007610B2">
              <w:t>proficiency on the New York State examination.</w:t>
            </w:r>
          </w:p>
        </w:tc>
        <w:tc>
          <w:tcPr>
            <w:tcW w:w="2116" w:type="dxa"/>
            <w:vAlign w:val="center"/>
          </w:tcPr>
          <w:p w14:paraId="0E7663F6" w14:textId="77777777" w:rsidR="00056BFE" w:rsidRPr="007610B2" w:rsidRDefault="00056BFE" w:rsidP="002C1A58">
            <w:pPr>
              <w:pStyle w:val="TableText"/>
            </w:pPr>
          </w:p>
        </w:tc>
      </w:tr>
      <w:tr w:rsidR="00056BFE" w:rsidRPr="00DD2508" w14:paraId="02974EB7" w14:textId="77777777" w:rsidTr="002C1A58">
        <w:trPr>
          <w:jc w:val="center"/>
        </w:trPr>
        <w:tc>
          <w:tcPr>
            <w:tcW w:w="1351" w:type="dxa"/>
            <w:shd w:val="clear" w:color="auto" w:fill="auto"/>
            <w:vAlign w:val="center"/>
          </w:tcPr>
          <w:p w14:paraId="7881F0A7" w14:textId="77777777" w:rsidR="00056BFE" w:rsidRPr="00DE3E14" w:rsidRDefault="00056BFE" w:rsidP="002C1A58">
            <w:pPr>
              <w:pStyle w:val="TableText"/>
            </w:pPr>
            <w:r w:rsidRPr="00DE3E14">
              <w:t>Comparative</w:t>
            </w:r>
          </w:p>
        </w:tc>
        <w:tc>
          <w:tcPr>
            <w:tcW w:w="5248" w:type="dxa"/>
            <w:shd w:val="clear" w:color="auto" w:fill="auto"/>
            <w:vAlign w:val="center"/>
          </w:tcPr>
          <w:p w14:paraId="2BFA3B11" w14:textId="77777777" w:rsidR="00056BFE" w:rsidRPr="007610B2" w:rsidRDefault="00056BFE" w:rsidP="002C1A58">
            <w:pPr>
              <w:pStyle w:val="TableText"/>
              <w:jc w:val="left"/>
            </w:pPr>
            <w:r w:rsidRPr="007610B2">
              <w:t>Each year, the percent of all tested students enrolled in at least their second year and performing at proficiency on the state exam will be greater than that of all students in the same tested grades in the school district</w:t>
            </w:r>
            <w:r>
              <w:t xml:space="preserve"> of comparison</w:t>
            </w:r>
            <w:r w:rsidRPr="007610B2">
              <w:t>.</w:t>
            </w:r>
          </w:p>
        </w:tc>
        <w:tc>
          <w:tcPr>
            <w:tcW w:w="2116" w:type="dxa"/>
            <w:vAlign w:val="center"/>
          </w:tcPr>
          <w:p w14:paraId="39B8D384" w14:textId="77777777" w:rsidR="00056BFE" w:rsidRPr="007610B2" w:rsidRDefault="00056BFE" w:rsidP="002C1A58">
            <w:pPr>
              <w:pStyle w:val="TableText"/>
            </w:pPr>
          </w:p>
        </w:tc>
      </w:tr>
      <w:tr w:rsidR="00056BFE" w:rsidRPr="00DD2508" w14:paraId="321529DF" w14:textId="77777777" w:rsidTr="002C1A58">
        <w:trPr>
          <w:jc w:val="center"/>
        </w:trPr>
        <w:tc>
          <w:tcPr>
            <w:tcW w:w="1351" w:type="dxa"/>
            <w:shd w:val="clear" w:color="auto" w:fill="auto"/>
            <w:vAlign w:val="center"/>
          </w:tcPr>
          <w:p w14:paraId="01B37B35" w14:textId="77777777" w:rsidR="00056BFE" w:rsidRPr="00DE3E14" w:rsidRDefault="00056BFE" w:rsidP="002C1A58">
            <w:pPr>
              <w:pStyle w:val="TableText"/>
            </w:pPr>
          </w:p>
        </w:tc>
        <w:tc>
          <w:tcPr>
            <w:tcW w:w="5248" w:type="dxa"/>
            <w:shd w:val="clear" w:color="auto" w:fill="auto"/>
            <w:vAlign w:val="center"/>
          </w:tcPr>
          <w:p w14:paraId="5D8A40A0" w14:textId="77777777" w:rsidR="00056BFE" w:rsidRPr="007610B2" w:rsidRDefault="00056BFE" w:rsidP="002C1A58">
            <w:pPr>
              <w:pStyle w:val="TableText"/>
              <w:jc w:val="left"/>
            </w:pPr>
            <w:r>
              <w:t>[</w:t>
            </w:r>
            <w:r w:rsidRPr="007610B2">
              <w:t>Write in optional measure here</w:t>
            </w:r>
            <w:r>
              <w:t>]</w:t>
            </w:r>
          </w:p>
        </w:tc>
        <w:tc>
          <w:tcPr>
            <w:tcW w:w="2116" w:type="dxa"/>
            <w:vAlign w:val="center"/>
          </w:tcPr>
          <w:p w14:paraId="1BDE1696" w14:textId="77777777" w:rsidR="00056BFE" w:rsidRPr="007610B2" w:rsidRDefault="00056BFE" w:rsidP="002C1A58">
            <w:pPr>
              <w:pStyle w:val="TableText"/>
            </w:pPr>
          </w:p>
        </w:tc>
      </w:tr>
    </w:tbl>
    <w:p w14:paraId="70F41E62" w14:textId="77777777" w:rsidR="00056BFE" w:rsidRDefault="00056BFE" w:rsidP="00056BFE">
      <w:pPr>
        <w:rPr>
          <w:rFonts w:ascii="Calibri" w:hAnsi="Calibri"/>
          <w:b/>
          <w:color w:val="000000"/>
          <w:szCs w:val="23"/>
          <w:u w:val="single"/>
        </w:rPr>
      </w:pPr>
    </w:p>
    <w:p w14:paraId="603E95A7" w14:textId="77777777" w:rsidR="00056BFE" w:rsidRPr="00DD2508" w:rsidRDefault="00056BFE" w:rsidP="00056BFE">
      <w:pPr>
        <w:pStyle w:val="Heading2"/>
      </w:pPr>
      <w:r w:rsidRPr="00DD2508">
        <w:t>Action Plan</w:t>
      </w:r>
    </w:p>
    <w:p w14:paraId="5C0011D7" w14:textId="77777777" w:rsidR="00056BFE" w:rsidRDefault="00056BFE" w:rsidP="00056BFE">
      <w:r w:rsidRPr="00E050DA">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bookmarkStart w:id="4" w:name="SocialStudies"/>
    </w:p>
    <w:p w14:paraId="49CE6E17" w14:textId="471964FE" w:rsidR="00056BFE" w:rsidRPr="00DD2508" w:rsidRDefault="00EB48F9" w:rsidP="00056BFE">
      <w:pPr>
        <w:pStyle w:val="Heading1"/>
      </w:pPr>
      <w:bookmarkStart w:id="5" w:name="NCLB"/>
      <w:bookmarkEnd w:id="4"/>
      <w:r>
        <w:t xml:space="preserve">GOAL </w:t>
      </w:r>
      <w:r w:rsidR="00212058">
        <w:t>4</w:t>
      </w:r>
      <w:r>
        <w:t xml:space="preserve">: </w:t>
      </w:r>
      <w:bookmarkEnd w:id="5"/>
      <w:r w:rsidR="006F71AA">
        <w:t>ESSA</w:t>
      </w:r>
    </w:p>
    <w:p w14:paraId="0F62560E" w14:textId="147F7984" w:rsidR="00056BFE" w:rsidRPr="00DD2508" w:rsidRDefault="00056BFE" w:rsidP="00056BFE">
      <w:pPr>
        <w:pStyle w:val="GoalTitle"/>
      </w:pPr>
      <w:r w:rsidRPr="00DD2508">
        <w:t xml:space="preserve">Goal </w:t>
      </w:r>
      <w:r w:rsidR="00212058">
        <w:t>4</w:t>
      </w:r>
      <w:r w:rsidRPr="00DD2508">
        <w:t xml:space="preserve">: </w:t>
      </w:r>
      <w:r w:rsidR="006F71AA">
        <w:t>ESSA</w:t>
      </w:r>
    </w:p>
    <w:p w14:paraId="4A8C0790" w14:textId="5BCA0CFA" w:rsidR="00056BFE" w:rsidRPr="00DD2508" w:rsidRDefault="00056BFE" w:rsidP="00056BFE">
      <w:pPr>
        <w:pStyle w:val="GoalText"/>
      </w:pPr>
      <w:r w:rsidRPr="00313CE8">
        <w:rPr>
          <w:highlight w:val="lightGray"/>
        </w:rPr>
        <w:t xml:space="preserve">Write the school’s Accountability Plan </w:t>
      </w:r>
      <w:r w:rsidR="006F71AA">
        <w:rPr>
          <w:highlight w:val="lightGray"/>
        </w:rPr>
        <w:t>ESSA</w:t>
      </w:r>
      <w:r w:rsidR="006F71AA" w:rsidRPr="00313CE8">
        <w:rPr>
          <w:highlight w:val="lightGray"/>
        </w:rPr>
        <w:t xml:space="preserve"> </w:t>
      </w:r>
      <w:r w:rsidRPr="00313CE8">
        <w:rPr>
          <w:highlight w:val="lightGray"/>
        </w:rPr>
        <w:t>goal here.</w:t>
      </w:r>
    </w:p>
    <w:p w14:paraId="790B0D27" w14:textId="49845A32" w:rsidR="00056BFE" w:rsidRPr="00DD2508" w:rsidRDefault="00056BFE" w:rsidP="00056BFE">
      <w:pPr>
        <w:pStyle w:val="MeasureTitle"/>
      </w:pPr>
      <w:r w:rsidRPr="00DD2508">
        <w:t xml:space="preserve">Goal </w:t>
      </w:r>
      <w:r w:rsidR="009E2C6F">
        <w:t>4</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793116C7" w:rsidR="00056BFE" w:rsidRPr="00DE3E14" w:rsidRDefault="00056BFE" w:rsidP="002C1A58">
            <w:pPr>
              <w:pStyle w:val="TableText"/>
            </w:pPr>
            <w:r>
              <w:t>201</w:t>
            </w:r>
            <w:r w:rsidR="000F0110">
              <w:t>6</w:t>
            </w:r>
            <w:r>
              <w:t>-1</w:t>
            </w:r>
            <w:r w:rsidR="000F0110">
              <w:t>7</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2DFCD61C" w:rsidR="00056BFE" w:rsidRPr="00DE3E14" w:rsidRDefault="00056BFE" w:rsidP="002C1A58">
            <w:pPr>
              <w:pStyle w:val="TableText"/>
            </w:pPr>
            <w:r>
              <w:t>201</w:t>
            </w:r>
            <w:r w:rsidR="000F0110">
              <w:t>7</w:t>
            </w:r>
            <w:r>
              <w:t>-1</w:t>
            </w:r>
            <w:r w:rsidR="000F0110">
              <w:t>8</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4163FB68" w:rsidR="00056BFE" w:rsidRPr="00DE3E14" w:rsidRDefault="00056BFE" w:rsidP="002C1A58">
            <w:pPr>
              <w:pStyle w:val="TableText"/>
            </w:pPr>
            <w:r>
              <w:t>201</w:t>
            </w:r>
            <w:r w:rsidR="000F0110">
              <w:t>8</w:t>
            </w:r>
            <w:r>
              <w:t>-1</w:t>
            </w:r>
            <w:r w:rsidR="000F0110">
              <w:t>9</w:t>
            </w:r>
          </w:p>
        </w:tc>
        <w:tc>
          <w:tcPr>
            <w:tcW w:w="5326" w:type="dxa"/>
          </w:tcPr>
          <w:p w14:paraId="6ECED296" w14:textId="77777777" w:rsidR="00056BFE" w:rsidRPr="007610B2" w:rsidRDefault="00056BFE" w:rsidP="002C1A58">
            <w:pPr>
              <w:pStyle w:val="TableText"/>
            </w:pPr>
          </w:p>
        </w:tc>
      </w:tr>
    </w:tbl>
    <w:p w14:paraId="3B544D87" w14:textId="77777777" w:rsidR="00056BFE" w:rsidRDefault="00056BFE" w:rsidP="00056BFE">
      <w:pPr>
        <w:widowControl w:val="0"/>
        <w:rPr>
          <w:rFonts w:ascii="Calibri" w:hAnsi="Calibri"/>
          <w:b/>
        </w:rPr>
      </w:pPr>
    </w:p>
    <w:p w14:paraId="29F9647E" w14:textId="77777777" w:rsidR="00056BFE" w:rsidRDefault="00056BFE" w:rsidP="00056BFE"/>
    <w:p w14:paraId="2AA9FFF9" w14:textId="77777777" w:rsidR="00F71C65" w:rsidRPr="00F71C65" w:rsidRDefault="00F71C65" w:rsidP="00684173">
      <w:pPr>
        <w:rPr>
          <w:bCs/>
          <w:caps/>
        </w:rPr>
        <w:sectPr w:rsidR="00F71C65" w:rsidRPr="00F71C65" w:rsidSect="00822D02">
          <w:headerReference w:type="default" r:id="rId8"/>
          <w:footerReference w:type="default" r:id="rId9"/>
          <w:pgSz w:w="12240" w:h="15840" w:code="1"/>
          <w:pgMar w:top="1440" w:right="1440" w:bottom="1440" w:left="1440" w:header="720" w:footer="720" w:gutter="0"/>
          <w:cols w:space="720"/>
          <w:docGrid w:linePitch="313"/>
        </w:sectPr>
      </w:pPr>
    </w:p>
    <w:p w14:paraId="59A0DC42" w14:textId="77777777" w:rsidR="00056BFE" w:rsidRPr="00DD2508" w:rsidRDefault="00056BFE" w:rsidP="00056BFE">
      <w:pPr>
        <w:pStyle w:val="Heading1"/>
      </w:pPr>
      <w:r>
        <w:t>APPENDIX A</w:t>
      </w:r>
      <w:r w:rsidRPr="00DD2508">
        <w:t>: OPTIONAL GOALS</w:t>
      </w:r>
    </w:p>
    <w:p w14:paraId="0B2EC624" w14:textId="77777777" w:rsidR="00056BFE" w:rsidRPr="00DD2508" w:rsidRDefault="00056BFE" w:rsidP="00056BFE">
      <w:r w:rsidRPr="00DD2508">
        <w:t>The following section</w:t>
      </w:r>
      <w:r>
        <w:t xml:space="preserve"> contains a Parent Satisfaction o</w:t>
      </w:r>
      <w:r w:rsidRPr="00DD2508">
        <w:t>ptional goal</w:t>
      </w:r>
      <w:r>
        <w:t xml:space="preserve">, as well as examples of possible </w:t>
      </w:r>
      <w:r w:rsidRPr="00DD2508">
        <w:t>optional measures.</w:t>
      </w:r>
    </w:p>
    <w:p w14:paraId="1C7417B7" w14:textId="77777777" w:rsidR="00056BFE" w:rsidRPr="00A13AA2" w:rsidRDefault="00056BFE" w:rsidP="00056BFE">
      <w:pPr>
        <w:pStyle w:val="MeasureTitle"/>
        <w:rPr>
          <w:color w:val="404040" w:themeColor="text1" w:themeTint="BF"/>
          <w:highlight w:val="lightGray"/>
        </w:rPr>
      </w:pPr>
      <w:r w:rsidRPr="00A13AA2">
        <w:rPr>
          <w:color w:val="404040" w:themeColor="text1" w:themeTint="BF"/>
          <w:highlight w:val="lightGray"/>
        </w:rPr>
        <w:t xml:space="preserve">Goal </w:t>
      </w:r>
      <w:r>
        <w:rPr>
          <w:color w:val="404040" w:themeColor="text1" w:themeTint="BF"/>
          <w:highlight w:val="lightGray"/>
        </w:rPr>
        <w:t>S: Parent Satisfaction</w:t>
      </w:r>
    </w:p>
    <w:p w14:paraId="2CBE89A5" w14:textId="77777777" w:rsidR="00056BFE" w:rsidRPr="007E0BCE" w:rsidRDefault="00056BFE" w:rsidP="00056BFE">
      <w:pPr>
        <w:pStyle w:val="MeasureText"/>
        <w:rPr>
          <w:color w:val="404040" w:themeColor="text1" w:themeTint="BF"/>
        </w:rPr>
      </w:pPr>
      <w:r w:rsidRPr="00A30873">
        <w:rPr>
          <w:color w:val="404040" w:themeColor="text1" w:themeTint="BF"/>
          <w:highlight w:val="lightGray"/>
        </w:rPr>
        <w:t>Write the school’s goal here.</w:t>
      </w:r>
    </w:p>
    <w:p w14:paraId="24B34154" w14:textId="77777777" w:rsidR="00056BFE" w:rsidRPr="00DD2508" w:rsidRDefault="00056BFE" w:rsidP="00056BFE">
      <w:pPr>
        <w:rPr>
          <w:rFonts w:ascii="Calibri" w:hAnsi="Calibri"/>
          <w:color w:val="000000"/>
          <w:szCs w:val="23"/>
        </w:rPr>
      </w:pPr>
    </w:p>
    <w:p w14:paraId="0BDE0AD0" w14:textId="77777777" w:rsidR="00056BFE" w:rsidRPr="00DD2508" w:rsidRDefault="00056BFE" w:rsidP="00056BFE">
      <w:pPr>
        <w:pStyle w:val="MeasureTitle"/>
      </w:pPr>
      <w:r w:rsidRPr="00DD2508">
        <w:t xml:space="preserve">Goal </w:t>
      </w:r>
      <w:r>
        <w:t>S</w:t>
      </w:r>
      <w:r w:rsidRPr="00DD2508">
        <w:t>: Absolute Measure</w:t>
      </w:r>
    </w:p>
    <w:p w14:paraId="60517220" w14:textId="77777777" w:rsidR="00056BFE" w:rsidRPr="00DD2508" w:rsidRDefault="00056BFE" w:rsidP="00056BFE">
      <w:pPr>
        <w:pStyle w:val="MeasureText"/>
        <w:rPr>
          <w:i/>
        </w:rPr>
      </w:pPr>
      <w:r w:rsidRPr="00DD2508">
        <w:rPr>
          <w:highlight w:val="green"/>
        </w:rPr>
        <w:t>Each year two-thirds of parents will demonstrate satisfaction with the school’s program based on a parent satisfaction survey.</w:t>
      </w:r>
    </w:p>
    <w:p w14:paraId="2F94280B" w14:textId="77777777" w:rsidR="00056BFE" w:rsidRPr="00DD2508" w:rsidRDefault="00056BFE" w:rsidP="00056BFE">
      <w:pPr>
        <w:pStyle w:val="Heading2"/>
      </w:pPr>
      <w:r w:rsidRPr="00DD2508">
        <w:t>Method</w:t>
      </w:r>
    </w:p>
    <w:p w14:paraId="61D0EF7B" w14:textId="77777777" w:rsidR="00056BFE" w:rsidRPr="008F296C" w:rsidRDefault="00056BFE" w:rsidP="00056BFE">
      <w:r w:rsidRPr="00A30873">
        <w:rPr>
          <w:highlight w:val="lightGray"/>
        </w:rPr>
        <w:t>Provide a narrative explaining how the school developed, administered, collected and analyzed the survey.  The school presents results as a percentage of all families in the school, not as a percentage of respondents only.</w:t>
      </w:r>
    </w:p>
    <w:p w14:paraId="27803872" w14:textId="77777777" w:rsidR="00056BFE" w:rsidRPr="00DD2508" w:rsidRDefault="00056BFE" w:rsidP="00056BFE">
      <w:pPr>
        <w:pStyle w:val="Heading2"/>
      </w:pPr>
      <w:r w:rsidRPr="00DD2508">
        <w:t>Results</w:t>
      </w:r>
    </w:p>
    <w:p w14:paraId="7D02436E" w14:textId="77777777" w:rsidR="00056BFE" w:rsidRPr="004F1BF4" w:rsidRDefault="00056BFE" w:rsidP="00056BFE">
      <w:r w:rsidRPr="00A30873">
        <w:rPr>
          <w:highlight w:val="lightGray"/>
        </w:rPr>
        <w:t>Provide a narrative of parents’ responses.</w:t>
      </w:r>
    </w:p>
    <w:p w14:paraId="5AE1C0E1" w14:textId="721E0F50" w:rsidR="00056BFE" w:rsidRPr="00DD2508" w:rsidRDefault="00056BFE" w:rsidP="00056BFE">
      <w:pPr>
        <w:pStyle w:val="TableHeader"/>
      </w:pPr>
      <w:r>
        <w:t>201</w:t>
      </w:r>
      <w:r w:rsidR="00501BC4">
        <w:t>8</w:t>
      </w:r>
      <w:r>
        <w:t>-1</w:t>
      </w:r>
      <w:r w:rsidR="00501BC4">
        <w:t>9</w:t>
      </w:r>
      <w:r w:rsidRPr="00DD2508">
        <w:t xml:space="preserve"> Parent Satisfaction Survey Response</w:t>
      </w:r>
      <w:r>
        <w:t xml:space="preserve">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459"/>
        <w:gridCol w:w="1460"/>
      </w:tblGrid>
      <w:tr w:rsidR="00056BFE" w:rsidRPr="00DD2508" w14:paraId="4AE6A428" w14:textId="77777777" w:rsidTr="002C1A58">
        <w:trPr>
          <w:trHeight w:val="230"/>
          <w:jc w:val="center"/>
        </w:trPr>
        <w:tc>
          <w:tcPr>
            <w:tcW w:w="1459" w:type="dxa"/>
            <w:tcBorders>
              <w:bottom w:val="single" w:sz="4" w:space="0" w:color="auto"/>
            </w:tcBorders>
          </w:tcPr>
          <w:p w14:paraId="21B16390" w14:textId="77777777" w:rsidR="00056BFE" w:rsidRPr="00DE3E14" w:rsidRDefault="00056BFE" w:rsidP="002C1A58">
            <w:pPr>
              <w:pStyle w:val="TableText"/>
            </w:pPr>
            <w:r w:rsidRPr="00DE3E14">
              <w:t>Number of Responses</w:t>
            </w:r>
          </w:p>
        </w:tc>
        <w:tc>
          <w:tcPr>
            <w:tcW w:w="1459" w:type="dxa"/>
            <w:tcBorders>
              <w:bottom w:val="single" w:sz="4" w:space="0" w:color="auto"/>
            </w:tcBorders>
            <w:vAlign w:val="center"/>
          </w:tcPr>
          <w:p w14:paraId="2D454D67" w14:textId="77777777" w:rsidR="00056BFE" w:rsidRPr="00DE3E14" w:rsidRDefault="00056BFE" w:rsidP="002C1A58">
            <w:pPr>
              <w:pStyle w:val="TableText"/>
            </w:pPr>
            <w:r w:rsidRPr="00DE3E14">
              <w:t xml:space="preserve">Number of Families </w:t>
            </w:r>
          </w:p>
        </w:tc>
        <w:tc>
          <w:tcPr>
            <w:tcW w:w="1460" w:type="dxa"/>
            <w:tcBorders>
              <w:bottom w:val="single" w:sz="4" w:space="0" w:color="auto"/>
            </w:tcBorders>
            <w:vAlign w:val="center"/>
          </w:tcPr>
          <w:p w14:paraId="56B723D6" w14:textId="77777777" w:rsidR="00056BFE" w:rsidRPr="00DE3E14" w:rsidRDefault="00056BFE" w:rsidP="002C1A58">
            <w:pPr>
              <w:pStyle w:val="TableText"/>
            </w:pPr>
            <w:r w:rsidRPr="00DE3E14">
              <w:t>Response Rate</w:t>
            </w:r>
          </w:p>
        </w:tc>
      </w:tr>
      <w:tr w:rsidR="00056BFE" w:rsidRPr="00DD2508" w14:paraId="325AA818" w14:textId="77777777" w:rsidTr="002C1A58">
        <w:trPr>
          <w:trHeight w:val="422"/>
          <w:jc w:val="center"/>
        </w:trPr>
        <w:tc>
          <w:tcPr>
            <w:tcW w:w="1459" w:type="dxa"/>
            <w:tcBorders>
              <w:top w:val="single" w:sz="4" w:space="0" w:color="auto"/>
              <w:left w:val="single" w:sz="4" w:space="0" w:color="auto"/>
              <w:bottom w:val="single" w:sz="4" w:space="0" w:color="auto"/>
              <w:right w:val="single" w:sz="4" w:space="0" w:color="auto"/>
            </w:tcBorders>
            <w:vAlign w:val="center"/>
          </w:tcPr>
          <w:p w14:paraId="0D345D17" w14:textId="77777777" w:rsidR="00056BFE" w:rsidRPr="00D26CB2" w:rsidRDefault="00056BFE" w:rsidP="002C1A58">
            <w:pPr>
              <w:pStyle w:val="TableText"/>
              <w:rPr>
                <w:highlight w:val="lightGray"/>
              </w:rPr>
            </w:pPr>
            <w:r w:rsidRPr="00D26CB2">
              <w:rPr>
                <w:highlight w:val="lightGray"/>
              </w:rPr>
              <w:t>[##]</w:t>
            </w:r>
          </w:p>
        </w:tc>
        <w:tc>
          <w:tcPr>
            <w:tcW w:w="1459" w:type="dxa"/>
            <w:tcBorders>
              <w:top w:val="single" w:sz="4" w:space="0" w:color="auto"/>
              <w:left w:val="single" w:sz="4" w:space="0" w:color="auto"/>
              <w:bottom w:val="single" w:sz="4" w:space="0" w:color="auto"/>
              <w:right w:val="single" w:sz="4" w:space="0" w:color="auto"/>
            </w:tcBorders>
            <w:vAlign w:val="center"/>
          </w:tcPr>
          <w:p w14:paraId="2CE3E491" w14:textId="77777777" w:rsidR="00056BFE" w:rsidRPr="00D26CB2" w:rsidRDefault="00056BFE" w:rsidP="002C1A58">
            <w:pPr>
              <w:pStyle w:val="TableText"/>
              <w:rPr>
                <w:highlight w:val="lightGray"/>
              </w:rPr>
            </w:pPr>
            <w:r w:rsidRPr="00D26CB2">
              <w:rPr>
                <w:highlight w:val="lightGray"/>
              </w:rPr>
              <w:t>[##]</w:t>
            </w:r>
          </w:p>
        </w:tc>
        <w:tc>
          <w:tcPr>
            <w:tcW w:w="1460" w:type="dxa"/>
            <w:tcBorders>
              <w:top w:val="single" w:sz="4" w:space="0" w:color="auto"/>
              <w:left w:val="single" w:sz="4" w:space="0" w:color="auto"/>
              <w:bottom w:val="single" w:sz="4" w:space="0" w:color="auto"/>
              <w:right w:val="single" w:sz="4" w:space="0" w:color="auto"/>
            </w:tcBorders>
            <w:vAlign w:val="center"/>
          </w:tcPr>
          <w:p w14:paraId="3DC464C5" w14:textId="77777777" w:rsidR="00056BFE" w:rsidRPr="00D26CB2" w:rsidRDefault="00056BFE" w:rsidP="002C1A58">
            <w:pPr>
              <w:pStyle w:val="TableText"/>
              <w:rPr>
                <w:highlight w:val="lightGray"/>
              </w:rPr>
            </w:pPr>
            <w:r w:rsidRPr="00D26CB2">
              <w:rPr>
                <w:highlight w:val="lightGray"/>
              </w:rPr>
              <w:t>[%]</w:t>
            </w:r>
          </w:p>
        </w:tc>
      </w:tr>
    </w:tbl>
    <w:p w14:paraId="5AEF61FB" w14:textId="77777777" w:rsidR="00056BFE" w:rsidRPr="00DD2508" w:rsidRDefault="00056BFE" w:rsidP="00056BFE">
      <w:pPr>
        <w:rPr>
          <w:rFonts w:ascii="Calibri" w:hAnsi="Calibri"/>
        </w:rPr>
      </w:pPr>
    </w:p>
    <w:p w14:paraId="2C8EBC0B" w14:textId="74D548F9" w:rsidR="00056BFE" w:rsidRPr="00DD2508" w:rsidRDefault="00056BFE" w:rsidP="00056BFE">
      <w:pPr>
        <w:pStyle w:val="TableHeader"/>
      </w:pPr>
      <w:r>
        <w:t>201</w:t>
      </w:r>
      <w:r w:rsidR="00501BC4">
        <w:t>8</w:t>
      </w:r>
      <w:r>
        <w:t>-1</w:t>
      </w:r>
      <w:r w:rsidR="00501BC4">
        <w:t>9</w:t>
      </w:r>
      <w:r w:rsidRPr="00DD2508">
        <w:t xml:space="preserve"> Parent Satisfaction on Key Survey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273"/>
      </w:tblGrid>
      <w:tr w:rsidR="00056BFE" w:rsidRPr="00DD2508" w14:paraId="3B72F56A" w14:textId="77777777" w:rsidTr="002C1A58">
        <w:trPr>
          <w:trHeight w:val="230"/>
          <w:jc w:val="center"/>
        </w:trPr>
        <w:tc>
          <w:tcPr>
            <w:tcW w:w="5760" w:type="dxa"/>
            <w:vAlign w:val="center"/>
          </w:tcPr>
          <w:p w14:paraId="7AD0AE03" w14:textId="77777777" w:rsidR="00056BFE" w:rsidRPr="00A13AA2" w:rsidRDefault="00056BFE" w:rsidP="002C1A58">
            <w:pPr>
              <w:pStyle w:val="TableText"/>
              <w:rPr>
                <w:highlight w:val="lightGray"/>
              </w:rPr>
            </w:pPr>
            <w:r w:rsidRPr="008F296C">
              <w:t>Item</w:t>
            </w:r>
          </w:p>
        </w:tc>
        <w:tc>
          <w:tcPr>
            <w:tcW w:w="1273" w:type="dxa"/>
            <w:vAlign w:val="center"/>
          </w:tcPr>
          <w:p w14:paraId="32B095E3" w14:textId="77777777" w:rsidR="00056BFE" w:rsidRPr="008F296C" w:rsidRDefault="00056BFE" w:rsidP="002C1A58">
            <w:pPr>
              <w:pStyle w:val="TableText"/>
            </w:pPr>
            <w:r w:rsidRPr="008F296C">
              <w:t>Percent of Respondents Satisfied</w:t>
            </w:r>
          </w:p>
        </w:tc>
      </w:tr>
      <w:tr w:rsidR="00056BFE" w:rsidRPr="00DD2508" w14:paraId="38D1CD5C" w14:textId="77777777" w:rsidTr="002C1A58">
        <w:trPr>
          <w:trHeight w:val="230"/>
          <w:jc w:val="center"/>
        </w:trPr>
        <w:tc>
          <w:tcPr>
            <w:tcW w:w="5760" w:type="dxa"/>
          </w:tcPr>
          <w:p w14:paraId="443DB614" w14:textId="77777777" w:rsidR="00056BFE" w:rsidRPr="00D26CB2" w:rsidRDefault="00056BFE" w:rsidP="002C1A58">
            <w:pPr>
              <w:pStyle w:val="TableText"/>
              <w:rPr>
                <w:highlight w:val="lightGray"/>
              </w:rPr>
            </w:pPr>
            <w:r w:rsidRPr="00D26CB2">
              <w:rPr>
                <w:highlight w:val="lightGray"/>
              </w:rPr>
              <w:t>[List Item Here]</w:t>
            </w:r>
          </w:p>
        </w:tc>
        <w:tc>
          <w:tcPr>
            <w:tcW w:w="1273" w:type="dxa"/>
            <w:vAlign w:val="center"/>
          </w:tcPr>
          <w:p w14:paraId="0E7EFD8D" w14:textId="77777777" w:rsidR="00056BFE" w:rsidRPr="00D26CB2" w:rsidRDefault="00056BFE" w:rsidP="002C1A58">
            <w:pPr>
              <w:pStyle w:val="TableText"/>
              <w:rPr>
                <w:highlight w:val="lightGray"/>
              </w:rPr>
            </w:pPr>
            <w:r w:rsidRPr="00D26CB2">
              <w:rPr>
                <w:highlight w:val="lightGray"/>
              </w:rPr>
              <w:t>[%]</w:t>
            </w:r>
          </w:p>
        </w:tc>
      </w:tr>
      <w:tr w:rsidR="00056BFE" w:rsidRPr="00DD2508" w14:paraId="3E50427A" w14:textId="77777777" w:rsidTr="002C1A58">
        <w:trPr>
          <w:trHeight w:val="230"/>
          <w:jc w:val="center"/>
        </w:trPr>
        <w:tc>
          <w:tcPr>
            <w:tcW w:w="5760" w:type="dxa"/>
          </w:tcPr>
          <w:p w14:paraId="63C012AB"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5A991890" w14:textId="77777777" w:rsidR="00056BFE" w:rsidRPr="00D26CB2" w:rsidRDefault="00056BFE" w:rsidP="002C1A58">
            <w:pPr>
              <w:pStyle w:val="TableText"/>
              <w:rPr>
                <w:highlight w:val="lightGray"/>
              </w:rPr>
            </w:pPr>
            <w:r w:rsidRPr="00D26CB2">
              <w:rPr>
                <w:highlight w:val="lightGray"/>
              </w:rPr>
              <w:t>[%]</w:t>
            </w:r>
          </w:p>
        </w:tc>
      </w:tr>
      <w:tr w:rsidR="00056BFE" w:rsidRPr="00DD2508" w14:paraId="505FDF02" w14:textId="77777777" w:rsidTr="002C1A58">
        <w:trPr>
          <w:trHeight w:val="230"/>
          <w:jc w:val="center"/>
        </w:trPr>
        <w:tc>
          <w:tcPr>
            <w:tcW w:w="5760" w:type="dxa"/>
          </w:tcPr>
          <w:p w14:paraId="281306F5"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7CFEA72A" w14:textId="77777777" w:rsidR="00056BFE" w:rsidRPr="00D26CB2" w:rsidRDefault="00056BFE" w:rsidP="002C1A58">
            <w:pPr>
              <w:pStyle w:val="TableText"/>
              <w:rPr>
                <w:highlight w:val="lightGray"/>
              </w:rPr>
            </w:pPr>
            <w:r w:rsidRPr="00D26CB2">
              <w:rPr>
                <w:highlight w:val="lightGray"/>
              </w:rPr>
              <w:t>[%]</w:t>
            </w:r>
          </w:p>
        </w:tc>
      </w:tr>
      <w:tr w:rsidR="00056BFE" w:rsidRPr="00DD2508" w14:paraId="601A0038" w14:textId="77777777" w:rsidTr="002C1A58">
        <w:trPr>
          <w:trHeight w:val="230"/>
          <w:jc w:val="center"/>
        </w:trPr>
        <w:tc>
          <w:tcPr>
            <w:tcW w:w="5760" w:type="dxa"/>
          </w:tcPr>
          <w:p w14:paraId="08FB272C"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261A757D" w14:textId="77777777" w:rsidR="00056BFE" w:rsidRPr="00D26CB2" w:rsidRDefault="00056BFE" w:rsidP="002C1A58">
            <w:pPr>
              <w:pStyle w:val="TableText"/>
              <w:rPr>
                <w:highlight w:val="lightGray"/>
              </w:rPr>
            </w:pPr>
            <w:r w:rsidRPr="00D26CB2">
              <w:rPr>
                <w:highlight w:val="lightGray"/>
              </w:rPr>
              <w:t>[%]</w:t>
            </w:r>
          </w:p>
        </w:tc>
      </w:tr>
      <w:tr w:rsidR="00056BFE" w:rsidRPr="00DD2508" w14:paraId="252D8F3D" w14:textId="77777777" w:rsidTr="002C1A58">
        <w:trPr>
          <w:trHeight w:val="230"/>
          <w:jc w:val="center"/>
        </w:trPr>
        <w:tc>
          <w:tcPr>
            <w:tcW w:w="5760" w:type="dxa"/>
          </w:tcPr>
          <w:p w14:paraId="60874CF1"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419FA945" w14:textId="77777777" w:rsidR="00056BFE" w:rsidRPr="00D26CB2" w:rsidRDefault="00056BFE" w:rsidP="002C1A58">
            <w:pPr>
              <w:pStyle w:val="TableText"/>
              <w:rPr>
                <w:highlight w:val="lightGray"/>
              </w:rPr>
            </w:pPr>
            <w:r w:rsidRPr="00D26CB2">
              <w:rPr>
                <w:highlight w:val="lightGray"/>
              </w:rPr>
              <w:t>[%]</w:t>
            </w:r>
          </w:p>
        </w:tc>
      </w:tr>
    </w:tbl>
    <w:p w14:paraId="5FDCE276" w14:textId="77777777" w:rsidR="00056BFE" w:rsidRPr="00DD2508" w:rsidRDefault="00056BFE" w:rsidP="00056BFE">
      <w:pPr>
        <w:pStyle w:val="Heading2"/>
      </w:pPr>
      <w:r w:rsidRPr="00DD2508">
        <w:t>Evaluation</w:t>
      </w:r>
    </w:p>
    <w:p w14:paraId="37E8B7C3" w14:textId="77777777" w:rsidR="00056BFE" w:rsidRDefault="00056BFE" w:rsidP="00056BFE">
      <w:r w:rsidRPr="00D26CB2">
        <w:rPr>
          <w:highlight w:val="lightGray"/>
        </w:rPr>
        <w:t>Provide a narrative explicitly stating whether or not the school met the measure with a discussion of individual items, changes from previous years, areas of concern, etc.</w:t>
      </w:r>
    </w:p>
    <w:p w14:paraId="75DE8715" w14:textId="77777777" w:rsidR="00056BFE" w:rsidRDefault="00056BFE" w:rsidP="00056BFE"/>
    <w:p w14:paraId="74F12943" w14:textId="77777777" w:rsidR="00056BFE" w:rsidRPr="00DD2508" w:rsidRDefault="00056BFE" w:rsidP="00056BFE">
      <w:pPr>
        <w:pStyle w:val="MeasureTitle"/>
      </w:pPr>
      <w:r w:rsidRPr="00DD2508">
        <w:t xml:space="preserve">Goal </w:t>
      </w:r>
      <w:r>
        <w:t>S</w:t>
      </w:r>
      <w:r w:rsidRPr="00DD2508">
        <w:t>: Absolute Measure</w:t>
      </w:r>
    </w:p>
    <w:sdt>
      <w:sdtPr>
        <w:rPr>
          <w:highlight w:val="green"/>
        </w:rPr>
        <w:id w:val="1741212449"/>
        <w:placeholder>
          <w:docPart w:val="D255DEBDE0D54741B6895182475499DC"/>
        </w:placeholder>
      </w:sdtPr>
      <w:sdtEndPr/>
      <w:sdtContent>
        <w:p w14:paraId="62C8DA43" w14:textId="77777777" w:rsidR="00056BFE" w:rsidRPr="00DD2508" w:rsidRDefault="00056BFE" w:rsidP="00056BFE">
          <w:pPr>
            <w:pStyle w:val="MeasureText"/>
            <w:rPr>
              <w:i/>
            </w:rPr>
          </w:pPr>
          <w:r w:rsidRPr="00DD2508">
            <w:rPr>
              <w:highlight w:val="green"/>
            </w:rPr>
            <w:t>Each year, 90 percent of all students enrolled during the course of the year return the following September.</w:t>
          </w:r>
        </w:p>
      </w:sdtContent>
    </w:sdt>
    <w:p w14:paraId="4E6A1DF9" w14:textId="77777777" w:rsidR="00056BFE" w:rsidRPr="00DD2508" w:rsidRDefault="00056BFE" w:rsidP="00056BFE">
      <w:pPr>
        <w:pStyle w:val="Heading2"/>
      </w:pPr>
      <w:r w:rsidRPr="00DD2508">
        <w:t>Method</w:t>
      </w:r>
    </w:p>
    <w:p w14:paraId="580CA6EF" w14:textId="77777777" w:rsidR="00056BFE" w:rsidRPr="008F296C" w:rsidRDefault="00056BFE" w:rsidP="00056BFE">
      <w:r w:rsidRPr="00D26CB2">
        <w:rPr>
          <w:highlight w:val="lightGray"/>
        </w:rPr>
        <w:t>Provide a narrative explaining how students are tracked year to year</w:t>
      </w:r>
    </w:p>
    <w:p w14:paraId="786CF19E" w14:textId="77777777" w:rsidR="00056BFE" w:rsidRPr="00DD2508" w:rsidRDefault="00056BFE" w:rsidP="00056BFE">
      <w:pPr>
        <w:pStyle w:val="Heading2"/>
      </w:pPr>
      <w:r w:rsidRPr="00DD2508">
        <w:t>Results</w:t>
      </w:r>
    </w:p>
    <w:p w14:paraId="067E2F97" w14:textId="77777777" w:rsidR="00056BFE" w:rsidRPr="00DD2508" w:rsidRDefault="00056BFE" w:rsidP="00056BFE">
      <w:r w:rsidRPr="00D26CB2">
        <w:rPr>
          <w:highlight w:val="lightGray"/>
        </w:rPr>
        <w:t>Present a narrative describing number of students in various categories and the retention rate.</w:t>
      </w:r>
    </w:p>
    <w:p w14:paraId="31F46AA1" w14:textId="0B50FE56" w:rsidR="00056BFE" w:rsidRPr="00DD2508" w:rsidRDefault="00056BFE" w:rsidP="00056BFE">
      <w:pPr>
        <w:pStyle w:val="TableHeader"/>
      </w:pPr>
      <w:r>
        <w:t>201</w:t>
      </w:r>
      <w:r w:rsidR="00501BC4">
        <w:t>8</w:t>
      </w:r>
      <w:r>
        <w:t>-1</w:t>
      </w:r>
      <w:r w:rsidR="00501BC4">
        <w:t>9</w:t>
      </w:r>
      <w:r w:rsidRPr="00DD2508">
        <w:t xml:space="preserve"> Student Retention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3077"/>
      </w:tblGrid>
      <w:tr w:rsidR="00056BFE" w:rsidRPr="00DD2508" w14:paraId="7B5AE4C1" w14:textId="77777777" w:rsidTr="002C1A58">
        <w:trPr>
          <w:jc w:val="center"/>
        </w:trPr>
        <w:tc>
          <w:tcPr>
            <w:tcW w:w="1915" w:type="dxa"/>
            <w:vAlign w:val="center"/>
          </w:tcPr>
          <w:p w14:paraId="08AB73DD" w14:textId="60AC632D" w:rsidR="00056BFE" w:rsidRPr="00DE3E14" w:rsidRDefault="00501BC4" w:rsidP="002C1A58">
            <w:pPr>
              <w:pStyle w:val="TableText"/>
            </w:pPr>
            <w:r>
              <w:t>2017-18</w:t>
            </w:r>
            <w:r w:rsidR="00056BFE" w:rsidRPr="00DE3E14">
              <w:t xml:space="preserve"> Enrollment</w:t>
            </w:r>
          </w:p>
        </w:tc>
        <w:tc>
          <w:tcPr>
            <w:tcW w:w="1915" w:type="dxa"/>
            <w:vAlign w:val="center"/>
          </w:tcPr>
          <w:p w14:paraId="3488A2CD" w14:textId="10AF09AE" w:rsidR="00056BFE" w:rsidRPr="00DE3E14" w:rsidRDefault="00056BFE" w:rsidP="002C1A58">
            <w:pPr>
              <w:pStyle w:val="TableText"/>
            </w:pPr>
            <w:r w:rsidRPr="00DE3E14">
              <w:t xml:space="preserve">Number of Students Who Graduated in </w:t>
            </w:r>
            <w:r w:rsidR="00501BC4">
              <w:t>2017-18</w:t>
            </w:r>
          </w:p>
        </w:tc>
        <w:tc>
          <w:tcPr>
            <w:tcW w:w="1915" w:type="dxa"/>
            <w:vAlign w:val="center"/>
          </w:tcPr>
          <w:p w14:paraId="78DA712E" w14:textId="482FCD97" w:rsidR="00056BFE" w:rsidRPr="00DE3E14" w:rsidRDefault="00056BFE" w:rsidP="002C1A58">
            <w:pPr>
              <w:pStyle w:val="TableText"/>
            </w:pPr>
            <w:r w:rsidRPr="00DE3E14">
              <w:t xml:space="preserve">Number of Students Who Returned in </w:t>
            </w:r>
            <w:r w:rsidR="00501BC4">
              <w:t>2018-19</w:t>
            </w:r>
          </w:p>
        </w:tc>
        <w:tc>
          <w:tcPr>
            <w:tcW w:w="3077" w:type="dxa"/>
            <w:vAlign w:val="center"/>
          </w:tcPr>
          <w:p w14:paraId="6F34E253" w14:textId="77777777" w:rsidR="00056BFE" w:rsidRPr="00DE3E14" w:rsidRDefault="00056BFE" w:rsidP="002C1A58">
            <w:pPr>
              <w:pStyle w:val="TableText"/>
            </w:pPr>
            <w:r w:rsidRPr="00DE3E14">
              <w:t>Retention Rate</w:t>
            </w:r>
          </w:p>
          <w:p w14:paraId="5ADB8AA7" w14:textId="4FAA6CDD" w:rsidR="00056BFE" w:rsidRPr="00DE3E14" w:rsidRDefault="00501BC4" w:rsidP="002C1A58">
            <w:pPr>
              <w:pStyle w:val="TableText"/>
            </w:pPr>
            <w:r>
              <w:t>2018-18</w:t>
            </w:r>
            <w:r w:rsidR="00056BFE" w:rsidRPr="00DE3E14">
              <w:t xml:space="preserve"> Re-enrollment ÷ </w:t>
            </w:r>
          </w:p>
          <w:p w14:paraId="3363164A" w14:textId="6EDD792E" w:rsidR="00056BFE" w:rsidRPr="00DE3E14" w:rsidRDefault="00056BFE" w:rsidP="002C1A58">
            <w:pPr>
              <w:pStyle w:val="TableText"/>
            </w:pPr>
            <w:r w:rsidRPr="00DE3E14">
              <w:t>(</w:t>
            </w:r>
            <w:r w:rsidR="00501BC4">
              <w:t>2017-18</w:t>
            </w:r>
            <w:r w:rsidRPr="00DE3E14">
              <w:t xml:space="preserve"> Enrollment – Graduates)</w:t>
            </w:r>
          </w:p>
        </w:tc>
      </w:tr>
      <w:tr w:rsidR="00056BFE" w:rsidRPr="00DD2508" w14:paraId="78C45FEB" w14:textId="77777777" w:rsidTr="002C1A58">
        <w:trPr>
          <w:jc w:val="center"/>
        </w:trPr>
        <w:tc>
          <w:tcPr>
            <w:tcW w:w="1915" w:type="dxa"/>
          </w:tcPr>
          <w:p w14:paraId="6906B214" w14:textId="77777777" w:rsidR="00056BFE" w:rsidRPr="00D26CB2" w:rsidRDefault="00056BFE" w:rsidP="002C1A58">
            <w:pPr>
              <w:pStyle w:val="TableText"/>
              <w:rPr>
                <w:highlight w:val="lightGray"/>
              </w:rPr>
            </w:pPr>
            <w:r w:rsidRPr="00D26CB2">
              <w:rPr>
                <w:highlight w:val="lightGray"/>
              </w:rPr>
              <w:t>[#]</w:t>
            </w:r>
          </w:p>
        </w:tc>
        <w:tc>
          <w:tcPr>
            <w:tcW w:w="1915" w:type="dxa"/>
          </w:tcPr>
          <w:p w14:paraId="40EA8DBF" w14:textId="77777777" w:rsidR="00056BFE" w:rsidRPr="00D26CB2" w:rsidRDefault="00056BFE" w:rsidP="002C1A58">
            <w:pPr>
              <w:pStyle w:val="TableText"/>
              <w:rPr>
                <w:highlight w:val="lightGray"/>
              </w:rPr>
            </w:pPr>
            <w:r w:rsidRPr="00D26CB2">
              <w:rPr>
                <w:highlight w:val="lightGray"/>
              </w:rPr>
              <w:t>[#]</w:t>
            </w:r>
          </w:p>
        </w:tc>
        <w:tc>
          <w:tcPr>
            <w:tcW w:w="1915" w:type="dxa"/>
          </w:tcPr>
          <w:p w14:paraId="014CA21F" w14:textId="77777777" w:rsidR="00056BFE" w:rsidRPr="00D26CB2" w:rsidRDefault="00056BFE" w:rsidP="002C1A58">
            <w:pPr>
              <w:pStyle w:val="TableText"/>
              <w:rPr>
                <w:highlight w:val="lightGray"/>
              </w:rPr>
            </w:pPr>
            <w:r w:rsidRPr="00D26CB2">
              <w:rPr>
                <w:highlight w:val="lightGray"/>
              </w:rPr>
              <w:t>[#]</w:t>
            </w:r>
          </w:p>
        </w:tc>
        <w:tc>
          <w:tcPr>
            <w:tcW w:w="3077" w:type="dxa"/>
          </w:tcPr>
          <w:p w14:paraId="73F4288B" w14:textId="77777777" w:rsidR="00056BFE" w:rsidRPr="00D26CB2" w:rsidRDefault="00056BFE" w:rsidP="002C1A58">
            <w:pPr>
              <w:pStyle w:val="TableText"/>
              <w:rPr>
                <w:highlight w:val="lightGray"/>
              </w:rPr>
            </w:pPr>
            <w:r w:rsidRPr="00D26CB2">
              <w:rPr>
                <w:highlight w:val="lightGray"/>
              </w:rPr>
              <w:t>[%]</w:t>
            </w:r>
          </w:p>
        </w:tc>
      </w:tr>
    </w:tbl>
    <w:p w14:paraId="20A0B6AE" w14:textId="77777777" w:rsidR="00056BFE" w:rsidRPr="00DD2508" w:rsidRDefault="00056BFE" w:rsidP="00056BFE">
      <w:pPr>
        <w:jc w:val="center"/>
        <w:rPr>
          <w:rFonts w:ascii="Calibri" w:hAnsi="Calibri"/>
          <w:b/>
          <w:szCs w:val="23"/>
        </w:rPr>
      </w:pPr>
    </w:p>
    <w:p w14:paraId="508CF1E0" w14:textId="77777777" w:rsidR="00056BFE" w:rsidRPr="00DD2508" w:rsidRDefault="00056BFE" w:rsidP="00056BFE">
      <w:pPr>
        <w:pStyle w:val="Heading2"/>
      </w:pPr>
      <w:r w:rsidRPr="00DD2508">
        <w:t>Evaluation</w:t>
      </w:r>
    </w:p>
    <w:p w14:paraId="4A27EED9" w14:textId="77777777" w:rsidR="00056BFE" w:rsidRPr="00DD2508" w:rsidRDefault="00056BFE" w:rsidP="00056BFE">
      <w:r w:rsidRPr="00D26CB2">
        <w:rPr>
          <w:highlight w:val="lightGray"/>
        </w:rPr>
        <w:t>Provide a narrative explicitly stating whether or not the school met the measure and how close the retention rate was to the target.</w:t>
      </w:r>
    </w:p>
    <w:p w14:paraId="7902D7D1" w14:textId="77777777" w:rsidR="00056BFE" w:rsidRPr="00DD2508" w:rsidRDefault="00056BFE" w:rsidP="00056BFE">
      <w:pPr>
        <w:pStyle w:val="Heading2"/>
      </w:pPr>
      <w:r w:rsidRPr="00DD2508">
        <w:t>Additional Evidence</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511"/>
      </w:tblGrid>
      <w:tr w:rsidR="00056BFE" w:rsidRPr="00DD2508" w14:paraId="4DAAEB8D" w14:textId="77777777" w:rsidTr="002C1A58">
        <w:tc>
          <w:tcPr>
            <w:tcW w:w="983" w:type="dxa"/>
          </w:tcPr>
          <w:p w14:paraId="7D1E56B9" w14:textId="77777777" w:rsidR="00056BFE" w:rsidRPr="00DE3E14" w:rsidRDefault="00056BFE" w:rsidP="002C1A58">
            <w:pPr>
              <w:pStyle w:val="TableText"/>
            </w:pPr>
            <w:r w:rsidRPr="00DE3E14">
              <w:t>Year</w:t>
            </w:r>
          </w:p>
        </w:tc>
        <w:tc>
          <w:tcPr>
            <w:tcW w:w="1511" w:type="dxa"/>
          </w:tcPr>
          <w:p w14:paraId="0FF1E355" w14:textId="77777777" w:rsidR="00056BFE" w:rsidRPr="00DE3E14" w:rsidRDefault="00056BFE" w:rsidP="002C1A58">
            <w:pPr>
              <w:pStyle w:val="TableText"/>
            </w:pPr>
            <w:r w:rsidRPr="00DE3E14">
              <w:t>Retention Rate</w:t>
            </w:r>
          </w:p>
        </w:tc>
      </w:tr>
      <w:tr w:rsidR="00056BFE" w:rsidRPr="00DD2508" w14:paraId="0BF563BC" w14:textId="77777777" w:rsidTr="002C1A58">
        <w:tc>
          <w:tcPr>
            <w:tcW w:w="983" w:type="dxa"/>
          </w:tcPr>
          <w:p w14:paraId="311B587D" w14:textId="156D62EE" w:rsidR="00056BFE" w:rsidRPr="00DE3E14" w:rsidRDefault="00056BFE" w:rsidP="002C1A58">
            <w:pPr>
              <w:pStyle w:val="TableText"/>
            </w:pPr>
            <w:r>
              <w:t>201</w:t>
            </w:r>
            <w:r w:rsidR="00501BC4">
              <w:t>6</w:t>
            </w:r>
            <w:r>
              <w:t>-1</w:t>
            </w:r>
            <w:r w:rsidR="00501BC4">
              <w:t>7</w:t>
            </w:r>
          </w:p>
        </w:tc>
        <w:tc>
          <w:tcPr>
            <w:tcW w:w="1511" w:type="dxa"/>
          </w:tcPr>
          <w:p w14:paraId="011E8C34" w14:textId="77777777" w:rsidR="00056BFE" w:rsidRPr="00D26CB2" w:rsidRDefault="00056BFE" w:rsidP="002C1A58">
            <w:pPr>
              <w:pStyle w:val="TableText"/>
              <w:rPr>
                <w:highlight w:val="lightGray"/>
              </w:rPr>
            </w:pPr>
            <w:r w:rsidRPr="00D26CB2">
              <w:rPr>
                <w:highlight w:val="lightGray"/>
              </w:rPr>
              <w:t>[%]</w:t>
            </w:r>
          </w:p>
        </w:tc>
      </w:tr>
      <w:tr w:rsidR="00056BFE" w:rsidRPr="00DD2508" w14:paraId="4207D4E5" w14:textId="77777777" w:rsidTr="002C1A58">
        <w:tc>
          <w:tcPr>
            <w:tcW w:w="983" w:type="dxa"/>
          </w:tcPr>
          <w:p w14:paraId="5FFFE9A7" w14:textId="4C24660F" w:rsidR="00056BFE" w:rsidRPr="00DE3E14" w:rsidRDefault="00056BFE" w:rsidP="002C1A58">
            <w:pPr>
              <w:pStyle w:val="TableText"/>
            </w:pPr>
            <w:r>
              <w:t>201</w:t>
            </w:r>
            <w:r w:rsidR="00501BC4">
              <w:t>7</w:t>
            </w:r>
            <w:r>
              <w:t>-1</w:t>
            </w:r>
            <w:r w:rsidR="00501BC4">
              <w:t>8</w:t>
            </w:r>
          </w:p>
        </w:tc>
        <w:tc>
          <w:tcPr>
            <w:tcW w:w="1511" w:type="dxa"/>
          </w:tcPr>
          <w:p w14:paraId="77B3A683" w14:textId="77777777" w:rsidR="00056BFE" w:rsidRPr="00D26CB2" w:rsidRDefault="00056BFE" w:rsidP="002C1A58">
            <w:pPr>
              <w:pStyle w:val="TableText"/>
              <w:rPr>
                <w:highlight w:val="lightGray"/>
              </w:rPr>
            </w:pPr>
            <w:r w:rsidRPr="00D26CB2">
              <w:rPr>
                <w:highlight w:val="lightGray"/>
              </w:rPr>
              <w:t>[%]</w:t>
            </w:r>
          </w:p>
        </w:tc>
      </w:tr>
      <w:tr w:rsidR="00056BFE" w:rsidRPr="00DD2508" w14:paraId="5BF809C5" w14:textId="77777777" w:rsidTr="002C1A58">
        <w:tc>
          <w:tcPr>
            <w:tcW w:w="983" w:type="dxa"/>
          </w:tcPr>
          <w:p w14:paraId="417F1ED9" w14:textId="59CCE95F" w:rsidR="00056BFE" w:rsidRPr="00DE3E14" w:rsidRDefault="00056BFE" w:rsidP="002C1A58">
            <w:pPr>
              <w:pStyle w:val="TableText"/>
            </w:pPr>
            <w:r>
              <w:t>201</w:t>
            </w:r>
            <w:r w:rsidR="00501BC4">
              <w:t>8</w:t>
            </w:r>
            <w:r>
              <w:t>-1</w:t>
            </w:r>
            <w:r w:rsidR="00501BC4">
              <w:t>9</w:t>
            </w:r>
          </w:p>
        </w:tc>
        <w:tc>
          <w:tcPr>
            <w:tcW w:w="1511" w:type="dxa"/>
          </w:tcPr>
          <w:p w14:paraId="44CF3383" w14:textId="77777777" w:rsidR="00056BFE" w:rsidRPr="00D26CB2" w:rsidRDefault="00056BFE" w:rsidP="002C1A58">
            <w:pPr>
              <w:pStyle w:val="TableText"/>
              <w:rPr>
                <w:highlight w:val="lightGray"/>
              </w:rPr>
            </w:pPr>
            <w:r w:rsidRPr="00D26CB2">
              <w:rPr>
                <w:highlight w:val="lightGray"/>
              </w:rPr>
              <w:t>[%]</w:t>
            </w:r>
          </w:p>
        </w:tc>
      </w:tr>
    </w:tbl>
    <w:p w14:paraId="559BBAF5" w14:textId="77777777" w:rsidR="00056BFE" w:rsidRPr="00DD2508" w:rsidRDefault="00056BFE" w:rsidP="00056BFE">
      <w:pPr>
        <w:rPr>
          <w:rFonts w:ascii="Calibri" w:hAnsi="Calibri"/>
          <w:color w:val="000000"/>
          <w:szCs w:val="23"/>
        </w:rPr>
      </w:pPr>
    </w:p>
    <w:p w14:paraId="52603486" w14:textId="77777777" w:rsidR="00056BFE" w:rsidRPr="00DD2508" w:rsidRDefault="00056BFE" w:rsidP="00056BFE">
      <w:pPr>
        <w:pStyle w:val="MeasureTitle"/>
      </w:pPr>
      <w:r w:rsidRPr="00DD2508">
        <w:t xml:space="preserve">Goal </w:t>
      </w:r>
      <w:r>
        <w:t>S</w:t>
      </w:r>
      <w:r w:rsidRPr="00DD2508">
        <w:t>: Absolute Measure</w:t>
      </w:r>
    </w:p>
    <w:p w14:paraId="4FCBEB9E" w14:textId="77777777" w:rsidR="00056BFE" w:rsidRPr="00DD2508" w:rsidRDefault="00056BFE" w:rsidP="00056BFE">
      <w:pPr>
        <w:pStyle w:val="MeasureText"/>
        <w:rPr>
          <w:i/>
        </w:rPr>
      </w:pPr>
      <w:r w:rsidRPr="00DD2508">
        <w:rPr>
          <w:highlight w:val="green"/>
        </w:rPr>
        <w:t>Each year the school will have a daily attendance rate of at least 95 percent.</w:t>
      </w:r>
    </w:p>
    <w:p w14:paraId="5D1AFEAA" w14:textId="77777777" w:rsidR="00056BFE" w:rsidRPr="00DD2508" w:rsidRDefault="00056BFE" w:rsidP="00056BFE">
      <w:pPr>
        <w:pStyle w:val="Heading2"/>
      </w:pPr>
      <w:r w:rsidRPr="00DD2508">
        <w:t>Method</w:t>
      </w:r>
    </w:p>
    <w:p w14:paraId="6FA899AB" w14:textId="77777777" w:rsidR="00056BFE" w:rsidRPr="00756A42" w:rsidRDefault="00056BFE" w:rsidP="00056BFE">
      <w:r w:rsidRPr="00D26CB2">
        <w:rPr>
          <w:highlight w:val="lightGray"/>
        </w:rPr>
        <w:t>Provide a narrative explaining how the school tracks student attendance and calculates its daily attendance rate.</w:t>
      </w:r>
    </w:p>
    <w:p w14:paraId="321C3420" w14:textId="77777777" w:rsidR="00056BFE" w:rsidRPr="00DD2508" w:rsidRDefault="00056BFE" w:rsidP="00056BFE">
      <w:pPr>
        <w:pStyle w:val="Heading2"/>
      </w:pPr>
      <w:r w:rsidRPr="00DD2508">
        <w:t>Results</w:t>
      </w:r>
    </w:p>
    <w:p w14:paraId="7F0884F7" w14:textId="77777777" w:rsidR="00056BFE" w:rsidRDefault="00056BFE" w:rsidP="00056BFE">
      <w:r w:rsidRPr="00D26CB2">
        <w:rPr>
          <w:highlight w:val="lightGray"/>
        </w:rPr>
        <w:t>Provide a narrative describing the year’s attendance rate.</w:t>
      </w:r>
    </w:p>
    <w:p w14:paraId="04E1F3AA" w14:textId="1BA81007" w:rsidR="00056BFE" w:rsidRDefault="00056BFE" w:rsidP="00056BFE"/>
    <w:p w14:paraId="197BA946" w14:textId="6D154D5D" w:rsidR="000A2236" w:rsidRDefault="000A2236" w:rsidP="00056BFE"/>
    <w:p w14:paraId="6545D5CE" w14:textId="77777777" w:rsidR="000A2236" w:rsidRDefault="000A2236" w:rsidP="00056BFE"/>
    <w:p w14:paraId="6B4D8504" w14:textId="77777777" w:rsidR="00056BFE" w:rsidRDefault="00056BFE" w:rsidP="00056BFE"/>
    <w:p w14:paraId="17F4D681" w14:textId="77777777" w:rsidR="00056BFE" w:rsidRPr="00DD2508" w:rsidRDefault="00056BFE" w:rsidP="00056BFE"/>
    <w:p w14:paraId="26D5C3A5" w14:textId="64593071" w:rsidR="00056BFE" w:rsidRPr="00DD2508" w:rsidRDefault="00056BFE" w:rsidP="00056BFE">
      <w:pPr>
        <w:pStyle w:val="TableHeader"/>
      </w:pPr>
      <w:r>
        <w:t>201</w:t>
      </w:r>
      <w:r w:rsidR="00501BC4">
        <w:t>8</w:t>
      </w:r>
      <w:r>
        <w:t>-1</w:t>
      </w:r>
      <w:r w:rsidR="00501BC4">
        <w:t>9</w:t>
      </w:r>
      <w:r w:rsidRPr="00DD2508">
        <w:t xml:space="preserve"> Attendance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752"/>
      </w:tblGrid>
      <w:tr w:rsidR="00056BFE" w:rsidRPr="00DD2508" w14:paraId="076CD351" w14:textId="77777777" w:rsidTr="002C1A58">
        <w:trPr>
          <w:jc w:val="center"/>
        </w:trPr>
        <w:tc>
          <w:tcPr>
            <w:tcW w:w="900" w:type="dxa"/>
            <w:tcBorders>
              <w:left w:val="single" w:sz="4" w:space="0" w:color="auto"/>
            </w:tcBorders>
          </w:tcPr>
          <w:p w14:paraId="71BF4DEE" w14:textId="77777777" w:rsidR="00056BFE" w:rsidRPr="00DD2508" w:rsidRDefault="00056BFE" w:rsidP="002C1A58">
            <w:pPr>
              <w:pStyle w:val="TableText"/>
            </w:pPr>
          </w:p>
          <w:p w14:paraId="531D9E1E" w14:textId="77777777" w:rsidR="00056BFE" w:rsidRPr="00DD2508" w:rsidRDefault="00056BFE" w:rsidP="002C1A58">
            <w:pPr>
              <w:pStyle w:val="TableText"/>
            </w:pPr>
            <w:r w:rsidRPr="00DD2508">
              <w:t>Grade</w:t>
            </w:r>
          </w:p>
        </w:tc>
        <w:tc>
          <w:tcPr>
            <w:tcW w:w="1752" w:type="dxa"/>
          </w:tcPr>
          <w:p w14:paraId="3247CC13" w14:textId="77777777" w:rsidR="00056BFE" w:rsidRPr="00DD2508" w:rsidRDefault="00056BFE" w:rsidP="002C1A58">
            <w:pPr>
              <w:pStyle w:val="TableText"/>
            </w:pPr>
            <w:r w:rsidRPr="00DD2508">
              <w:t>Average Daily Attendance Rate</w:t>
            </w:r>
          </w:p>
        </w:tc>
      </w:tr>
      <w:tr w:rsidR="00056BFE" w:rsidRPr="00DD2508" w14:paraId="149AD1D5" w14:textId="77777777" w:rsidTr="002C1A58">
        <w:trPr>
          <w:jc w:val="center"/>
        </w:trPr>
        <w:tc>
          <w:tcPr>
            <w:tcW w:w="900" w:type="dxa"/>
            <w:tcBorders>
              <w:left w:val="single" w:sz="4" w:space="0" w:color="auto"/>
            </w:tcBorders>
          </w:tcPr>
          <w:p w14:paraId="74F378CE" w14:textId="77777777" w:rsidR="00056BFE" w:rsidRPr="00DD2508" w:rsidRDefault="00056BFE" w:rsidP="002C1A58">
            <w:pPr>
              <w:pStyle w:val="TableText"/>
            </w:pPr>
            <w:r w:rsidRPr="00DD2508">
              <w:t>1</w:t>
            </w:r>
          </w:p>
        </w:tc>
        <w:tc>
          <w:tcPr>
            <w:tcW w:w="1752" w:type="dxa"/>
          </w:tcPr>
          <w:p w14:paraId="3B6E6162" w14:textId="77777777" w:rsidR="00056BFE" w:rsidRPr="00D26CB2" w:rsidRDefault="00056BFE" w:rsidP="002C1A58">
            <w:pPr>
              <w:pStyle w:val="TableText"/>
              <w:rPr>
                <w:highlight w:val="lightGray"/>
              </w:rPr>
            </w:pPr>
            <w:r w:rsidRPr="00D26CB2">
              <w:rPr>
                <w:highlight w:val="lightGray"/>
              </w:rPr>
              <w:t>[%]</w:t>
            </w:r>
          </w:p>
        </w:tc>
      </w:tr>
      <w:tr w:rsidR="00056BFE" w:rsidRPr="00DD2508" w14:paraId="78AE02A0" w14:textId="77777777" w:rsidTr="002C1A58">
        <w:trPr>
          <w:jc w:val="center"/>
        </w:trPr>
        <w:tc>
          <w:tcPr>
            <w:tcW w:w="900" w:type="dxa"/>
            <w:tcBorders>
              <w:left w:val="single" w:sz="4" w:space="0" w:color="auto"/>
            </w:tcBorders>
          </w:tcPr>
          <w:p w14:paraId="12709B11" w14:textId="77777777" w:rsidR="00056BFE" w:rsidRPr="00DD2508" w:rsidRDefault="00056BFE" w:rsidP="002C1A58">
            <w:pPr>
              <w:pStyle w:val="TableText"/>
            </w:pPr>
            <w:r w:rsidRPr="00DD2508">
              <w:t>2</w:t>
            </w:r>
          </w:p>
        </w:tc>
        <w:tc>
          <w:tcPr>
            <w:tcW w:w="1752" w:type="dxa"/>
          </w:tcPr>
          <w:p w14:paraId="04F9A7FB" w14:textId="77777777" w:rsidR="00056BFE" w:rsidRPr="00D26CB2" w:rsidRDefault="00056BFE" w:rsidP="002C1A58">
            <w:pPr>
              <w:pStyle w:val="TableText"/>
              <w:rPr>
                <w:highlight w:val="lightGray"/>
              </w:rPr>
            </w:pPr>
            <w:r w:rsidRPr="00D26CB2">
              <w:rPr>
                <w:highlight w:val="lightGray"/>
              </w:rPr>
              <w:t>[%]</w:t>
            </w:r>
          </w:p>
        </w:tc>
      </w:tr>
      <w:tr w:rsidR="00056BFE" w:rsidRPr="00DD2508" w14:paraId="293630A1" w14:textId="77777777" w:rsidTr="002C1A58">
        <w:trPr>
          <w:jc w:val="center"/>
        </w:trPr>
        <w:tc>
          <w:tcPr>
            <w:tcW w:w="900" w:type="dxa"/>
            <w:tcBorders>
              <w:left w:val="single" w:sz="4" w:space="0" w:color="auto"/>
            </w:tcBorders>
          </w:tcPr>
          <w:p w14:paraId="46A7A80A" w14:textId="77777777" w:rsidR="00056BFE" w:rsidRPr="00DD2508" w:rsidRDefault="00056BFE" w:rsidP="002C1A58">
            <w:pPr>
              <w:pStyle w:val="TableText"/>
            </w:pPr>
            <w:r w:rsidRPr="00DD2508">
              <w:t>3</w:t>
            </w:r>
          </w:p>
        </w:tc>
        <w:tc>
          <w:tcPr>
            <w:tcW w:w="1752" w:type="dxa"/>
          </w:tcPr>
          <w:p w14:paraId="28E66179" w14:textId="77777777" w:rsidR="00056BFE" w:rsidRPr="00D26CB2" w:rsidRDefault="00056BFE" w:rsidP="002C1A58">
            <w:pPr>
              <w:pStyle w:val="TableText"/>
              <w:rPr>
                <w:highlight w:val="lightGray"/>
              </w:rPr>
            </w:pPr>
            <w:r w:rsidRPr="00D26CB2">
              <w:rPr>
                <w:highlight w:val="lightGray"/>
              </w:rPr>
              <w:t>[%]</w:t>
            </w:r>
          </w:p>
        </w:tc>
      </w:tr>
      <w:tr w:rsidR="00056BFE" w:rsidRPr="00DD2508" w14:paraId="7941917B" w14:textId="77777777" w:rsidTr="002C1A58">
        <w:trPr>
          <w:jc w:val="center"/>
        </w:trPr>
        <w:tc>
          <w:tcPr>
            <w:tcW w:w="900" w:type="dxa"/>
            <w:tcBorders>
              <w:left w:val="single" w:sz="4" w:space="0" w:color="auto"/>
            </w:tcBorders>
          </w:tcPr>
          <w:p w14:paraId="1EF469E1" w14:textId="77777777" w:rsidR="00056BFE" w:rsidRPr="00DD2508" w:rsidRDefault="00056BFE" w:rsidP="002C1A58">
            <w:pPr>
              <w:pStyle w:val="TableText"/>
            </w:pPr>
            <w:r w:rsidRPr="00DD2508">
              <w:t>4</w:t>
            </w:r>
          </w:p>
        </w:tc>
        <w:tc>
          <w:tcPr>
            <w:tcW w:w="1752" w:type="dxa"/>
          </w:tcPr>
          <w:p w14:paraId="218EAAF7" w14:textId="77777777" w:rsidR="00056BFE" w:rsidRPr="00D26CB2" w:rsidRDefault="00056BFE" w:rsidP="002C1A58">
            <w:pPr>
              <w:pStyle w:val="TableText"/>
              <w:rPr>
                <w:highlight w:val="lightGray"/>
              </w:rPr>
            </w:pPr>
            <w:r w:rsidRPr="00D26CB2">
              <w:rPr>
                <w:highlight w:val="lightGray"/>
              </w:rPr>
              <w:t>[%]</w:t>
            </w:r>
          </w:p>
        </w:tc>
      </w:tr>
      <w:tr w:rsidR="00056BFE" w:rsidRPr="00DD2508" w14:paraId="6A704312" w14:textId="77777777" w:rsidTr="002C1A58">
        <w:trPr>
          <w:jc w:val="center"/>
        </w:trPr>
        <w:tc>
          <w:tcPr>
            <w:tcW w:w="900" w:type="dxa"/>
            <w:tcBorders>
              <w:left w:val="single" w:sz="4" w:space="0" w:color="auto"/>
            </w:tcBorders>
          </w:tcPr>
          <w:p w14:paraId="63770E06" w14:textId="77777777" w:rsidR="00056BFE" w:rsidRPr="00DD2508" w:rsidRDefault="00056BFE" w:rsidP="002C1A58">
            <w:pPr>
              <w:pStyle w:val="TableText"/>
            </w:pPr>
            <w:r w:rsidRPr="00DD2508">
              <w:t>5</w:t>
            </w:r>
          </w:p>
        </w:tc>
        <w:tc>
          <w:tcPr>
            <w:tcW w:w="1752" w:type="dxa"/>
          </w:tcPr>
          <w:p w14:paraId="6961DD36" w14:textId="77777777" w:rsidR="00056BFE" w:rsidRPr="00D26CB2" w:rsidRDefault="00056BFE" w:rsidP="002C1A58">
            <w:pPr>
              <w:pStyle w:val="TableText"/>
              <w:rPr>
                <w:highlight w:val="lightGray"/>
              </w:rPr>
            </w:pPr>
            <w:r w:rsidRPr="00D26CB2">
              <w:rPr>
                <w:highlight w:val="lightGray"/>
              </w:rPr>
              <w:t>[%]</w:t>
            </w:r>
          </w:p>
        </w:tc>
      </w:tr>
      <w:tr w:rsidR="00056BFE" w:rsidRPr="00DD2508" w14:paraId="3DC0CF34" w14:textId="77777777" w:rsidTr="002C1A58">
        <w:trPr>
          <w:jc w:val="center"/>
        </w:trPr>
        <w:tc>
          <w:tcPr>
            <w:tcW w:w="900" w:type="dxa"/>
            <w:tcBorders>
              <w:left w:val="single" w:sz="4" w:space="0" w:color="auto"/>
            </w:tcBorders>
          </w:tcPr>
          <w:p w14:paraId="6FC9FD4D" w14:textId="77777777" w:rsidR="00056BFE" w:rsidRPr="00DD2508" w:rsidRDefault="00056BFE" w:rsidP="002C1A58">
            <w:pPr>
              <w:pStyle w:val="TableText"/>
            </w:pPr>
            <w:r w:rsidRPr="00DD2508">
              <w:t>6</w:t>
            </w:r>
          </w:p>
        </w:tc>
        <w:tc>
          <w:tcPr>
            <w:tcW w:w="1752" w:type="dxa"/>
          </w:tcPr>
          <w:p w14:paraId="3307652A" w14:textId="77777777" w:rsidR="00056BFE" w:rsidRPr="00D26CB2" w:rsidRDefault="00056BFE" w:rsidP="002C1A58">
            <w:pPr>
              <w:pStyle w:val="TableText"/>
              <w:rPr>
                <w:highlight w:val="lightGray"/>
              </w:rPr>
            </w:pPr>
            <w:r w:rsidRPr="00D26CB2">
              <w:rPr>
                <w:highlight w:val="lightGray"/>
              </w:rPr>
              <w:t>[%]</w:t>
            </w:r>
          </w:p>
        </w:tc>
      </w:tr>
      <w:tr w:rsidR="00056BFE" w:rsidRPr="00DD2508" w14:paraId="25631F70" w14:textId="77777777" w:rsidTr="002C1A58">
        <w:trPr>
          <w:jc w:val="center"/>
        </w:trPr>
        <w:tc>
          <w:tcPr>
            <w:tcW w:w="900" w:type="dxa"/>
            <w:tcBorders>
              <w:left w:val="single" w:sz="4" w:space="0" w:color="auto"/>
            </w:tcBorders>
          </w:tcPr>
          <w:p w14:paraId="28D9DAA7" w14:textId="77777777" w:rsidR="00056BFE" w:rsidRPr="00DD2508" w:rsidRDefault="00056BFE" w:rsidP="002C1A58">
            <w:pPr>
              <w:pStyle w:val="TableText"/>
            </w:pPr>
            <w:r w:rsidRPr="00DD2508">
              <w:t>7</w:t>
            </w:r>
          </w:p>
        </w:tc>
        <w:tc>
          <w:tcPr>
            <w:tcW w:w="1752" w:type="dxa"/>
          </w:tcPr>
          <w:p w14:paraId="48A60D90" w14:textId="77777777" w:rsidR="00056BFE" w:rsidRPr="00D26CB2" w:rsidRDefault="00056BFE" w:rsidP="002C1A58">
            <w:pPr>
              <w:pStyle w:val="TableText"/>
              <w:rPr>
                <w:highlight w:val="lightGray"/>
              </w:rPr>
            </w:pPr>
            <w:r w:rsidRPr="00D26CB2">
              <w:rPr>
                <w:highlight w:val="lightGray"/>
              </w:rPr>
              <w:t>[%]</w:t>
            </w:r>
          </w:p>
        </w:tc>
      </w:tr>
      <w:tr w:rsidR="00056BFE" w:rsidRPr="00DD2508" w14:paraId="4D24327A" w14:textId="77777777" w:rsidTr="002C1A58">
        <w:trPr>
          <w:jc w:val="center"/>
        </w:trPr>
        <w:tc>
          <w:tcPr>
            <w:tcW w:w="900" w:type="dxa"/>
            <w:tcBorders>
              <w:left w:val="single" w:sz="4" w:space="0" w:color="auto"/>
            </w:tcBorders>
          </w:tcPr>
          <w:p w14:paraId="66B9C229" w14:textId="77777777" w:rsidR="00056BFE" w:rsidRPr="00DD2508" w:rsidRDefault="00056BFE" w:rsidP="002C1A58">
            <w:pPr>
              <w:pStyle w:val="TableText"/>
            </w:pPr>
            <w:r w:rsidRPr="00DD2508">
              <w:t>8</w:t>
            </w:r>
          </w:p>
        </w:tc>
        <w:tc>
          <w:tcPr>
            <w:tcW w:w="1752" w:type="dxa"/>
          </w:tcPr>
          <w:p w14:paraId="7F5A7AC1" w14:textId="77777777" w:rsidR="00056BFE" w:rsidRPr="00D26CB2" w:rsidRDefault="00056BFE" w:rsidP="002C1A58">
            <w:pPr>
              <w:pStyle w:val="TableText"/>
              <w:rPr>
                <w:highlight w:val="lightGray"/>
              </w:rPr>
            </w:pPr>
            <w:r w:rsidRPr="00D26CB2">
              <w:rPr>
                <w:highlight w:val="lightGray"/>
              </w:rPr>
              <w:t>[%]</w:t>
            </w:r>
          </w:p>
        </w:tc>
      </w:tr>
      <w:tr w:rsidR="00056BFE" w:rsidRPr="00DD2508" w14:paraId="3681A50A" w14:textId="77777777" w:rsidTr="002C1A58">
        <w:trPr>
          <w:jc w:val="center"/>
        </w:trPr>
        <w:tc>
          <w:tcPr>
            <w:tcW w:w="900" w:type="dxa"/>
            <w:tcBorders>
              <w:left w:val="single" w:sz="4" w:space="0" w:color="auto"/>
            </w:tcBorders>
          </w:tcPr>
          <w:p w14:paraId="00B14F9C" w14:textId="77777777" w:rsidR="00056BFE" w:rsidRPr="00DD2508" w:rsidRDefault="00056BFE" w:rsidP="002C1A58">
            <w:pPr>
              <w:pStyle w:val="TableText"/>
            </w:pPr>
            <w:r w:rsidRPr="00DD2508">
              <w:t>Overall</w:t>
            </w:r>
          </w:p>
        </w:tc>
        <w:tc>
          <w:tcPr>
            <w:tcW w:w="1752" w:type="dxa"/>
          </w:tcPr>
          <w:p w14:paraId="2D47CC9E" w14:textId="77777777" w:rsidR="00056BFE" w:rsidRPr="00D26CB2" w:rsidRDefault="00056BFE" w:rsidP="002C1A58">
            <w:pPr>
              <w:pStyle w:val="TableText"/>
              <w:rPr>
                <w:highlight w:val="lightGray"/>
              </w:rPr>
            </w:pPr>
            <w:r w:rsidRPr="00D26CB2">
              <w:rPr>
                <w:highlight w:val="lightGray"/>
              </w:rPr>
              <w:t>[%]</w:t>
            </w:r>
          </w:p>
        </w:tc>
      </w:tr>
    </w:tbl>
    <w:p w14:paraId="26A5353B" w14:textId="77777777" w:rsidR="00056BFE" w:rsidRPr="00DD2508" w:rsidRDefault="00056BFE" w:rsidP="00056BFE">
      <w:pPr>
        <w:rPr>
          <w:rFonts w:ascii="Calibri" w:hAnsi="Calibri"/>
        </w:rPr>
      </w:pPr>
    </w:p>
    <w:p w14:paraId="2AF7EA42" w14:textId="77777777" w:rsidR="00056BFE" w:rsidRPr="00DD2508" w:rsidRDefault="00056BFE" w:rsidP="00056BFE">
      <w:pPr>
        <w:pStyle w:val="Heading2"/>
      </w:pPr>
      <w:r w:rsidRPr="00DD2508">
        <w:t>Evaluation</w:t>
      </w:r>
    </w:p>
    <w:p w14:paraId="03E2A6F2" w14:textId="77777777" w:rsidR="00056BFE" w:rsidRPr="00DD2508" w:rsidRDefault="00056BFE" w:rsidP="00056BFE">
      <w:r w:rsidRPr="00D26CB2">
        <w:rPr>
          <w:highlight w:val="lightGray"/>
        </w:rPr>
        <w:t>Provide a narrative explicitly stating whether or not the school met the measure and how close the attendance rate was to the target.</w:t>
      </w:r>
    </w:p>
    <w:p w14:paraId="292B3189" w14:textId="77777777" w:rsidR="00056BFE" w:rsidRPr="00DD2508" w:rsidRDefault="00056BFE" w:rsidP="00056BFE">
      <w:pPr>
        <w:pStyle w:val="Heading2"/>
      </w:pPr>
      <w:r w:rsidRPr="00DD2508">
        <w:t>Additional Evidence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717"/>
      </w:tblGrid>
      <w:tr w:rsidR="00056BFE" w:rsidRPr="00DD2508" w14:paraId="69A8B0D1" w14:textId="77777777" w:rsidTr="002C1A58">
        <w:trPr>
          <w:jc w:val="center"/>
        </w:trPr>
        <w:tc>
          <w:tcPr>
            <w:tcW w:w="983" w:type="dxa"/>
            <w:vAlign w:val="center"/>
          </w:tcPr>
          <w:p w14:paraId="79182145" w14:textId="77777777" w:rsidR="00056BFE" w:rsidRPr="00DE3E14" w:rsidRDefault="00056BFE" w:rsidP="002C1A58">
            <w:pPr>
              <w:pStyle w:val="TableText"/>
            </w:pPr>
            <w:r w:rsidRPr="00DE3E14">
              <w:t>Year</w:t>
            </w:r>
          </w:p>
        </w:tc>
        <w:tc>
          <w:tcPr>
            <w:tcW w:w="1717" w:type="dxa"/>
          </w:tcPr>
          <w:p w14:paraId="2DC13F5D" w14:textId="77777777" w:rsidR="00056BFE" w:rsidRPr="00DE3E14" w:rsidRDefault="00056BFE" w:rsidP="002C1A58">
            <w:pPr>
              <w:pStyle w:val="TableText"/>
            </w:pPr>
            <w:r w:rsidRPr="00DE3E14">
              <w:t>Average Daily Attendance Rate</w:t>
            </w:r>
          </w:p>
        </w:tc>
      </w:tr>
      <w:tr w:rsidR="00056BFE" w:rsidRPr="00DD2508" w14:paraId="2DE72615" w14:textId="77777777" w:rsidTr="002C1A58">
        <w:trPr>
          <w:trHeight w:val="233"/>
          <w:jc w:val="center"/>
        </w:trPr>
        <w:tc>
          <w:tcPr>
            <w:tcW w:w="983" w:type="dxa"/>
            <w:vAlign w:val="center"/>
          </w:tcPr>
          <w:p w14:paraId="0794408F" w14:textId="344A608B" w:rsidR="00056BFE" w:rsidRPr="00DE3E14" w:rsidRDefault="00056BFE" w:rsidP="002C1A58">
            <w:pPr>
              <w:pStyle w:val="TableText"/>
            </w:pPr>
            <w:r>
              <w:t>201</w:t>
            </w:r>
            <w:r w:rsidR="00501BC4">
              <w:t>6</w:t>
            </w:r>
            <w:r>
              <w:t>-1</w:t>
            </w:r>
            <w:r w:rsidR="00501BC4">
              <w:t>7</w:t>
            </w:r>
          </w:p>
        </w:tc>
        <w:tc>
          <w:tcPr>
            <w:tcW w:w="1717" w:type="dxa"/>
            <w:vAlign w:val="center"/>
          </w:tcPr>
          <w:p w14:paraId="5D7D6060" w14:textId="77777777" w:rsidR="00056BFE" w:rsidRPr="00D26CB2" w:rsidRDefault="00056BFE" w:rsidP="002C1A58">
            <w:pPr>
              <w:pStyle w:val="TableText"/>
              <w:rPr>
                <w:highlight w:val="lightGray"/>
              </w:rPr>
            </w:pPr>
            <w:r w:rsidRPr="00D26CB2">
              <w:rPr>
                <w:highlight w:val="lightGray"/>
              </w:rPr>
              <w:t>[%]</w:t>
            </w:r>
          </w:p>
        </w:tc>
      </w:tr>
      <w:tr w:rsidR="00056BFE" w:rsidRPr="00DD2508" w14:paraId="2537EC86" w14:textId="77777777" w:rsidTr="002C1A58">
        <w:trPr>
          <w:trHeight w:val="251"/>
          <w:jc w:val="center"/>
        </w:trPr>
        <w:tc>
          <w:tcPr>
            <w:tcW w:w="983" w:type="dxa"/>
            <w:vAlign w:val="center"/>
          </w:tcPr>
          <w:p w14:paraId="17ACB9FD" w14:textId="308853F5" w:rsidR="00056BFE" w:rsidRPr="00DE3E14" w:rsidRDefault="00056BFE" w:rsidP="002C1A58">
            <w:pPr>
              <w:pStyle w:val="TableText"/>
            </w:pPr>
            <w:r>
              <w:t>201</w:t>
            </w:r>
            <w:r w:rsidR="00501BC4">
              <w:t>7</w:t>
            </w:r>
            <w:r>
              <w:t>-1</w:t>
            </w:r>
            <w:r w:rsidR="00501BC4">
              <w:t>8</w:t>
            </w:r>
          </w:p>
        </w:tc>
        <w:tc>
          <w:tcPr>
            <w:tcW w:w="1717" w:type="dxa"/>
            <w:vAlign w:val="center"/>
          </w:tcPr>
          <w:p w14:paraId="5867E7E4" w14:textId="77777777" w:rsidR="00056BFE" w:rsidRPr="00D26CB2" w:rsidRDefault="00056BFE" w:rsidP="002C1A58">
            <w:pPr>
              <w:pStyle w:val="TableText"/>
              <w:rPr>
                <w:highlight w:val="lightGray"/>
              </w:rPr>
            </w:pPr>
            <w:r w:rsidRPr="00D26CB2">
              <w:rPr>
                <w:highlight w:val="lightGray"/>
              </w:rPr>
              <w:t>[%]</w:t>
            </w:r>
          </w:p>
        </w:tc>
      </w:tr>
      <w:tr w:rsidR="00056BFE" w:rsidRPr="00DD2508" w14:paraId="46EE5980" w14:textId="77777777" w:rsidTr="002C1A58">
        <w:trPr>
          <w:trHeight w:val="179"/>
          <w:jc w:val="center"/>
        </w:trPr>
        <w:tc>
          <w:tcPr>
            <w:tcW w:w="983" w:type="dxa"/>
            <w:vAlign w:val="center"/>
          </w:tcPr>
          <w:p w14:paraId="6D798A39" w14:textId="20BA7BDC" w:rsidR="00056BFE" w:rsidRPr="00DE3E14" w:rsidRDefault="00056BFE" w:rsidP="002C1A58">
            <w:pPr>
              <w:pStyle w:val="TableText"/>
            </w:pPr>
            <w:r>
              <w:t>201</w:t>
            </w:r>
            <w:r w:rsidR="00501BC4">
              <w:t>8</w:t>
            </w:r>
            <w:r>
              <w:t>-1</w:t>
            </w:r>
            <w:r w:rsidR="00501BC4">
              <w:t>9</w:t>
            </w:r>
          </w:p>
        </w:tc>
        <w:tc>
          <w:tcPr>
            <w:tcW w:w="1717" w:type="dxa"/>
            <w:vAlign w:val="center"/>
          </w:tcPr>
          <w:p w14:paraId="6AB899BA" w14:textId="77777777" w:rsidR="00056BFE" w:rsidRPr="00D26CB2" w:rsidRDefault="00056BFE" w:rsidP="002C1A58">
            <w:pPr>
              <w:pStyle w:val="TableText"/>
              <w:rPr>
                <w:highlight w:val="lightGray"/>
              </w:rPr>
            </w:pPr>
            <w:r w:rsidRPr="00D26CB2">
              <w:rPr>
                <w:highlight w:val="lightGray"/>
              </w:rPr>
              <w:t>[%]</w:t>
            </w:r>
          </w:p>
        </w:tc>
      </w:tr>
    </w:tbl>
    <w:p w14:paraId="40EC50AD" w14:textId="77777777" w:rsidR="00056BFE" w:rsidRDefault="00056BFE" w:rsidP="00056BFE">
      <w:pPr>
        <w:widowControl w:val="0"/>
        <w:rPr>
          <w:rFonts w:ascii="Calibri" w:hAnsi="Calibri"/>
        </w:rPr>
      </w:pPr>
    </w:p>
    <w:p w14:paraId="44DFDA22" w14:textId="77777777" w:rsidR="00056BFE" w:rsidRDefault="00056BFE" w:rsidP="00056BFE">
      <w:pPr>
        <w:widowControl w:val="0"/>
        <w:rPr>
          <w:rFonts w:ascii="Calibri" w:hAnsi="Calibri"/>
        </w:rPr>
      </w:pPr>
    </w:p>
    <w:p w14:paraId="190B1409" w14:textId="77777777" w:rsidR="00056BFE" w:rsidRPr="00DD2508" w:rsidRDefault="00056BFE" w:rsidP="00056BFE">
      <w:pPr>
        <w:pStyle w:val="Heading1"/>
      </w:pPr>
      <w:r>
        <w:t>APPENDIX B</w:t>
      </w:r>
      <w:r w:rsidRPr="00DD2508">
        <w:t xml:space="preserve">: </w:t>
      </w:r>
      <w:r>
        <w:t>SUPPLEMENTARY TABLES</w:t>
      </w:r>
    </w:p>
    <w:p w14:paraId="590C565D" w14:textId="77777777" w:rsidR="00056BFE" w:rsidRPr="00DD2508" w:rsidRDefault="00056BFE" w:rsidP="00056BFE">
      <w:r w:rsidRPr="00DD2508">
        <w:t xml:space="preserve">The </w:t>
      </w:r>
      <w:r>
        <w:t xml:space="preserve">school may wish to use the </w:t>
      </w:r>
      <w:r w:rsidRPr="00DD2508">
        <w:t xml:space="preserve">following </w:t>
      </w:r>
      <w:r>
        <w:t xml:space="preserve">supplemental </w:t>
      </w:r>
      <w:r w:rsidRPr="00DD2508">
        <w:t xml:space="preserve">tables in the </w:t>
      </w:r>
      <w:r w:rsidRPr="00164373">
        <w:rPr>
          <w:b/>
          <w:u w:val="single"/>
        </w:rPr>
        <w:t>Additional Evidence</w:t>
      </w:r>
      <w:r w:rsidRPr="00DD2508">
        <w:t xml:space="preserve"> sections.  They are organized by subject and measure.  Table titles need to be adapted to reflect the appropriate subject area, i.e. English language arts, mathematics, etc.</w:t>
      </w:r>
    </w:p>
    <w:p w14:paraId="495A175C" w14:textId="77777777" w:rsidR="00056BFE" w:rsidRPr="00C00864" w:rsidRDefault="00056BFE" w:rsidP="00056BFE">
      <w:pPr>
        <w:pStyle w:val="Heading1"/>
      </w:pPr>
      <w:r w:rsidRPr="00C00864">
        <w:t>ELEMENTARY AND MIDDLE SCHOOLS:  ENGLISH LANGUAGE ARTS AND MATHEMATICS</w:t>
      </w:r>
    </w:p>
    <w:p w14:paraId="203EFBA4" w14:textId="77777777" w:rsidR="00056BFE" w:rsidRPr="00DD2508" w:rsidRDefault="00056BFE" w:rsidP="00056BFE">
      <w:pPr>
        <w:pStyle w:val="MeasureTitle"/>
      </w:pPr>
      <w:r w:rsidRPr="00DD2508">
        <w:t>Absolute Measure</w:t>
      </w:r>
    </w:p>
    <w:p w14:paraId="2B48868A" w14:textId="2EEA0A91" w:rsidR="00056BFE" w:rsidRPr="00DD2508" w:rsidRDefault="00056BFE" w:rsidP="00056BFE">
      <w:pPr>
        <w:pStyle w:val="MeasureText"/>
        <w:rPr>
          <w:i/>
        </w:rPr>
      </w:pPr>
      <w:r w:rsidRPr="00DD2508">
        <w:t xml:space="preserve">In </w:t>
      </w:r>
      <w:r>
        <w:t>201</w:t>
      </w:r>
      <w:r w:rsidR="00501BC4">
        <w:t>8</w:t>
      </w:r>
      <w:r>
        <w:t>-1</w:t>
      </w:r>
      <w:r w:rsidR="00501BC4">
        <w:t>9</w:t>
      </w:r>
      <w:r w:rsidRPr="00DD2508">
        <w:t xml:space="preserve">, 75 percent of all tested students who are enrolled in at least their second year will perform at </w:t>
      </w:r>
      <w:r>
        <w:t>proficiency</w:t>
      </w:r>
      <w:r w:rsidRPr="00DD2508">
        <w:t xml:space="preserve"> on the New York State examination.</w:t>
      </w:r>
    </w:p>
    <w:p w14:paraId="185E2C4F" w14:textId="5CECF313" w:rsidR="00056BFE" w:rsidRDefault="00056BFE" w:rsidP="00056BFE">
      <w:r w:rsidRPr="00DD2508">
        <w:t>This table examines whether performance changes the longer students are enrolled in the school.  In a successful school, student performance should increase with prolonged participation in the academic program.</w:t>
      </w:r>
    </w:p>
    <w:p w14:paraId="09360642" w14:textId="77777777" w:rsidR="000A2236" w:rsidRPr="00DD2508" w:rsidRDefault="000A2236" w:rsidP="00056BFE"/>
    <w:p w14:paraId="6FD693CF" w14:textId="36BCBE7F" w:rsidR="00056BFE" w:rsidRPr="00B43331" w:rsidRDefault="00056BFE" w:rsidP="00056BFE">
      <w:pPr>
        <w:pStyle w:val="TableHeader"/>
      </w:pPr>
      <w:r>
        <w:t>201</w:t>
      </w:r>
      <w:r w:rsidR="00501BC4">
        <w:t>8</w:t>
      </w:r>
      <w:r>
        <w:t>-1</w:t>
      </w:r>
      <w:r w:rsidR="00501BC4">
        <w:t>9</w:t>
      </w:r>
      <w:r w:rsidRPr="00B43331">
        <w:t xml:space="preserve"> </w:t>
      </w:r>
      <w:r w:rsidRPr="00B43331">
        <w:rPr>
          <w:highlight w:val="green"/>
        </w:rPr>
        <w:t>English Language Arts</w:t>
      </w:r>
      <w:r w:rsidRPr="00B43331">
        <w:t xml:space="preserve"> Performance </w:t>
      </w:r>
    </w:p>
    <w:p w14:paraId="15F1667C" w14:textId="77777777" w:rsidR="00056BFE" w:rsidRPr="00B43331" w:rsidRDefault="00056BFE" w:rsidP="00056BFE">
      <w:pPr>
        <w:pStyle w:val="TableHeader"/>
      </w:pPr>
      <w:proofErr w:type="gramStart"/>
      <w:r w:rsidRPr="00B43331">
        <w:t>by</w:t>
      </w:r>
      <w:proofErr w:type="gramEnd"/>
      <w:r w:rsidRPr="00B43331">
        <w:t xml:space="preserve"> Grade Level and Years Attending the School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905"/>
        <w:gridCol w:w="885"/>
        <w:gridCol w:w="845"/>
        <w:gridCol w:w="885"/>
        <w:gridCol w:w="845"/>
        <w:gridCol w:w="885"/>
        <w:gridCol w:w="845"/>
        <w:gridCol w:w="885"/>
      </w:tblGrid>
      <w:tr w:rsidR="00056BFE" w:rsidRPr="00DD2508" w14:paraId="08ED1199" w14:textId="77777777" w:rsidTr="002C1A58">
        <w:trPr>
          <w:jc w:val="center"/>
        </w:trPr>
        <w:tc>
          <w:tcPr>
            <w:tcW w:w="719" w:type="dxa"/>
            <w:vMerge w:val="restart"/>
            <w:vAlign w:val="center"/>
          </w:tcPr>
          <w:p w14:paraId="68F5674E" w14:textId="77777777" w:rsidR="00056BFE" w:rsidRPr="00DE3E14" w:rsidRDefault="00056BFE" w:rsidP="002C1A58">
            <w:pPr>
              <w:pStyle w:val="TableText"/>
            </w:pPr>
            <w:r w:rsidRPr="00DE3E14">
              <w:t>Grade</w:t>
            </w:r>
          </w:p>
        </w:tc>
        <w:tc>
          <w:tcPr>
            <w:tcW w:w="6980" w:type="dxa"/>
            <w:gridSpan w:val="8"/>
            <w:vAlign w:val="center"/>
          </w:tcPr>
          <w:p w14:paraId="29890762" w14:textId="77777777" w:rsidR="00056BFE" w:rsidRPr="00DE3E14" w:rsidRDefault="00056BFE" w:rsidP="002C1A58">
            <w:pPr>
              <w:pStyle w:val="TableText"/>
            </w:pPr>
            <w:r w:rsidRPr="00DE3E14">
              <w:t xml:space="preserve">Percent of Students at </w:t>
            </w:r>
            <w:r>
              <w:t>Proficiency</w:t>
            </w:r>
            <w:r w:rsidRPr="00DE3E14">
              <w:t xml:space="preserve"> According to Number of Years Enrolled</w:t>
            </w:r>
          </w:p>
        </w:tc>
      </w:tr>
      <w:tr w:rsidR="00056BFE" w:rsidRPr="00DD2508" w14:paraId="6DC32531" w14:textId="77777777" w:rsidTr="002C1A58">
        <w:trPr>
          <w:jc w:val="center"/>
        </w:trPr>
        <w:tc>
          <w:tcPr>
            <w:tcW w:w="719" w:type="dxa"/>
            <w:vMerge/>
            <w:vAlign w:val="center"/>
          </w:tcPr>
          <w:p w14:paraId="09C8C9A4" w14:textId="77777777" w:rsidR="00056BFE" w:rsidRPr="00DE3E14" w:rsidRDefault="00056BFE" w:rsidP="002C1A58">
            <w:pPr>
              <w:pStyle w:val="TableText"/>
            </w:pPr>
          </w:p>
        </w:tc>
        <w:tc>
          <w:tcPr>
            <w:tcW w:w="1790" w:type="dxa"/>
            <w:gridSpan w:val="2"/>
            <w:vAlign w:val="center"/>
          </w:tcPr>
          <w:p w14:paraId="76EC4EC0" w14:textId="77777777" w:rsidR="00056BFE" w:rsidRPr="00DE3E14" w:rsidRDefault="00056BFE" w:rsidP="002C1A58">
            <w:pPr>
              <w:pStyle w:val="TableText"/>
            </w:pPr>
            <w:r w:rsidRPr="00DE3E14">
              <w:t>One</w:t>
            </w:r>
          </w:p>
        </w:tc>
        <w:tc>
          <w:tcPr>
            <w:tcW w:w="1730" w:type="dxa"/>
            <w:gridSpan w:val="2"/>
            <w:vAlign w:val="center"/>
          </w:tcPr>
          <w:p w14:paraId="6296021A" w14:textId="77777777" w:rsidR="00056BFE" w:rsidRPr="004F61CB" w:rsidRDefault="00056BFE" w:rsidP="002C1A58">
            <w:pPr>
              <w:pStyle w:val="TableText"/>
            </w:pPr>
            <w:r w:rsidRPr="004F61CB">
              <w:t>Two</w:t>
            </w:r>
          </w:p>
        </w:tc>
        <w:tc>
          <w:tcPr>
            <w:tcW w:w="1730" w:type="dxa"/>
            <w:gridSpan w:val="2"/>
            <w:vAlign w:val="center"/>
          </w:tcPr>
          <w:p w14:paraId="2FDB7E15" w14:textId="77777777" w:rsidR="00056BFE" w:rsidRPr="00DE3E14" w:rsidRDefault="00056BFE" w:rsidP="002C1A58">
            <w:pPr>
              <w:pStyle w:val="TableText"/>
            </w:pPr>
            <w:r w:rsidRPr="00DE3E14">
              <w:t>Three</w:t>
            </w:r>
          </w:p>
        </w:tc>
        <w:tc>
          <w:tcPr>
            <w:tcW w:w="1730" w:type="dxa"/>
            <w:gridSpan w:val="2"/>
            <w:vAlign w:val="center"/>
          </w:tcPr>
          <w:p w14:paraId="1280AEEB" w14:textId="77777777" w:rsidR="00056BFE" w:rsidRPr="00DE3E14" w:rsidRDefault="00056BFE" w:rsidP="002C1A58">
            <w:pPr>
              <w:pStyle w:val="TableText"/>
            </w:pPr>
            <w:r w:rsidRPr="00DE3E14">
              <w:t>Four or More</w:t>
            </w:r>
          </w:p>
        </w:tc>
      </w:tr>
      <w:tr w:rsidR="00056BFE" w:rsidRPr="00DD2508" w14:paraId="77301BEE" w14:textId="77777777" w:rsidTr="002C1A58">
        <w:trPr>
          <w:jc w:val="center"/>
        </w:trPr>
        <w:tc>
          <w:tcPr>
            <w:tcW w:w="719" w:type="dxa"/>
            <w:vMerge/>
            <w:vAlign w:val="center"/>
          </w:tcPr>
          <w:p w14:paraId="7276AF00" w14:textId="77777777" w:rsidR="00056BFE" w:rsidRPr="00DE3E14" w:rsidRDefault="00056BFE" w:rsidP="002C1A58">
            <w:pPr>
              <w:pStyle w:val="TableText"/>
            </w:pPr>
          </w:p>
        </w:tc>
        <w:tc>
          <w:tcPr>
            <w:tcW w:w="905" w:type="dxa"/>
            <w:vAlign w:val="center"/>
          </w:tcPr>
          <w:p w14:paraId="4E2489E9" w14:textId="77777777" w:rsidR="00056BFE" w:rsidRPr="00DE3E14" w:rsidRDefault="00056BFE" w:rsidP="002C1A58">
            <w:pPr>
              <w:pStyle w:val="TableText"/>
            </w:pPr>
            <w:r w:rsidRPr="00DE3E14">
              <w:t>Percent</w:t>
            </w:r>
          </w:p>
        </w:tc>
        <w:tc>
          <w:tcPr>
            <w:tcW w:w="885" w:type="dxa"/>
            <w:vAlign w:val="center"/>
          </w:tcPr>
          <w:p w14:paraId="6ACB93AC" w14:textId="77777777" w:rsidR="00056BFE" w:rsidRPr="00DE3E14" w:rsidRDefault="00056BFE" w:rsidP="002C1A58">
            <w:pPr>
              <w:pStyle w:val="TableText"/>
            </w:pPr>
            <w:r w:rsidRPr="00DE3E14">
              <w:t>Number Tested</w:t>
            </w:r>
          </w:p>
        </w:tc>
        <w:tc>
          <w:tcPr>
            <w:tcW w:w="845" w:type="dxa"/>
            <w:vAlign w:val="center"/>
          </w:tcPr>
          <w:p w14:paraId="1EED1A22" w14:textId="77777777" w:rsidR="00056BFE" w:rsidRPr="00DE3E14" w:rsidRDefault="00056BFE" w:rsidP="002C1A58">
            <w:pPr>
              <w:pStyle w:val="TableText"/>
            </w:pPr>
            <w:r w:rsidRPr="00DE3E14">
              <w:t>Percent</w:t>
            </w:r>
          </w:p>
        </w:tc>
        <w:tc>
          <w:tcPr>
            <w:tcW w:w="885" w:type="dxa"/>
            <w:vAlign w:val="center"/>
          </w:tcPr>
          <w:p w14:paraId="09104C84" w14:textId="77777777" w:rsidR="00056BFE" w:rsidRPr="00DE3E14" w:rsidRDefault="00056BFE" w:rsidP="002C1A58">
            <w:pPr>
              <w:pStyle w:val="TableText"/>
            </w:pPr>
            <w:r w:rsidRPr="00DE3E14">
              <w:t>Number Tested</w:t>
            </w:r>
          </w:p>
        </w:tc>
        <w:tc>
          <w:tcPr>
            <w:tcW w:w="845" w:type="dxa"/>
            <w:vAlign w:val="center"/>
          </w:tcPr>
          <w:p w14:paraId="51542657" w14:textId="77777777" w:rsidR="00056BFE" w:rsidRPr="00DE3E14" w:rsidRDefault="00056BFE" w:rsidP="002C1A58">
            <w:pPr>
              <w:pStyle w:val="TableText"/>
            </w:pPr>
            <w:r w:rsidRPr="00DE3E14">
              <w:t>Percent</w:t>
            </w:r>
          </w:p>
        </w:tc>
        <w:tc>
          <w:tcPr>
            <w:tcW w:w="885" w:type="dxa"/>
            <w:vAlign w:val="center"/>
          </w:tcPr>
          <w:p w14:paraId="244FAEE6" w14:textId="77777777" w:rsidR="00056BFE" w:rsidRPr="00DE3E14" w:rsidRDefault="00056BFE" w:rsidP="002C1A58">
            <w:pPr>
              <w:pStyle w:val="TableText"/>
            </w:pPr>
            <w:r w:rsidRPr="00DE3E14">
              <w:t>Number Tested</w:t>
            </w:r>
          </w:p>
        </w:tc>
        <w:tc>
          <w:tcPr>
            <w:tcW w:w="845" w:type="dxa"/>
            <w:vAlign w:val="center"/>
          </w:tcPr>
          <w:p w14:paraId="1FF5787C" w14:textId="77777777" w:rsidR="00056BFE" w:rsidRPr="00DE3E14" w:rsidRDefault="00056BFE" w:rsidP="002C1A58">
            <w:pPr>
              <w:pStyle w:val="TableText"/>
            </w:pPr>
            <w:r w:rsidRPr="00DE3E14">
              <w:t>Percent</w:t>
            </w:r>
          </w:p>
        </w:tc>
        <w:tc>
          <w:tcPr>
            <w:tcW w:w="885" w:type="dxa"/>
            <w:vAlign w:val="center"/>
          </w:tcPr>
          <w:p w14:paraId="271BF91A" w14:textId="77777777" w:rsidR="00056BFE" w:rsidRPr="00DE3E14" w:rsidRDefault="00056BFE" w:rsidP="002C1A58">
            <w:pPr>
              <w:pStyle w:val="TableText"/>
            </w:pPr>
            <w:r w:rsidRPr="00DE3E14">
              <w:t>Number Tested</w:t>
            </w:r>
          </w:p>
        </w:tc>
      </w:tr>
      <w:tr w:rsidR="00056BFE" w:rsidRPr="00DD2508" w14:paraId="0F8EEE95" w14:textId="77777777" w:rsidTr="002C1A58">
        <w:trPr>
          <w:jc w:val="center"/>
        </w:trPr>
        <w:tc>
          <w:tcPr>
            <w:tcW w:w="719" w:type="dxa"/>
            <w:vAlign w:val="center"/>
          </w:tcPr>
          <w:p w14:paraId="0BAC703A" w14:textId="77777777" w:rsidR="00056BFE" w:rsidRPr="00DE3E14" w:rsidRDefault="00056BFE" w:rsidP="002C1A58">
            <w:pPr>
              <w:pStyle w:val="TableText"/>
            </w:pPr>
            <w:r w:rsidRPr="00DE3E14">
              <w:t>3</w:t>
            </w:r>
          </w:p>
        </w:tc>
        <w:tc>
          <w:tcPr>
            <w:tcW w:w="905" w:type="dxa"/>
            <w:vAlign w:val="center"/>
          </w:tcPr>
          <w:p w14:paraId="715A10CC" w14:textId="77777777" w:rsidR="00056BFE" w:rsidRPr="00DE3E14" w:rsidRDefault="00056BFE" w:rsidP="002C1A58">
            <w:pPr>
              <w:pStyle w:val="TableText"/>
            </w:pPr>
          </w:p>
        </w:tc>
        <w:tc>
          <w:tcPr>
            <w:tcW w:w="885" w:type="dxa"/>
          </w:tcPr>
          <w:p w14:paraId="27435700" w14:textId="77777777" w:rsidR="00056BFE" w:rsidRPr="00DE3E14" w:rsidRDefault="00056BFE" w:rsidP="002C1A58">
            <w:pPr>
              <w:pStyle w:val="TableText"/>
            </w:pPr>
          </w:p>
        </w:tc>
        <w:tc>
          <w:tcPr>
            <w:tcW w:w="845" w:type="dxa"/>
            <w:vAlign w:val="center"/>
          </w:tcPr>
          <w:p w14:paraId="5D6D5C43" w14:textId="77777777" w:rsidR="00056BFE" w:rsidRPr="00DE3E14" w:rsidRDefault="00056BFE" w:rsidP="002C1A58">
            <w:pPr>
              <w:pStyle w:val="TableText"/>
            </w:pPr>
          </w:p>
        </w:tc>
        <w:tc>
          <w:tcPr>
            <w:tcW w:w="885" w:type="dxa"/>
          </w:tcPr>
          <w:p w14:paraId="47795832" w14:textId="77777777" w:rsidR="00056BFE" w:rsidRPr="00DE3E14" w:rsidRDefault="00056BFE" w:rsidP="002C1A58">
            <w:pPr>
              <w:pStyle w:val="TableText"/>
            </w:pPr>
          </w:p>
        </w:tc>
        <w:tc>
          <w:tcPr>
            <w:tcW w:w="845" w:type="dxa"/>
            <w:vAlign w:val="center"/>
          </w:tcPr>
          <w:p w14:paraId="1539588C" w14:textId="77777777" w:rsidR="00056BFE" w:rsidRPr="00DE3E14" w:rsidRDefault="00056BFE" w:rsidP="002C1A58">
            <w:pPr>
              <w:pStyle w:val="TableText"/>
            </w:pPr>
          </w:p>
        </w:tc>
        <w:tc>
          <w:tcPr>
            <w:tcW w:w="885" w:type="dxa"/>
          </w:tcPr>
          <w:p w14:paraId="5406B94B" w14:textId="77777777" w:rsidR="00056BFE" w:rsidRPr="00DE3E14" w:rsidRDefault="00056BFE" w:rsidP="002C1A58">
            <w:pPr>
              <w:pStyle w:val="TableText"/>
            </w:pPr>
          </w:p>
        </w:tc>
        <w:tc>
          <w:tcPr>
            <w:tcW w:w="845" w:type="dxa"/>
          </w:tcPr>
          <w:p w14:paraId="20FF4232" w14:textId="77777777" w:rsidR="00056BFE" w:rsidRPr="00DE3E14" w:rsidRDefault="00056BFE" w:rsidP="002C1A58">
            <w:pPr>
              <w:pStyle w:val="TableText"/>
            </w:pPr>
          </w:p>
        </w:tc>
        <w:tc>
          <w:tcPr>
            <w:tcW w:w="885" w:type="dxa"/>
          </w:tcPr>
          <w:p w14:paraId="7B9B4ABB" w14:textId="77777777" w:rsidR="00056BFE" w:rsidRPr="00DE3E14" w:rsidRDefault="00056BFE" w:rsidP="002C1A58">
            <w:pPr>
              <w:pStyle w:val="TableText"/>
            </w:pPr>
          </w:p>
        </w:tc>
      </w:tr>
      <w:tr w:rsidR="00056BFE" w:rsidRPr="00DD2508" w14:paraId="15D3DC17" w14:textId="77777777" w:rsidTr="002C1A58">
        <w:trPr>
          <w:jc w:val="center"/>
        </w:trPr>
        <w:tc>
          <w:tcPr>
            <w:tcW w:w="719" w:type="dxa"/>
            <w:vAlign w:val="center"/>
          </w:tcPr>
          <w:p w14:paraId="79638D56" w14:textId="77777777" w:rsidR="00056BFE" w:rsidRPr="00DE3E14" w:rsidRDefault="00056BFE" w:rsidP="002C1A58">
            <w:pPr>
              <w:pStyle w:val="TableText"/>
            </w:pPr>
            <w:r w:rsidRPr="00DE3E14">
              <w:t>4</w:t>
            </w:r>
          </w:p>
        </w:tc>
        <w:tc>
          <w:tcPr>
            <w:tcW w:w="905" w:type="dxa"/>
            <w:vAlign w:val="center"/>
          </w:tcPr>
          <w:p w14:paraId="7B3219D2" w14:textId="77777777" w:rsidR="00056BFE" w:rsidRPr="00DE3E14" w:rsidRDefault="00056BFE" w:rsidP="002C1A58">
            <w:pPr>
              <w:pStyle w:val="TableText"/>
            </w:pPr>
          </w:p>
        </w:tc>
        <w:tc>
          <w:tcPr>
            <w:tcW w:w="885" w:type="dxa"/>
          </w:tcPr>
          <w:p w14:paraId="4C15779D" w14:textId="77777777" w:rsidR="00056BFE" w:rsidRPr="00DE3E14" w:rsidRDefault="00056BFE" w:rsidP="002C1A58">
            <w:pPr>
              <w:pStyle w:val="TableText"/>
            </w:pPr>
          </w:p>
        </w:tc>
        <w:tc>
          <w:tcPr>
            <w:tcW w:w="845" w:type="dxa"/>
            <w:vAlign w:val="center"/>
          </w:tcPr>
          <w:p w14:paraId="6E9A9248" w14:textId="77777777" w:rsidR="00056BFE" w:rsidRPr="00DE3E14" w:rsidRDefault="00056BFE" w:rsidP="002C1A58">
            <w:pPr>
              <w:pStyle w:val="TableText"/>
            </w:pPr>
          </w:p>
        </w:tc>
        <w:tc>
          <w:tcPr>
            <w:tcW w:w="885" w:type="dxa"/>
          </w:tcPr>
          <w:p w14:paraId="3AEAC29A" w14:textId="77777777" w:rsidR="00056BFE" w:rsidRPr="00DE3E14" w:rsidRDefault="00056BFE" w:rsidP="002C1A58">
            <w:pPr>
              <w:pStyle w:val="TableText"/>
            </w:pPr>
          </w:p>
        </w:tc>
        <w:tc>
          <w:tcPr>
            <w:tcW w:w="845" w:type="dxa"/>
            <w:vAlign w:val="center"/>
          </w:tcPr>
          <w:p w14:paraId="5B385DE4" w14:textId="77777777" w:rsidR="00056BFE" w:rsidRPr="00DE3E14" w:rsidRDefault="00056BFE" w:rsidP="002C1A58">
            <w:pPr>
              <w:pStyle w:val="TableText"/>
            </w:pPr>
          </w:p>
        </w:tc>
        <w:tc>
          <w:tcPr>
            <w:tcW w:w="885" w:type="dxa"/>
          </w:tcPr>
          <w:p w14:paraId="1C76ECC4" w14:textId="77777777" w:rsidR="00056BFE" w:rsidRPr="00DE3E14" w:rsidRDefault="00056BFE" w:rsidP="002C1A58">
            <w:pPr>
              <w:pStyle w:val="TableText"/>
            </w:pPr>
          </w:p>
        </w:tc>
        <w:tc>
          <w:tcPr>
            <w:tcW w:w="845" w:type="dxa"/>
          </w:tcPr>
          <w:p w14:paraId="1965D520" w14:textId="77777777" w:rsidR="00056BFE" w:rsidRPr="00DE3E14" w:rsidRDefault="00056BFE" w:rsidP="002C1A58">
            <w:pPr>
              <w:pStyle w:val="TableText"/>
            </w:pPr>
          </w:p>
        </w:tc>
        <w:tc>
          <w:tcPr>
            <w:tcW w:w="885" w:type="dxa"/>
          </w:tcPr>
          <w:p w14:paraId="72ADEFC2" w14:textId="77777777" w:rsidR="00056BFE" w:rsidRPr="00DE3E14" w:rsidRDefault="00056BFE" w:rsidP="002C1A58">
            <w:pPr>
              <w:pStyle w:val="TableText"/>
            </w:pPr>
          </w:p>
        </w:tc>
      </w:tr>
      <w:tr w:rsidR="00056BFE" w:rsidRPr="00DD2508" w14:paraId="552F4EBD" w14:textId="77777777" w:rsidTr="002C1A58">
        <w:trPr>
          <w:jc w:val="center"/>
        </w:trPr>
        <w:tc>
          <w:tcPr>
            <w:tcW w:w="719" w:type="dxa"/>
            <w:vAlign w:val="center"/>
          </w:tcPr>
          <w:p w14:paraId="7BAF2682" w14:textId="77777777" w:rsidR="00056BFE" w:rsidRPr="00DE3E14" w:rsidRDefault="00056BFE" w:rsidP="002C1A58">
            <w:pPr>
              <w:pStyle w:val="TableText"/>
            </w:pPr>
            <w:r w:rsidRPr="00DE3E14">
              <w:t>5</w:t>
            </w:r>
          </w:p>
        </w:tc>
        <w:tc>
          <w:tcPr>
            <w:tcW w:w="905" w:type="dxa"/>
            <w:vAlign w:val="center"/>
          </w:tcPr>
          <w:p w14:paraId="0965465C" w14:textId="77777777" w:rsidR="00056BFE" w:rsidRPr="00DE3E14" w:rsidRDefault="00056BFE" w:rsidP="002C1A58">
            <w:pPr>
              <w:pStyle w:val="TableText"/>
            </w:pPr>
          </w:p>
        </w:tc>
        <w:tc>
          <w:tcPr>
            <w:tcW w:w="885" w:type="dxa"/>
          </w:tcPr>
          <w:p w14:paraId="0D48F817" w14:textId="77777777" w:rsidR="00056BFE" w:rsidRPr="00DE3E14" w:rsidRDefault="00056BFE" w:rsidP="002C1A58">
            <w:pPr>
              <w:pStyle w:val="TableText"/>
            </w:pPr>
          </w:p>
        </w:tc>
        <w:tc>
          <w:tcPr>
            <w:tcW w:w="845" w:type="dxa"/>
            <w:vAlign w:val="center"/>
          </w:tcPr>
          <w:p w14:paraId="43623477" w14:textId="77777777" w:rsidR="00056BFE" w:rsidRPr="00DE3E14" w:rsidRDefault="00056BFE" w:rsidP="002C1A58">
            <w:pPr>
              <w:pStyle w:val="TableText"/>
            </w:pPr>
          </w:p>
        </w:tc>
        <w:tc>
          <w:tcPr>
            <w:tcW w:w="885" w:type="dxa"/>
          </w:tcPr>
          <w:p w14:paraId="29839638" w14:textId="77777777" w:rsidR="00056BFE" w:rsidRPr="00DE3E14" w:rsidRDefault="00056BFE" w:rsidP="002C1A58">
            <w:pPr>
              <w:pStyle w:val="TableText"/>
            </w:pPr>
          </w:p>
        </w:tc>
        <w:tc>
          <w:tcPr>
            <w:tcW w:w="845" w:type="dxa"/>
            <w:vAlign w:val="center"/>
          </w:tcPr>
          <w:p w14:paraId="3826A5C8" w14:textId="77777777" w:rsidR="00056BFE" w:rsidRPr="00DE3E14" w:rsidRDefault="00056BFE" w:rsidP="002C1A58">
            <w:pPr>
              <w:pStyle w:val="TableText"/>
            </w:pPr>
          </w:p>
        </w:tc>
        <w:tc>
          <w:tcPr>
            <w:tcW w:w="885" w:type="dxa"/>
          </w:tcPr>
          <w:p w14:paraId="3DB2AF6A" w14:textId="77777777" w:rsidR="00056BFE" w:rsidRPr="00DE3E14" w:rsidRDefault="00056BFE" w:rsidP="002C1A58">
            <w:pPr>
              <w:pStyle w:val="TableText"/>
            </w:pPr>
          </w:p>
        </w:tc>
        <w:tc>
          <w:tcPr>
            <w:tcW w:w="845" w:type="dxa"/>
          </w:tcPr>
          <w:p w14:paraId="0B005379" w14:textId="77777777" w:rsidR="00056BFE" w:rsidRPr="00DE3E14" w:rsidRDefault="00056BFE" w:rsidP="002C1A58">
            <w:pPr>
              <w:pStyle w:val="TableText"/>
            </w:pPr>
          </w:p>
        </w:tc>
        <w:tc>
          <w:tcPr>
            <w:tcW w:w="885" w:type="dxa"/>
          </w:tcPr>
          <w:p w14:paraId="268EF3E5" w14:textId="77777777" w:rsidR="00056BFE" w:rsidRPr="00DE3E14" w:rsidRDefault="00056BFE" w:rsidP="002C1A58">
            <w:pPr>
              <w:pStyle w:val="TableText"/>
            </w:pPr>
          </w:p>
        </w:tc>
      </w:tr>
      <w:tr w:rsidR="00056BFE" w:rsidRPr="00DD2508" w14:paraId="239DE63A" w14:textId="77777777" w:rsidTr="002C1A58">
        <w:trPr>
          <w:jc w:val="center"/>
        </w:trPr>
        <w:tc>
          <w:tcPr>
            <w:tcW w:w="719" w:type="dxa"/>
            <w:vAlign w:val="center"/>
          </w:tcPr>
          <w:p w14:paraId="12EC8B7E" w14:textId="77777777" w:rsidR="00056BFE" w:rsidRPr="00DE3E14" w:rsidRDefault="00056BFE" w:rsidP="002C1A58">
            <w:pPr>
              <w:pStyle w:val="TableText"/>
            </w:pPr>
            <w:r w:rsidRPr="00DE3E14">
              <w:t>6</w:t>
            </w:r>
          </w:p>
        </w:tc>
        <w:tc>
          <w:tcPr>
            <w:tcW w:w="905" w:type="dxa"/>
            <w:vAlign w:val="center"/>
          </w:tcPr>
          <w:p w14:paraId="17B02AA8" w14:textId="77777777" w:rsidR="00056BFE" w:rsidRPr="00DE3E14" w:rsidRDefault="00056BFE" w:rsidP="002C1A58">
            <w:pPr>
              <w:pStyle w:val="TableText"/>
            </w:pPr>
          </w:p>
        </w:tc>
        <w:tc>
          <w:tcPr>
            <w:tcW w:w="885" w:type="dxa"/>
          </w:tcPr>
          <w:p w14:paraId="5C612641" w14:textId="77777777" w:rsidR="00056BFE" w:rsidRPr="00DE3E14" w:rsidRDefault="00056BFE" w:rsidP="002C1A58">
            <w:pPr>
              <w:pStyle w:val="TableText"/>
            </w:pPr>
          </w:p>
        </w:tc>
        <w:tc>
          <w:tcPr>
            <w:tcW w:w="845" w:type="dxa"/>
            <w:vAlign w:val="center"/>
          </w:tcPr>
          <w:p w14:paraId="1605606F" w14:textId="77777777" w:rsidR="00056BFE" w:rsidRPr="00DE3E14" w:rsidRDefault="00056BFE" w:rsidP="002C1A58">
            <w:pPr>
              <w:pStyle w:val="TableText"/>
            </w:pPr>
          </w:p>
        </w:tc>
        <w:tc>
          <w:tcPr>
            <w:tcW w:w="885" w:type="dxa"/>
          </w:tcPr>
          <w:p w14:paraId="67514D7A" w14:textId="77777777" w:rsidR="00056BFE" w:rsidRPr="00DE3E14" w:rsidRDefault="00056BFE" w:rsidP="002C1A58">
            <w:pPr>
              <w:pStyle w:val="TableText"/>
            </w:pPr>
          </w:p>
        </w:tc>
        <w:tc>
          <w:tcPr>
            <w:tcW w:w="845" w:type="dxa"/>
            <w:vAlign w:val="center"/>
          </w:tcPr>
          <w:p w14:paraId="35162247" w14:textId="77777777" w:rsidR="00056BFE" w:rsidRPr="00DE3E14" w:rsidRDefault="00056BFE" w:rsidP="002C1A58">
            <w:pPr>
              <w:pStyle w:val="TableText"/>
            </w:pPr>
          </w:p>
        </w:tc>
        <w:tc>
          <w:tcPr>
            <w:tcW w:w="885" w:type="dxa"/>
          </w:tcPr>
          <w:p w14:paraId="2D2DD948" w14:textId="77777777" w:rsidR="00056BFE" w:rsidRPr="00DE3E14" w:rsidRDefault="00056BFE" w:rsidP="002C1A58">
            <w:pPr>
              <w:pStyle w:val="TableText"/>
            </w:pPr>
          </w:p>
        </w:tc>
        <w:tc>
          <w:tcPr>
            <w:tcW w:w="845" w:type="dxa"/>
          </w:tcPr>
          <w:p w14:paraId="52F570AD" w14:textId="77777777" w:rsidR="00056BFE" w:rsidRPr="00DE3E14" w:rsidRDefault="00056BFE" w:rsidP="002C1A58">
            <w:pPr>
              <w:pStyle w:val="TableText"/>
            </w:pPr>
          </w:p>
        </w:tc>
        <w:tc>
          <w:tcPr>
            <w:tcW w:w="885" w:type="dxa"/>
          </w:tcPr>
          <w:p w14:paraId="2CF08EAA" w14:textId="77777777" w:rsidR="00056BFE" w:rsidRPr="00DE3E14" w:rsidRDefault="00056BFE" w:rsidP="002C1A58">
            <w:pPr>
              <w:pStyle w:val="TableText"/>
            </w:pPr>
          </w:p>
        </w:tc>
      </w:tr>
      <w:tr w:rsidR="00056BFE" w:rsidRPr="00DD2508" w14:paraId="0AF5B051" w14:textId="77777777" w:rsidTr="002C1A58">
        <w:trPr>
          <w:jc w:val="center"/>
        </w:trPr>
        <w:tc>
          <w:tcPr>
            <w:tcW w:w="719" w:type="dxa"/>
            <w:vAlign w:val="center"/>
          </w:tcPr>
          <w:p w14:paraId="7B960A12" w14:textId="77777777" w:rsidR="00056BFE" w:rsidRPr="00DE3E14" w:rsidRDefault="00056BFE" w:rsidP="002C1A58">
            <w:pPr>
              <w:pStyle w:val="TableText"/>
            </w:pPr>
            <w:r w:rsidRPr="00DE3E14">
              <w:t>7</w:t>
            </w:r>
          </w:p>
        </w:tc>
        <w:tc>
          <w:tcPr>
            <w:tcW w:w="905" w:type="dxa"/>
            <w:vAlign w:val="center"/>
          </w:tcPr>
          <w:p w14:paraId="460D4DEC" w14:textId="77777777" w:rsidR="00056BFE" w:rsidRPr="00DE3E14" w:rsidRDefault="00056BFE" w:rsidP="002C1A58">
            <w:pPr>
              <w:pStyle w:val="TableText"/>
            </w:pPr>
          </w:p>
        </w:tc>
        <w:tc>
          <w:tcPr>
            <w:tcW w:w="885" w:type="dxa"/>
          </w:tcPr>
          <w:p w14:paraId="07733A78" w14:textId="77777777" w:rsidR="00056BFE" w:rsidRPr="00DE3E14" w:rsidRDefault="00056BFE" w:rsidP="002C1A58">
            <w:pPr>
              <w:pStyle w:val="TableText"/>
            </w:pPr>
          </w:p>
        </w:tc>
        <w:tc>
          <w:tcPr>
            <w:tcW w:w="845" w:type="dxa"/>
            <w:vAlign w:val="center"/>
          </w:tcPr>
          <w:p w14:paraId="6A96B800" w14:textId="77777777" w:rsidR="00056BFE" w:rsidRPr="00DE3E14" w:rsidRDefault="00056BFE" w:rsidP="002C1A58">
            <w:pPr>
              <w:pStyle w:val="TableText"/>
            </w:pPr>
          </w:p>
        </w:tc>
        <w:tc>
          <w:tcPr>
            <w:tcW w:w="885" w:type="dxa"/>
          </w:tcPr>
          <w:p w14:paraId="331DD0DC" w14:textId="77777777" w:rsidR="00056BFE" w:rsidRPr="00DE3E14" w:rsidRDefault="00056BFE" w:rsidP="002C1A58">
            <w:pPr>
              <w:pStyle w:val="TableText"/>
            </w:pPr>
          </w:p>
        </w:tc>
        <w:tc>
          <w:tcPr>
            <w:tcW w:w="845" w:type="dxa"/>
            <w:vAlign w:val="center"/>
          </w:tcPr>
          <w:p w14:paraId="19E2613D" w14:textId="77777777" w:rsidR="00056BFE" w:rsidRPr="00DE3E14" w:rsidRDefault="00056BFE" w:rsidP="002C1A58">
            <w:pPr>
              <w:pStyle w:val="TableText"/>
            </w:pPr>
          </w:p>
        </w:tc>
        <w:tc>
          <w:tcPr>
            <w:tcW w:w="885" w:type="dxa"/>
          </w:tcPr>
          <w:p w14:paraId="1CB9286B" w14:textId="77777777" w:rsidR="00056BFE" w:rsidRPr="00DE3E14" w:rsidRDefault="00056BFE" w:rsidP="002C1A58">
            <w:pPr>
              <w:pStyle w:val="TableText"/>
            </w:pPr>
          </w:p>
        </w:tc>
        <w:tc>
          <w:tcPr>
            <w:tcW w:w="845" w:type="dxa"/>
          </w:tcPr>
          <w:p w14:paraId="065060C0" w14:textId="77777777" w:rsidR="00056BFE" w:rsidRPr="00DE3E14" w:rsidRDefault="00056BFE" w:rsidP="002C1A58">
            <w:pPr>
              <w:pStyle w:val="TableText"/>
            </w:pPr>
          </w:p>
        </w:tc>
        <w:tc>
          <w:tcPr>
            <w:tcW w:w="885" w:type="dxa"/>
          </w:tcPr>
          <w:p w14:paraId="549C4AFD" w14:textId="77777777" w:rsidR="00056BFE" w:rsidRPr="00DE3E14" w:rsidRDefault="00056BFE" w:rsidP="002C1A58">
            <w:pPr>
              <w:pStyle w:val="TableText"/>
            </w:pPr>
          </w:p>
        </w:tc>
      </w:tr>
      <w:tr w:rsidR="00056BFE" w:rsidRPr="00DD2508" w14:paraId="44164C9B" w14:textId="77777777" w:rsidTr="002C1A58">
        <w:trPr>
          <w:jc w:val="center"/>
        </w:trPr>
        <w:tc>
          <w:tcPr>
            <w:tcW w:w="719" w:type="dxa"/>
            <w:tcBorders>
              <w:bottom w:val="double" w:sz="4" w:space="0" w:color="auto"/>
            </w:tcBorders>
            <w:vAlign w:val="center"/>
          </w:tcPr>
          <w:p w14:paraId="0E79D631" w14:textId="77777777" w:rsidR="00056BFE" w:rsidRPr="00DE3E14" w:rsidRDefault="00056BFE" w:rsidP="002C1A58">
            <w:pPr>
              <w:pStyle w:val="TableText"/>
            </w:pPr>
            <w:r w:rsidRPr="00DE3E14">
              <w:t>8</w:t>
            </w:r>
          </w:p>
        </w:tc>
        <w:tc>
          <w:tcPr>
            <w:tcW w:w="905" w:type="dxa"/>
            <w:tcBorders>
              <w:bottom w:val="double" w:sz="4" w:space="0" w:color="auto"/>
            </w:tcBorders>
            <w:vAlign w:val="center"/>
          </w:tcPr>
          <w:p w14:paraId="731AC334" w14:textId="77777777" w:rsidR="00056BFE" w:rsidRPr="00DE3E14" w:rsidRDefault="00056BFE" w:rsidP="002C1A58">
            <w:pPr>
              <w:pStyle w:val="TableText"/>
            </w:pPr>
          </w:p>
        </w:tc>
        <w:tc>
          <w:tcPr>
            <w:tcW w:w="885" w:type="dxa"/>
            <w:tcBorders>
              <w:bottom w:val="double" w:sz="4" w:space="0" w:color="auto"/>
            </w:tcBorders>
          </w:tcPr>
          <w:p w14:paraId="64BFA4F0" w14:textId="77777777" w:rsidR="00056BFE" w:rsidRPr="00DE3E14" w:rsidRDefault="00056BFE" w:rsidP="002C1A58">
            <w:pPr>
              <w:pStyle w:val="TableText"/>
            </w:pPr>
          </w:p>
        </w:tc>
        <w:tc>
          <w:tcPr>
            <w:tcW w:w="845" w:type="dxa"/>
            <w:tcBorders>
              <w:bottom w:val="double" w:sz="4" w:space="0" w:color="auto"/>
            </w:tcBorders>
            <w:vAlign w:val="center"/>
          </w:tcPr>
          <w:p w14:paraId="27277F8E" w14:textId="77777777" w:rsidR="00056BFE" w:rsidRPr="00DE3E14" w:rsidRDefault="00056BFE" w:rsidP="002C1A58">
            <w:pPr>
              <w:pStyle w:val="TableText"/>
            </w:pPr>
          </w:p>
        </w:tc>
        <w:tc>
          <w:tcPr>
            <w:tcW w:w="885" w:type="dxa"/>
            <w:tcBorders>
              <w:bottom w:val="double" w:sz="4" w:space="0" w:color="auto"/>
            </w:tcBorders>
          </w:tcPr>
          <w:p w14:paraId="3155216F" w14:textId="77777777" w:rsidR="00056BFE" w:rsidRPr="00DE3E14" w:rsidRDefault="00056BFE" w:rsidP="002C1A58">
            <w:pPr>
              <w:pStyle w:val="TableText"/>
            </w:pPr>
          </w:p>
        </w:tc>
        <w:tc>
          <w:tcPr>
            <w:tcW w:w="845" w:type="dxa"/>
            <w:tcBorders>
              <w:bottom w:val="double" w:sz="4" w:space="0" w:color="auto"/>
            </w:tcBorders>
            <w:vAlign w:val="center"/>
          </w:tcPr>
          <w:p w14:paraId="29F077AB" w14:textId="77777777" w:rsidR="00056BFE" w:rsidRPr="00DE3E14" w:rsidRDefault="00056BFE" w:rsidP="002C1A58">
            <w:pPr>
              <w:pStyle w:val="TableText"/>
            </w:pPr>
          </w:p>
        </w:tc>
        <w:tc>
          <w:tcPr>
            <w:tcW w:w="885" w:type="dxa"/>
            <w:tcBorders>
              <w:bottom w:val="double" w:sz="4" w:space="0" w:color="auto"/>
            </w:tcBorders>
          </w:tcPr>
          <w:p w14:paraId="092B9485" w14:textId="77777777" w:rsidR="00056BFE" w:rsidRPr="00DE3E14" w:rsidRDefault="00056BFE" w:rsidP="002C1A58">
            <w:pPr>
              <w:pStyle w:val="TableText"/>
            </w:pPr>
          </w:p>
        </w:tc>
        <w:tc>
          <w:tcPr>
            <w:tcW w:w="845" w:type="dxa"/>
            <w:tcBorders>
              <w:bottom w:val="double" w:sz="4" w:space="0" w:color="auto"/>
            </w:tcBorders>
          </w:tcPr>
          <w:p w14:paraId="67ED6B09" w14:textId="77777777" w:rsidR="00056BFE" w:rsidRPr="00DE3E14" w:rsidRDefault="00056BFE" w:rsidP="002C1A58">
            <w:pPr>
              <w:pStyle w:val="TableText"/>
            </w:pPr>
          </w:p>
        </w:tc>
        <w:tc>
          <w:tcPr>
            <w:tcW w:w="885" w:type="dxa"/>
            <w:tcBorders>
              <w:bottom w:val="double" w:sz="4" w:space="0" w:color="auto"/>
            </w:tcBorders>
          </w:tcPr>
          <w:p w14:paraId="1A30255E" w14:textId="77777777" w:rsidR="00056BFE" w:rsidRPr="00DE3E14" w:rsidRDefault="00056BFE" w:rsidP="002C1A58">
            <w:pPr>
              <w:pStyle w:val="TableText"/>
            </w:pPr>
          </w:p>
        </w:tc>
      </w:tr>
      <w:tr w:rsidR="00056BFE" w:rsidRPr="00DD2508" w14:paraId="0F751918" w14:textId="77777777" w:rsidTr="002C1A58">
        <w:trPr>
          <w:trHeight w:val="429"/>
          <w:jc w:val="center"/>
        </w:trPr>
        <w:tc>
          <w:tcPr>
            <w:tcW w:w="719" w:type="dxa"/>
            <w:tcBorders>
              <w:top w:val="double" w:sz="4" w:space="0" w:color="auto"/>
              <w:bottom w:val="double" w:sz="4" w:space="0" w:color="auto"/>
            </w:tcBorders>
            <w:vAlign w:val="center"/>
          </w:tcPr>
          <w:p w14:paraId="2685BEC3" w14:textId="77777777" w:rsidR="00056BFE" w:rsidRPr="00DE3E14" w:rsidRDefault="00056BFE" w:rsidP="002C1A58">
            <w:pPr>
              <w:pStyle w:val="TableText"/>
            </w:pPr>
            <w:r w:rsidRPr="00DE3E14">
              <w:t>All</w:t>
            </w:r>
          </w:p>
        </w:tc>
        <w:tc>
          <w:tcPr>
            <w:tcW w:w="905" w:type="dxa"/>
            <w:tcBorders>
              <w:top w:val="double" w:sz="4" w:space="0" w:color="auto"/>
              <w:bottom w:val="double" w:sz="4" w:space="0" w:color="auto"/>
            </w:tcBorders>
            <w:vAlign w:val="center"/>
          </w:tcPr>
          <w:p w14:paraId="73F3FA41" w14:textId="77777777" w:rsidR="00056BFE" w:rsidRPr="00DE3E14" w:rsidRDefault="00056BFE" w:rsidP="002C1A58">
            <w:pPr>
              <w:pStyle w:val="TableText"/>
            </w:pPr>
          </w:p>
        </w:tc>
        <w:tc>
          <w:tcPr>
            <w:tcW w:w="885" w:type="dxa"/>
            <w:tcBorders>
              <w:top w:val="double" w:sz="4" w:space="0" w:color="auto"/>
              <w:bottom w:val="double" w:sz="4" w:space="0" w:color="auto"/>
            </w:tcBorders>
            <w:vAlign w:val="center"/>
          </w:tcPr>
          <w:p w14:paraId="71D49163" w14:textId="77777777" w:rsidR="00056BFE" w:rsidRPr="00DE3E14" w:rsidRDefault="00056BFE" w:rsidP="002C1A58">
            <w:pPr>
              <w:pStyle w:val="TableText"/>
            </w:pPr>
          </w:p>
        </w:tc>
        <w:tc>
          <w:tcPr>
            <w:tcW w:w="845" w:type="dxa"/>
            <w:tcBorders>
              <w:top w:val="double" w:sz="4" w:space="0" w:color="auto"/>
              <w:bottom w:val="double" w:sz="4" w:space="0" w:color="auto"/>
            </w:tcBorders>
            <w:vAlign w:val="center"/>
          </w:tcPr>
          <w:p w14:paraId="02DA73E3" w14:textId="77777777" w:rsidR="00056BFE" w:rsidRPr="00DE3E14" w:rsidRDefault="00056BFE" w:rsidP="002C1A58">
            <w:pPr>
              <w:pStyle w:val="TableText"/>
            </w:pPr>
          </w:p>
        </w:tc>
        <w:tc>
          <w:tcPr>
            <w:tcW w:w="885" w:type="dxa"/>
            <w:tcBorders>
              <w:top w:val="double" w:sz="4" w:space="0" w:color="auto"/>
              <w:bottom w:val="double" w:sz="4" w:space="0" w:color="auto"/>
            </w:tcBorders>
            <w:vAlign w:val="center"/>
          </w:tcPr>
          <w:p w14:paraId="119C74C1" w14:textId="77777777" w:rsidR="00056BFE" w:rsidRPr="00DE3E14" w:rsidRDefault="00056BFE" w:rsidP="002C1A58">
            <w:pPr>
              <w:pStyle w:val="TableText"/>
            </w:pPr>
          </w:p>
        </w:tc>
        <w:tc>
          <w:tcPr>
            <w:tcW w:w="845" w:type="dxa"/>
            <w:tcBorders>
              <w:top w:val="double" w:sz="4" w:space="0" w:color="auto"/>
              <w:bottom w:val="double" w:sz="4" w:space="0" w:color="auto"/>
            </w:tcBorders>
            <w:vAlign w:val="center"/>
          </w:tcPr>
          <w:p w14:paraId="3A37C6D0" w14:textId="77777777" w:rsidR="00056BFE" w:rsidRPr="00DE3E14" w:rsidRDefault="00056BFE" w:rsidP="002C1A58">
            <w:pPr>
              <w:pStyle w:val="TableText"/>
            </w:pPr>
          </w:p>
        </w:tc>
        <w:tc>
          <w:tcPr>
            <w:tcW w:w="885" w:type="dxa"/>
            <w:tcBorders>
              <w:top w:val="double" w:sz="4" w:space="0" w:color="auto"/>
              <w:bottom w:val="double" w:sz="4" w:space="0" w:color="auto"/>
            </w:tcBorders>
            <w:vAlign w:val="center"/>
          </w:tcPr>
          <w:p w14:paraId="08D2FAF9" w14:textId="77777777" w:rsidR="00056BFE" w:rsidRPr="00DE3E14" w:rsidRDefault="00056BFE" w:rsidP="002C1A58">
            <w:pPr>
              <w:pStyle w:val="TableText"/>
            </w:pPr>
          </w:p>
        </w:tc>
        <w:tc>
          <w:tcPr>
            <w:tcW w:w="845" w:type="dxa"/>
            <w:tcBorders>
              <w:top w:val="double" w:sz="4" w:space="0" w:color="auto"/>
              <w:bottom w:val="double" w:sz="4" w:space="0" w:color="auto"/>
            </w:tcBorders>
            <w:vAlign w:val="center"/>
          </w:tcPr>
          <w:p w14:paraId="20F2DB08" w14:textId="77777777" w:rsidR="00056BFE" w:rsidRPr="00DE3E14" w:rsidRDefault="00056BFE" w:rsidP="002C1A58">
            <w:pPr>
              <w:pStyle w:val="TableText"/>
            </w:pPr>
          </w:p>
        </w:tc>
        <w:tc>
          <w:tcPr>
            <w:tcW w:w="885" w:type="dxa"/>
            <w:tcBorders>
              <w:top w:val="double" w:sz="4" w:space="0" w:color="auto"/>
              <w:bottom w:val="double" w:sz="4" w:space="0" w:color="auto"/>
            </w:tcBorders>
            <w:vAlign w:val="center"/>
          </w:tcPr>
          <w:p w14:paraId="1FC97AB4" w14:textId="77777777" w:rsidR="00056BFE" w:rsidRPr="00DE3E14" w:rsidRDefault="00056BFE" w:rsidP="002C1A58">
            <w:pPr>
              <w:pStyle w:val="TableText"/>
            </w:pPr>
          </w:p>
        </w:tc>
      </w:tr>
    </w:tbl>
    <w:p w14:paraId="1A506F0F" w14:textId="77777777" w:rsidR="00056BFE" w:rsidRPr="00DD2508" w:rsidRDefault="00056BFE" w:rsidP="00056BFE">
      <w:pPr>
        <w:jc w:val="center"/>
        <w:rPr>
          <w:rFonts w:ascii="Calibri" w:hAnsi="Calibri"/>
          <w:b/>
          <w:color w:val="000000"/>
          <w:szCs w:val="23"/>
        </w:rPr>
      </w:pPr>
    </w:p>
    <w:p w14:paraId="1AC154EA" w14:textId="77777777" w:rsidR="00056BFE" w:rsidRPr="00DD2508" w:rsidRDefault="00056BFE" w:rsidP="00056BFE">
      <w:pPr>
        <w:pStyle w:val="MeasureTitle"/>
      </w:pPr>
      <w:r w:rsidRPr="00DD2508">
        <w:t>Comparative Measure</w:t>
      </w:r>
    </w:p>
    <w:p w14:paraId="05E34CE8" w14:textId="77777777" w:rsidR="00056BFE" w:rsidRPr="00DD2508" w:rsidRDefault="00056BFE" w:rsidP="00056BFE">
      <w:pPr>
        <w:pStyle w:val="MeasureText"/>
        <w:rPr>
          <w:i/>
        </w:rPr>
      </w:pPr>
      <w:r w:rsidRPr="00DD2508">
        <w:t xml:space="preserve">Each year, the percent of all tested students who are enrolled in at least their second year and performing at </w:t>
      </w:r>
      <w:r>
        <w:t>proficiency</w:t>
      </w:r>
      <w:r w:rsidRPr="00DD2508">
        <w:t xml:space="preserve"> on the state exam will be greater than that of all students in the same tested grades in the local school district.</w:t>
      </w:r>
    </w:p>
    <w:p w14:paraId="7C0A2716" w14:textId="6897F64C" w:rsidR="00056BFE" w:rsidRDefault="00056BFE" w:rsidP="00056BFE">
      <w:r w:rsidRPr="00DD2508">
        <w:t xml:space="preserve">While schools are required to compare themselves to the local school district, there may be individual schools that also provide a compelling comparison.  These </w:t>
      </w:r>
      <w:r>
        <w:t xml:space="preserve">comparisons </w:t>
      </w:r>
      <w:r w:rsidRPr="00DD2508">
        <w:t>might be schools in the same neighborhood, with the same demographics, or hav</w:t>
      </w:r>
      <w:r>
        <w:t>e</w:t>
      </w:r>
      <w:r w:rsidRPr="00DD2508">
        <w:t xml:space="preserve"> similar programs.  </w:t>
      </w:r>
      <w:r w:rsidR="00A03F15">
        <w:t xml:space="preserve">Schools should provide narrative rationale for why the choices below are meaningful and compelling comparisons.  </w:t>
      </w:r>
      <w:r>
        <w:t xml:space="preserve">The first table </w:t>
      </w:r>
      <w:r w:rsidRPr="00DD2508">
        <w:t>featur</w:t>
      </w:r>
      <w:r>
        <w:t>es</w:t>
      </w:r>
      <w:r w:rsidRPr="00DD2508">
        <w:t xml:space="preserve"> a grade level breakdown for </w:t>
      </w:r>
      <w:r>
        <w:t>201</w:t>
      </w:r>
      <w:r w:rsidR="00A03F15">
        <w:t>8</w:t>
      </w:r>
      <w:r>
        <w:t>-1</w:t>
      </w:r>
      <w:r w:rsidR="00A03F15">
        <w:t>8</w:t>
      </w:r>
      <w:r>
        <w:t xml:space="preserve">; </w:t>
      </w:r>
      <w:r w:rsidRPr="00DD2508">
        <w:t xml:space="preserve">the other </w:t>
      </w:r>
      <w:r>
        <w:t xml:space="preserve">presents </w:t>
      </w:r>
      <w:r w:rsidRPr="00DD2508">
        <w:t>annual aggregate results over time.</w:t>
      </w:r>
    </w:p>
    <w:p w14:paraId="2C8A69C9" w14:textId="77777777" w:rsidR="00056BFE" w:rsidRPr="00DD2508" w:rsidRDefault="00056BFE" w:rsidP="00056BFE"/>
    <w:p w14:paraId="550901FC" w14:textId="1F26FD5C" w:rsidR="00056BFE" w:rsidRPr="00DD2508" w:rsidRDefault="00056BFE" w:rsidP="00056BFE">
      <w:pPr>
        <w:pStyle w:val="TableHeader"/>
      </w:pPr>
      <w:r>
        <w:t>201</w:t>
      </w:r>
      <w:r w:rsidR="00501BC4">
        <w:t>8</w:t>
      </w:r>
      <w:r>
        <w:t>-1</w:t>
      </w:r>
      <w:r w:rsidR="00501BC4">
        <w:t>9</w:t>
      </w:r>
      <w:r w:rsidRPr="00DD2508">
        <w:t xml:space="preserve"> </w:t>
      </w:r>
      <w:r w:rsidRPr="00DD2508">
        <w:rPr>
          <w:highlight w:val="green"/>
        </w:rPr>
        <w:t>English Language Arts</w:t>
      </w:r>
      <w:r w:rsidRPr="00DD2508">
        <w:t xml:space="preserve"> Performance of </w:t>
      </w:r>
      <w:r w:rsidRPr="00DD2508">
        <w:br/>
        <w:t>Charter School and Comparison Schools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64"/>
        <w:gridCol w:w="885"/>
        <w:gridCol w:w="864"/>
        <w:gridCol w:w="885"/>
        <w:gridCol w:w="864"/>
        <w:gridCol w:w="885"/>
        <w:gridCol w:w="864"/>
        <w:gridCol w:w="1263"/>
      </w:tblGrid>
      <w:tr w:rsidR="00056BFE" w:rsidRPr="00DD2508" w14:paraId="401E2578" w14:textId="77777777" w:rsidTr="002C1A58">
        <w:trPr>
          <w:jc w:val="center"/>
        </w:trPr>
        <w:tc>
          <w:tcPr>
            <w:tcW w:w="720" w:type="dxa"/>
            <w:vMerge w:val="restart"/>
            <w:vAlign w:val="center"/>
          </w:tcPr>
          <w:p w14:paraId="559E02B4" w14:textId="77777777" w:rsidR="00056BFE" w:rsidRPr="00DE3E14" w:rsidRDefault="00056BFE" w:rsidP="002C1A58">
            <w:pPr>
              <w:pStyle w:val="TableText"/>
            </w:pPr>
            <w:r w:rsidRPr="00DE3E14">
              <w:t>Grade</w:t>
            </w:r>
          </w:p>
        </w:tc>
        <w:tc>
          <w:tcPr>
            <w:tcW w:w="7374" w:type="dxa"/>
            <w:gridSpan w:val="8"/>
            <w:vAlign w:val="center"/>
          </w:tcPr>
          <w:p w14:paraId="29DA8B48" w14:textId="77777777" w:rsidR="00056BFE" w:rsidRPr="00DE3E14" w:rsidRDefault="00056BFE" w:rsidP="002C1A58">
            <w:pPr>
              <w:pStyle w:val="TableText"/>
            </w:pPr>
            <w:r w:rsidRPr="00DE3E14">
              <w:t xml:space="preserve">Percent of Charter School Students Enrolled in At Least Their Second Year and All Students in Comparison Schools Scoring </w:t>
            </w:r>
            <w:r>
              <w:t>Proficient</w:t>
            </w:r>
            <w:r w:rsidRPr="00DE3E14">
              <w:t xml:space="preserve"> on the State Exam by Grade </w:t>
            </w:r>
          </w:p>
        </w:tc>
      </w:tr>
      <w:tr w:rsidR="00056BFE" w:rsidRPr="00DD2508" w14:paraId="2B5B683F" w14:textId="77777777" w:rsidTr="002C1A58">
        <w:trPr>
          <w:jc w:val="center"/>
        </w:trPr>
        <w:tc>
          <w:tcPr>
            <w:tcW w:w="720" w:type="dxa"/>
            <w:vMerge/>
            <w:vAlign w:val="center"/>
          </w:tcPr>
          <w:p w14:paraId="5F903E0A" w14:textId="77777777" w:rsidR="00056BFE" w:rsidRPr="00DE3E14" w:rsidRDefault="00056BFE" w:rsidP="002C1A58">
            <w:pPr>
              <w:pStyle w:val="TableText"/>
            </w:pPr>
          </w:p>
        </w:tc>
        <w:tc>
          <w:tcPr>
            <w:tcW w:w="1749" w:type="dxa"/>
            <w:gridSpan w:val="2"/>
            <w:vAlign w:val="center"/>
          </w:tcPr>
          <w:p w14:paraId="3BA8F07B" w14:textId="77777777" w:rsidR="00056BFE" w:rsidRPr="00DE3E14" w:rsidRDefault="00056BFE" w:rsidP="002C1A58">
            <w:pPr>
              <w:pStyle w:val="TableText"/>
            </w:pPr>
            <w:r w:rsidRPr="00DE3E14">
              <w:t>Charter School</w:t>
            </w:r>
          </w:p>
        </w:tc>
        <w:tc>
          <w:tcPr>
            <w:tcW w:w="1749" w:type="dxa"/>
            <w:gridSpan w:val="2"/>
            <w:vAlign w:val="center"/>
          </w:tcPr>
          <w:p w14:paraId="5B1E7945" w14:textId="77777777" w:rsidR="00056BFE" w:rsidRPr="00DE3E14" w:rsidRDefault="00056BFE" w:rsidP="002C1A58">
            <w:pPr>
              <w:pStyle w:val="TableText"/>
              <w:rPr>
                <w:highlight w:val="green"/>
              </w:rPr>
            </w:pPr>
            <w:r w:rsidRPr="00DE3E14">
              <w:rPr>
                <w:highlight w:val="green"/>
              </w:rPr>
              <w:t>School 1</w:t>
            </w:r>
          </w:p>
        </w:tc>
        <w:tc>
          <w:tcPr>
            <w:tcW w:w="1749" w:type="dxa"/>
            <w:gridSpan w:val="2"/>
            <w:vAlign w:val="center"/>
          </w:tcPr>
          <w:p w14:paraId="3B1F3D0F" w14:textId="77777777" w:rsidR="00056BFE" w:rsidRPr="00DE3E14" w:rsidRDefault="00056BFE" w:rsidP="002C1A58">
            <w:pPr>
              <w:pStyle w:val="TableText"/>
              <w:rPr>
                <w:highlight w:val="green"/>
              </w:rPr>
            </w:pPr>
            <w:r w:rsidRPr="00DE3E14">
              <w:rPr>
                <w:highlight w:val="green"/>
              </w:rPr>
              <w:t>School 2</w:t>
            </w:r>
          </w:p>
        </w:tc>
        <w:tc>
          <w:tcPr>
            <w:tcW w:w="2127" w:type="dxa"/>
            <w:gridSpan w:val="2"/>
            <w:vAlign w:val="center"/>
          </w:tcPr>
          <w:p w14:paraId="38763EFE" w14:textId="77777777" w:rsidR="00056BFE" w:rsidRPr="00DE3E14" w:rsidRDefault="00056BFE" w:rsidP="002C1A58">
            <w:pPr>
              <w:pStyle w:val="TableText"/>
              <w:rPr>
                <w:highlight w:val="green"/>
              </w:rPr>
            </w:pPr>
            <w:r w:rsidRPr="00DE3E14">
              <w:rPr>
                <w:highlight w:val="green"/>
              </w:rPr>
              <w:t>School 3</w:t>
            </w:r>
          </w:p>
        </w:tc>
      </w:tr>
      <w:tr w:rsidR="00056BFE" w:rsidRPr="00DD2508" w14:paraId="742F733F" w14:textId="77777777" w:rsidTr="002C1A58">
        <w:trPr>
          <w:jc w:val="center"/>
        </w:trPr>
        <w:tc>
          <w:tcPr>
            <w:tcW w:w="720" w:type="dxa"/>
            <w:vMerge/>
            <w:vAlign w:val="center"/>
          </w:tcPr>
          <w:p w14:paraId="6CBB07C9" w14:textId="77777777" w:rsidR="00056BFE" w:rsidRPr="00DE3E14" w:rsidRDefault="00056BFE" w:rsidP="002C1A58">
            <w:pPr>
              <w:pStyle w:val="TableText"/>
            </w:pPr>
          </w:p>
        </w:tc>
        <w:tc>
          <w:tcPr>
            <w:tcW w:w="864" w:type="dxa"/>
            <w:shd w:val="clear" w:color="auto" w:fill="auto"/>
            <w:vAlign w:val="center"/>
          </w:tcPr>
          <w:p w14:paraId="5E268E1F" w14:textId="77777777" w:rsidR="00056BFE" w:rsidRPr="00DE3E14" w:rsidRDefault="00056BFE" w:rsidP="002C1A58">
            <w:pPr>
              <w:pStyle w:val="TableText"/>
            </w:pPr>
            <w:r w:rsidRPr="00DE3E14">
              <w:t>Percent</w:t>
            </w:r>
          </w:p>
        </w:tc>
        <w:tc>
          <w:tcPr>
            <w:tcW w:w="885" w:type="dxa"/>
            <w:shd w:val="clear" w:color="auto" w:fill="auto"/>
            <w:vAlign w:val="center"/>
          </w:tcPr>
          <w:p w14:paraId="08272EE1" w14:textId="77777777" w:rsidR="00056BFE" w:rsidRPr="00DE3E14" w:rsidRDefault="00056BFE" w:rsidP="002C1A58">
            <w:pPr>
              <w:pStyle w:val="TableText"/>
            </w:pPr>
            <w:r w:rsidRPr="00DE3E14">
              <w:t>Number</w:t>
            </w:r>
          </w:p>
          <w:p w14:paraId="623E2BA1" w14:textId="77777777" w:rsidR="00056BFE" w:rsidRPr="00DE3E14" w:rsidRDefault="00056BFE" w:rsidP="002C1A58">
            <w:pPr>
              <w:pStyle w:val="TableText"/>
            </w:pPr>
            <w:r w:rsidRPr="00DE3E14">
              <w:t>Tested</w:t>
            </w:r>
          </w:p>
        </w:tc>
        <w:tc>
          <w:tcPr>
            <w:tcW w:w="864" w:type="dxa"/>
            <w:shd w:val="clear" w:color="auto" w:fill="auto"/>
            <w:vAlign w:val="center"/>
          </w:tcPr>
          <w:p w14:paraId="061C9AAE" w14:textId="77777777" w:rsidR="00056BFE" w:rsidRPr="00DE3E14" w:rsidRDefault="00056BFE" w:rsidP="002C1A58">
            <w:pPr>
              <w:pStyle w:val="TableText"/>
            </w:pPr>
            <w:r w:rsidRPr="00DE3E14">
              <w:t>Percent</w:t>
            </w:r>
          </w:p>
        </w:tc>
        <w:tc>
          <w:tcPr>
            <w:tcW w:w="885" w:type="dxa"/>
            <w:shd w:val="clear" w:color="auto" w:fill="auto"/>
            <w:vAlign w:val="center"/>
          </w:tcPr>
          <w:p w14:paraId="1266BADD" w14:textId="77777777" w:rsidR="00056BFE" w:rsidRPr="00DE3E14" w:rsidRDefault="00056BFE" w:rsidP="002C1A58">
            <w:pPr>
              <w:pStyle w:val="TableText"/>
            </w:pPr>
            <w:r w:rsidRPr="00DE3E14">
              <w:t>Number</w:t>
            </w:r>
          </w:p>
          <w:p w14:paraId="0A1B65DD" w14:textId="77777777" w:rsidR="00056BFE" w:rsidRPr="00DE3E14" w:rsidRDefault="00056BFE" w:rsidP="002C1A58">
            <w:pPr>
              <w:pStyle w:val="TableText"/>
            </w:pPr>
            <w:r w:rsidRPr="00DE3E14">
              <w:t>Tested</w:t>
            </w:r>
          </w:p>
        </w:tc>
        <w:tc>
          <w:tcPr>
            <w:tcW w:w="864" w:type="dxa"/>
            <w:shd w:val="clear" w:color="auto" w:fill="auto"/>
            <w:vAlign w:val="center"/>
          </w:tcPr>
          <w:p w14:paraId="581F7DE4" w14:textId="77777777" w:rsidR="00056BFE" w:rsidRPr="00DE3E14" w:rsidRDefault="00056BFE" w:rsidP="002C1A58">
            <w:pPr>
              <w:pStyle w:val="TableText"/>
            </w:pPr>
            <w:r w:rsidRPr="00DE3E14">
              <w:t>Percent</w:t>
            </w:r>
          </w:p>
        </w:tc>
        <w:tc>
          <w:tcPr>
            <w:tcW w:w="885" w:type="dxa"/>
            <w:shd w:val="clear" w:color="auto" w:fill="auto"/>
            <w:vAlign w:val="center"/>
          </w:tcPr>
          <w:p w14:paraId="4B2D6CEB" w14:textId="77777777" w:rsidR="00056BFE" w:rsidRPr="00DE3E14" w:rsidRDefault="00056BFE" w:rsidP="002C1A58">
            <w:pPr>
              <w:pStyle w:val="TableText"/>
            </w:pPr>
            <w:r w:rsidRPr="00DE3E14">
              <w:t>Number</w:t>
            </w:r>
          </w:p>
          <w:p w14:paraId="28B84C17" w14:textId="77777777" w:rsidR="00056BFE" w:rsidRPr="00DE3E14" w:rsidRDefault="00056BFE" w:rsidP="002C1A58">
            <w:pPr>
              <w:pStyle w:val="TableText"/>
            </w:pPr>
            <w:r w:rsidRPr="00DE3E14">
              <w:t>Tested</w:t>
            </w:r>
          </w:p>
        </w:tc>
        <w:tc>
          <w:tcPr>
            <w:tcW w:w="864" w:type="dxa"/>
            <w:shd w:val="clear" w:color="auto" w:fill="auto"/>
            <w:vAlign w:val="center"/>
          </w:tcPr>
          <w:p w14:paraId="414BC43B" w14:textId="77777777" w:rsidR="00056BFE" w:rsidRPr="00DE3E14" w:rsidRDefault="00056BFE" w:rsidP="002C1A58">
            <w:pPr>
              <w:pStyle w:val="TableText"/>
            </w:pPr>
            <w:r w:rsidRPr="00DE3E14">
              <w:t>Percent</w:t>
            </w:r>
          </w:p>
        </w:tc>
        <w:tc>
          <w:tcPr>
            <w:tcW w:w="1263" w:type="dxa"/>
            <w:shd w:val="clear" w:color="auto" w:fill="auto"/>
            <w:vAlign w:val="center"/>
          </w:tcPr>
          <w:p w14:paraId="12B3D5EA" w14:textId="77777777" w:rsidR="00056BFE" w:rsidRPr="00DE3E14" w:rsidRDefault="00056BFE" w:rsidP="002C1A58">
            <w:pPr>
              <w:pStyle w:val="TableText"/>
            </w:pPr>
            <w:r w:rsidRPr="00DE3E14">
              <w:t>Number</w:t>
            </w:r>
          </w:p>
          <w:p w14:paraId="18223A9E" w14:textId="77777777" w:rsidR="00056BFE" w:rsidRPr="00DE3E14" w:rsidRDefault="00056BFE" w:rsidP="002C1A58">
            <w:pPr>
              <w:pStyle w:val="TableText"/>
            </w:pPr>
            <w:r w:rsidRPr="00DE3E14">
              <w:t>Tested</w:t>
            </w:r>
          </w:p>
        </w:tc>
      </w:tr>
      <w:tr w:rsidR="00056BFE" w:rsidRPr="00DD2508" w14:paraId="0E88C5F8" w14:textId="77777777" w:rsidTr="002C1A58">
        <w:trPr>
          <w:jc w:val="center"/>
        </w:trPr>
        <w:tc>
          <w:tcPr>
            <w:tcW w:w="720" w:type="dxa"/>
            <w:vAlign w:val="center"/>
          </w:tcPr>
          <w:p w14:paraId="5B652C66" w14:textId="77777777" w:rsidR="00056BFE" w:rsidRPr="00DE3E14" w:rsidRDefault="00056BFE" w:rsidP="002C1A58">
            <w:pPr>
              <w:pStyle w:val="TableText"/>
            </w:pPr>
            <w:r w:rsidRPr="00DE3E14">
              <w:t>3</w:t>
            </w:r>
          </w:p>
        </w:tc>
        <w:tc>
          <w:tcPr>
            <w:tcW w:w="864" w:type="dxa"/>
            <w:shd w:val="clear" w:color="auto" w:fill="auto"/>
            <w:vAlign w:val="center"/>
          </w:tcPr>
          <w:p w14:paraId="53653047" w14:textId="77777777" w:rsidR="00056BFE" w:rsidRPr="00DE3E14" w:rsidRDefault="00056BFE" w:rsidP="002C1A58">
            <w:pPr>
              <w:pStyle w:val="TableText"/>
            </w:pPr>
          </w:p>
        </w:tc>
        <w:tc>
          <w:tcPr>
            <w:tcW w:w="885" w:type="dxa"/>
            <w:shd w:val="clear" w:color="auto" w:fill="auto"/>
            <w:vAlign w:val="center"/>
          </w:tcPr>
          <w:p w14:paraId="6BF9EADB" w14:textId="77777777" w:rsidR="00056BFE" w:rsidRPr="00DE3E14" w:rsidRDefault="00056BFE" w:rsidP="002C1A58">
            <w:pPr>
              <w:pStyle w:val="TableText"/>
            </w:pPr>
          </w:p>
        </w:tc>
        <w:tc>
          <w:tcPr>
            <w:tcW w:w="864" w:type="dxa"/>
            <w:shd w:val="clear" w:color="auto" w:fill="auto"/>
            <w:vAlign w:val="center"/>
          </w:tcPr>
          <w:p w14:paraId="6DB3D64E" w14:textId="77777777" w:rsidR="00056BFE" w:rsidRPr="00DE3E14" w:rsidRDefault="00056BFE" w:rsidP="002C1A58">
            <w:pPr>
              <w:pStyle w:val="TableText"/>
            </w:pPr>
          </w:p>
        </w:tc>
        <w:tc>
          <w:tcPr>
            <w:tcW w:w="885" w:type="dxa"/>
            <w:shd w:val="clear" w:color="auto" w:fill="auto"/>
            <w:vAlign w:val="center"/>
          </w:tcPr>
          <w:p w14:paraId="27316D31" w14:textId="77777777" w:rsidR="00056BFE" w:rsidRPr="00DE3E14" w:rsidRDefault="00056BFE" w:rsidP="002C1A58">
            <w:pPr>
              <w:pStyle w:val="TableText"/>
            </w:pPr>
          </w:p>
        </w:tc>
        <w:tc>
          <w:tcPr>
            <w:tcW w:w="864" w:type="dxa"/>
            <w:shd w:val="clear" w:color="auto" w:fill="auto"/>
            <w:vAlign w:val="center"/>
          </w:tcPr>
          <w:p w14:paraId="2E36B835" w14:textId="77777777" w:rsidR="00056BFE" w:rsidRPr="00DE3E14" w:rsidRDefault="00056BFE" w:rsidP="002C1A58">
            <w:pPr>
              <w:pStyle w:val="TableText"/>
            </w:pPr>
          </w:p>
        </w:tc>
        <w:tc>
          <w:tcPr>
            <w:tcW w:w="885" w:type="dxa"/>
            <w:shd w:val="clear" w:color="auto" w:fill="auto"/>
            <w:vAlign w:val="center"/>
          </w:tcPr>
          <w:p w14:paraId="0445A711" w14:textId="77777777" w:rsidR="00056BFE" w:rsidRPr="00DE3E14" w:rsidRDefault="00056BFE" w:rsidP="002C1A58">
            <w:pPr>
              <w:pStyle w:val="TableText"/>
            </w:pPr>
          </w:p>
        </w:tc>
        <w:tc>
          <w:tcPr>
            <w:tcW w:w="864" w:type="dxa"/>
            <w:shd w:val="clear" w:color="auto" w:fill="auto"/>
            <w:vAlign w:val="center"/>
          </w:tcPr>
          <w:p w14:paraId="7F26FA88" w14:textId="77777777" w:rsidR="00056BFE" w:rsidRPr="00DE3E14" w:rsidRDefault="00056BFE" w:rsidP="002C1A58">
            <w:pPr>
              <w:pStyle w:val="TableText"/>
            </w:pPr>
          </w:p>
        </w:tc>
        <w:tc>
          <w:tcPr>
            <w:tcW w:w="1263" w:type="dxa"/>
            <w:shd w:val="clear" w:color="auto" w:fill="auto"/>
            <w:vAlign w:val="center"/>
          </w:tcPr>
          <w:p w14:paraId="15663EED" w14:textId="77777777" w:rsidR="00056BFE" w:rsidRPr="00DE3E14" w:rsidRDefault="00056BFE" w:rsidP="002C1A58">
            <w:pPr>
              <w:pStyle w:val="TableText"/>
            </w:pPr>
          </w:p>
        </w:tc>
      </w:tr>
      <w:tr w:rsidR="00056BFE" w:rsidRPr="00DD2508" w14:paraId="696A85D1" w14:textId="77777777" w:rsidTr="002C1A58">
        <w:trPr>
          <w:jc w:val="center"/>
        </w:trPr>
        <w:tc>
          <w:tcPr>
            <w:tcW w:w="720" w:type="dxa"/>
            <w:vAlign w:val="center"/>
          </w:tcPr>
          <w:p w14:paraId="301F7397" w14:textId="77777777" w:rsidR="00056BFE" w:rsidRPr="00DE3E14" w:rsidRDefault="00056BFE" w:rsidP="002C1A58">
            <w:pPr>
              <w:pStyle w:val="TableText"/>
            </w:pPr>
            <w:r w:rsidRPr="00DE3E14">
              <w:t>4</w:t>
            </w:r>
          </w:p>
        </w:tc>
        <w:tc>
          <w:tcPr>
            <w:tcW w:w="864" w:type="dxa"/>
            <w:shd w:val="clear" w:color="auto" w:fill="auto"/>
            <w:vAlign w:val="center"/>
          </w:tcPr>
          <w:p w14:paraId="41A2400C" w14:textId="77777777" w:rsidR="00056BFE" w:rsidRPr="00DE3E14" w:rsidRDefault="00056BFE" w:rsidP="002C1A58">
            <w:pPr>
              <w:pStyle w:val="TableText"/>
            </w:pPr>
          </w:p>
        </w:tc>
        <w:tc>
          <w:tcPr>
            <w:tcW w:w="885" w:type="dxa"/>
            <w:shd w:val="clear" w:color="auto" w:fill="auto"/>
            <w:vAlign w:val="center"/>
          </w:tcPr>
          <w:p w14:paraId="087FDE2F" w14:textId="77777777" w:rsidR="00056BFE" w:rsidRPr="00DE3E14" w:rsidRDefault="00056BFE" w:rsidP="002C1A58">
            <w:pPr>
              <w:pStyle w:val="TableText"/>
            </w:pPr>
          </w:p>
        </w:tc>
        <w:tc>
          <w:tcPr>
            <w:tcW w:w="864" w:type="dxa"/>
            <w:shd w:val="clear" w:color="auto" w:fill="auto"/>
            <w:vAlign w:val="center"/>
          </w:tcPr>
          <w:p w14:paraId="2C7B720A" w14:textId="77777777" w:rsidR="00056BFE" w:rsidRPr="00DE3E14" w:rsidRDefault="00056BFE" w:rsidP="002C1A58">
            <w:pPr>
              <w:pStyle w:val="TableText"/>
            </w:pPr>
          </w:p>
        </w:tc>
        <w:tc>
          <w:tcPr>
            <w:tcW w:w="885" w:type="dxa"/>
            <w:shd w:val="clear" w:color="auto" w:fill="auto"/>
            <w:vAlign w:val="center"/>
          </w:tcPr>
          <w:p w14:paraId="16D2AF9E" w14:textId="77777777" w:rsidR="00056BFE" w:rsidRPr="00DE3E14" w:rsidRDefault="00056BFE" w:rsidP="002C1A58">
            <w:pPr>
              <w:pStyle w:val="TableText"/>
            </w:pPr>
          </w:p>
        </w:tc>
        <w:tc>
          <w:tcPr>
            <w:tcW w:w="864" w:type="dxa"/>
            <w:shd w:val="clear" w:color="auto" w:fill="auto"/>
            <w:vAlign w:val="center"/>
          </w:tcPr>
          <w:p w14:paraId="2BA80CE7" w14:textId="77777777" w:rsidR="00056BFE" w:rsidRPr="00DE3E14" w:rsidRDefault="00056BFE" w:rsidP="002C1A58">
            <w:pPr>
              <w:pStyle w:val="TableText"/>
            </w:pPr>
          </w:p>
        </w:tc>
        <w:tc>
          <w:tcPr>
            <w:tcW w:w="885" w:type="dxa"/>
            <w:shd w:val="clear" w:color="auto" w:fill="auto"/>
            <w:vAlign w:val="center"/>
          </w:tcPr>
          <w:p w14:paraId="6903BEDA" w14:textId="77777777" w:rsidR="00056BFE" w:rsidRPr="00DE3E14" w:rsidRDefault="00056BFE" w:rsidP="002C1A58">
            <w:pPr>
              <w:pStyle w:val="TableText"/>
            </w:pPr>
          </w:p>
        </w:tc>
        <w:tc>
          <w:tcPr>
            <w:tcW w:w="864" w:type="dxa"/>
            <w:shd w:val="clear" w:color="auto" w:fill="auto"/>
            <w:vAlign w:val="center"/>
          </w:tcPr>
          <w:p w14:paraId="4FBD8F3B" w14:textId="77777777" w:rsidR="00056BFE" w:rsidRPr="00DE3E14" w:rsidRDefault="00056BFE" w:rsidP="002C1A58">
            <w:pPr>
              <w:pStyle w:val="TableText"/>
            </w:pPr>
          </w:p>
        </w:tc>
        <w:tc>
          <w:tcPr>
            <w:tcW w:w="1263" w:type="dxa"/>
            <w:shd w:val="clear" w:color="auto" w:fill="auto"/>
            <w:vAlign w:val="center"/>
          </w:tcPr>
          <w:p w14:paraId="362CA2B3" w14:textId="77777777" w:rsidR="00056BFE" w:rsidRPr="00DE3E14" w:rsidRDefault="00056BFE" w:rsidP="002C1A58">
            <w:pPr>
              <w:pStyle w:val="TableText"/>
            </w:pPr>
          </w:p>
        </w:tc>
      </w:tr>
      <w:tr w:rsidR="00056BFE" w:rsidRPr="00DD2508" w14:paraId="4E7B2F56" w14:textId="77777777" w:rsidTr="002C1A58">
        <w:trPr>
          <w:jc w:val="center"/>
        </w:trPr>
        <w:tc>
          <w:tcPr>
            <w:tcW w:w="720" w:type="dxa"/>
            <w:vAlign w:val="center"/>
          </w:tcPr>
          <w:p w14:paraId="369C8622" w14:textId="77777777" w:rsidR="00056BFE" w:rsidRPr="00DE3E14" w:rsidRDefault="00056BFE" w:rsidP="002C1A58">
            <w:pPr>
              <w:pStyle w:val="TableText"/>
            </w:pPr>
            <w:r w:rsidRPr="00DE3E14">
              <w:t>5</w:t>
            </w:r>
          </w:p>
        </w:tc>
        <w:tc>
          <w:tcPr>
            <w:tcW w:w="864" w:type="dxa"/>
            <w:shd w:val="clear" w:color="auto" w:fill="auto"/>
            <w:vAlign w:val="center"/>
          </w:tcPr>
          <w:p w14:paraId="2DD28CB6" w14:textId="77777777" w:rsidR="00056BFE" w:rsidRPr="00DE3E14" w:rsidRDefault="00056BFE" w:rsidP="002C1A58">
            <w:pPr>
              <w:pStyle w:val="TableText"/>
            </w:pPr>
          </w:p>
        </w:tc>
        <w:tc>
          <w:tcPr>
            <w:tcW w:w="885" w:type="dxa"/>
            <w:shd w:val="clear" w:color="auto" w:fill="auto"/>
            <w:vAlign w:val="center"/>
          </w:tcPr>
          <w:p w14:paraId="016CEB1A" w14:textId="77777777" w:rsidR="00056BFE" w:rsidRPr="00DE3E14" w:rsidRDefault="00056BFE" w:rsidP="002C1A58">
            <w:pPr>
              <w:pStyle w:val="TableText"/>
            </w:pPr>
          </w:p>
        </w:tc>
        <w:tc>
          <w:tcPr>
            <w:tcW w:w="864" w:type="dxa"/>
            <w:shd w:val="clear" w:color="auto" w:fill="auto"/>
            <w:vAlign w:val="center"/>
          </w:tcPr>
          <w:p w14:paraId="4A83F4C6" w14:textId="77777777" w:rsidR="00056BFE" w:rsidRPr="00DE3E14" w:rsidRDefault="00056BFE" w:rsidP="002C1A58">
            <w:pPr>
              <w:pStyle w:val="TableText"/>
            </w:pPr>
          </w:p>
        </w:tc>
        <w:tc>
          <w:tcPr>
            <w:tcW w:w="885" w:type="dxa"/>
            <w:shd w:val="clear" w:color="auto" w:fill="auto"/>
            <w:vAlign w:val="center"/>
          </w:tcPr>
          <w:p w14:paraId="43522FD7" w14:textId="77777777" w:rsidR="00056BFE" w:rsidRPr="00DE3E14" w:rsidRDefault="00056BFE" w:rsidP="002C1A58">
            <w:pPr>
              <w:pStyle w:val="TableText"/>
            </w:pPr>
          </w:p>
        </w:tc>
        <w:tc>
          <w:tcPr>
            <w:tcW w:w="864" w:type="dxa"/>
            <w:shd w:val="clear" w:color="auto" w:fill="auto"/>
            <w:vAlign w:val="center"/>
          </w:tcPr>
          <w:p w14:paraId="43021D3A" w14:textId="77777777" w:rsidR="00056BFE" w:rsidRPr="00DE3E14" w:rsidRDefault="00056BFE" w:rsidP="002C1A58">
            <w:pPr>
              <w:pStyle w:val="TableText"/>
            </w:pPr>
          </w:p>
        </w:tc>
        <w:tc>
          <w:tcPr>
            <w:tcW w:w="885" w:type="dxa"/>
            <w:shd w:val="clear" w:color="auto" w:fill="auto"/>
            <w:vAlign w:val="center"/>
          </w:tcPr>
          <w:p w14:paraId="432816E8" w14:textId="77777777" w:rsidR="00056BFE" w:rsidRPr="00DE3E14" w:rsidRDefault="00056BFE" w:rsidP="002C1A58">
            <w:pPr>
              <w:pStyle w:val="TableText"/>
            </w:pPr>
          </w:p>
        </w:tc>
        <w:tc>
          <w:tcPr>
            <w:tcW w:w="864" w:type="dxa"/>
            <w:shd w:val="clear" w:color="auto" w:fill="auto"/>
            <w:vAlign w:val="center"/>
          </w:tcPr>
          <w:p w14:paraId="74039E24" w14:textId="77777777" w:rsidR="00056BFE" w:rsidRPr="00DE3E14" w:rsidRDefault="00056BFE" w:rsidP="002C1A58">
            <w:pPr>
              <w:pStyle w:val="TableText"/>
            </w:pPr>
          </w:p>
        </w:tc>
        <w:tc>
          <w:tcPr>
            <w:tcW w:w="1263" w:type="dxa"/>
            <w:shd w:val="clear" w:color="auto" w:fill="auto"/>
            <w:vAlign w:val="center"/>
          </w:tcPr>
          <w:p w14:paraId="49D6BF71" w14:textId="77777777" w:rsidR="00056BFE" w:rsidRPr="00DE3E14" w:rsidRDefault="00056BFE" w:rsidP="002C1A58">
            <w:pPr>
              <w:pStyle w:val="TableText"/>
            </w:pPr>
          </w:p>
        </w:tc>
      </w:tr>
      <w:tr w:rsidR="00056BFE" w:rsidRPr="00DD2508" w14:paraId="0E6BB5A3" w14:textId="77777777" w:rsidTr="002C1A58">
        <w:trPr>
          <w:jc w:val="center"/>
        </w:trPr>
        <w:tc>
          <w:tcPr>
            <w:tcW w:w="720" w:type="dxa"/>
            <w:vAlign w:val="center"/>
          </w:tcPr>
          <w:p w14:paraId="66D3D58D" w14:textId="77777777" w:rsidR="00056BFE" w:rsidRPr="00DE3E14" w:rsidRDefault="00056BFE" w:rsidP="002C1A58">
            <w:pPr>
              <w:pStyle w:val="TableText"/>
            </w:pPr>
            <w:r w:rsidRPr="00DE3E14">
              <w:t>6</w:t>
            </w:r>
          </w:p>
        </w:tc>
        <w:tc>
          <w:tcPr>
            <w:tcW w:w="864" w:type="dxa"/>
            <w:shd w:val="clear" w:color="auto" w:fill="auto"/>
            <w:vAlign w:val="center"/>
          </w:tcPr>
          <w:p w14:paraId="67B45DDC" w14:textId="77777777" w:rsidR="00056BFE" w:rsidRPr="00DE3E14" w:rsidRDefault="00056BFE" w:rsidP="002C1A58">
            <w:pPr>
              <w:pStyle w:val="TableText"/>
            </w:pPr>
          </w:p>
        </w:tc>
        <w:tc>
          <w:tcPr>
            <w:tcW w:w="885" w:type="dxa"/>
            <w:shd w:val="clear" w:color="auto" w:fill="auto"/>
            <w:vAlign w:val="center"/>
          </w:tcPr>
          <w:p w14:paraId="0D81A062" w14:textId="77777777" w:rsidR="00056BFE" w:rsidRPr="00DE3E14" w:rsidRDefault="00056BFE" w:rsidP="002C1A58">
            <w:pPr>
              <w:pStyle w:val="TableText"/>
            </w:pPr>
          </w:p>
        </w:tc>
        <w:tc>
          <w:tcPr>
            <w:tcW w:w="864" w:type="dxa"/>
            <w:shd w:val="clear" w:color="auto" w:fill="auto"/>
            <w:vAlign w:val="center"/>
          </w:tcPr>
          <w:p w14:paraId="40F292D0" w14:textId="77777777" w:rsidR="00056BFE" w:rsidRPr="00DE3E14" w:rsidRDefault="00056BFE" w:rsidP="002C1A58">
            <w:pPr>
              <w:pStyle w:val="TableText"/>
            </w:pPr>
          </w:p>
        </w:tc>
        <w:tc>
          <w:tcPr>
            <w:tcW w:w="885" w:type="dxa"/>
            <w:shd w:val="clear" w:color="auto" w:fill="auto"/>
            <w:vAlign w:val="center"/>
          </w:tcPr>
          <w:p w14:paraId="34F70CC8" w14:textId="77777777" w:rsidR="00056BFE" w:rsidRPr="00DE3E14" w:rsidRDefault="00056BFE" w:rsidP="002C1A58">
            <w:pPr>
              <w:pStyle w:val="TableText"/>
            </w:pPr>
          </w:p>
        </w:tc>
        <w:tc>
          <w:tcPr>
            <w:tcW w:w="864" w:type="dxa"/>
            <w:shd w:val="clear" w:color="auto" w:fill="auto"/>
            <w:vAlign w:val="center"/>
          </w:tcPr>
          <w:p w14:paraId="04B2189F" w14:textId="77777777" w:rsidR="00056BFE" w:rsidRPr="00DE3E14" w:rsidRDefault="00056BFE" w:rsidP="002C1A58">
            <w:pPr>
              <w:pStyle w:val="TableText"/>
            </w:pPr>
          </w:p>
        </w:tc>
        <w:tc>
          <w:tcPr>
            <w:tcW w:w="885" w:type="dxa"/>
            <w:shd w:val="clear" w:color="auto" w:fill="auto"/>
            <w:vAlign w:val="center"/>
          </w:tcPr>
          <w:p w14:paraId="3F673592" w14:textId="77777777" w:rsidR="00056BFE" w:rsidRPr="00DE3E14" w:rsidRDefault="00056BFE" w:rsidP="002C1A58">
            <w:pPr>
              <w:pStyle w:val="TableText"/>
            </w:pPr>
          </w:p>
        </w:tc>
        <w:tc>
          <w:tcPr>
            <w:tcW w:w="864" w:type="dxa"/>
            <w:shd w:val="clear" w:color="auto" w:fill="auto"/>
            <w:vAlign w:val="center"/>
          </w:tcPr>
          <w:p w14:paraId="757F0983" w14:textId="77777777" w:rsidR="00056BFE" w:rsidRPr="00DE3E14" w:rsidRDefault="00056BFE" w:rsidP="002C1A58">
            <w:pPr>
              <w:pStyle w:val="TableText"/>
            </w:pPr>
          </w:p>
        </w:tc>
        <w:tc>
          <w:tcPr>
            <w:tcW w:w="1263" w:type="dxa"/>
            <w:shd w:val="clear" w:color="auto" w:fill="auto"/>
            <w:vAlign w:val="center"/>
          </w:tcPr>
          <w:p w14:paraId="259CE0E0" w14:textId="77777777" w:rsidR="00056BFE" w:rsidRPr="00DE3E14" w:rsidRDefault="00056BFE" w:rsidP="002C1A58">
            <w:pPr>
              <w:pStyle w:val="TableText"/>
            </w:pPr>
          </w:p>
        </w:tc>
      </w:tr>
      <w:tr w:rsidR="00056BFE" w:rsidRPr="00DD2508" w14:paraId="05E4665E" w14:textId="77777777" w:rsidTr="002C1A58">
        <w:trPr>
          <w:jc w:val="center"/>
        </w:trPr>
        <w:tc>
          <w:tcPr>
            <w:tcW w:w="720" w:type="dxa"/>
            <w:vAlign w:val="center"/>
          </w:tcPr>
          <w:p w14:paraId="5523F3E6" w14:textId="77777777" w:rsidR="00056BFE" w:rsidRPr="00DE3E14" w:rsidRDefault="00056BFE" w:rsidP="002C1A58">
            <w:pPr>
              <w:pStyle w:val="TableText"/>
            </w:pPr>
            <w:r w:rsidRPr="00DE3E14">
              <w:t>7</w:t>
            </w:r>
          </w:p>
        </w:tc>
        <w:tc>
          <w:tcPr>
            <w:tcW w:w="864" w:type="dxa"/>
            <w:shd w:val="clear" w:color="auto" w:fill="auto"/>
            <w:vAlign w:val="center"/>
          </w:tcPr>
          <w:p w14:paraId="5F50958B" w14:textId="77777777" w:rsidR="00056BFE" w:rsidRPr="00DE3E14" w:rsidRDefault="00056BFE" w:rsidP="002C1A58">
            <w:pPr>
              <w:pStyle w:val="TableText"/>
            </w:pPr>
          </w:p>
        </w:tc>
        <w:tc>
          <w:tcPr>
            <w:tcW w:w="885" w:type="dxa"/>
            <w:shd w:val="clear" w:color="auto" w:fill="auto"/>
            <w:vAlign w:val="center"/>
          </w:tcPr>
          <w:p w14:paraId="3185F147" w14:textId="77777777" w:rsidR="00056BFE" w:rsidRPr="00DE3E14" w:rsidRDefault="00056BFE" w:rsidP="002C1A58">
            <w:pPr>
              <w:pStyle w:val="TableText"/>
            </w:pPr>
          </w:p>
        </w:tc>
        <w:tc>
          <w:tcPr>
            <w:tcW w:w="864" w:type="dxa"/>
            <w:shd w:val="clear" w:color="auto" w:fill="auto"/>
            <w:vAlign w:val="center"/>
          </w:tcPr>
          <w:p w14:paraId="7A860D53" w14:textId="77777777" w:rsidR="00056BFE" w:rsidRPr="00DE3E14" w:rsidRDefault="00056BFE" w:rsidP="002C1A58">
            <w:pPr>
              <w:pStyle w:val="TableText"/>
            </w:pPr>
          </w:p>
        </w:tc>
        <w:tc>
          <w:tcPr>
            <w:tcW w:w="885" w:type="dxa"/>
            <w:shd w:val="clear" w:color="auto" w:fill="auto"/>
            <w:vAlign w:val="center"/>
          </w:tcPr>
          <w:p w14:paraId="03BA35DF" w14:textId="77777777" w:rsidR="00056BFE" w:rsidRPr="00DE3E14" w:rsidRDefault="00056BFE" w:rsidP="002C1A58">
            <w:pPr>
              <w:pStyle w:val="TableText"/>
            </w:pPr>
          </w:p>
        </w:tc>
        <w:tc>
          <w:tcPr>
            <w:tcW w:w="864" w:type="dxa"/>
            <w:shd w:val="clear" w:color="auto" w:fill="auto"/>
            <w:vAlign w:val="center"/>
          </w:tcPr>
          <w:p w14:paraId="19B16449" w14:textId="77777777" w:rsidR="00056BFE" w:rsidRPr="00DE3E14" w:rsidRDefault="00056BFE" w:rsidP="002C1A58">
            <w:pPr>
              <w:pStyle w:val="TableText"/>
            </w:pPr>
          </w:p>
        </w:tc>
        <w:tc>
          <w:tcPr>
            <w:tcW w:w="885" w:type="dxa"/>
            <w:shd w:val="clear" w:color="auto" w:fill="auto"/>
            <w:vAlign w:val="center"/>
          </w:tcPr>
          <w:p w14:paraId="456107CE" w14:textId="77777777" w:rsidR="00056BFE" w:rsidRPr="00DE3E14" w:rsidRDefault="00056BFE" w:rsidP="002C1A58">
            <w:pPr>
              <w:pStyle w:val="TableText"/>
            </w:pPr>
          </w:p>
        </w:tc>
        <w:tc>
          <w:tcPr>
            <w:tcW w:w="864" w:type="dxa"/>
            <w:shd w:val="clear" w:color="auto" w:fill="auto"/>
            <w:vAlign w:val="center"/>
          </w:tcPr>
          <w:p w14:paraId="36754806" w14:textId="77777777" w:rsidR="00056BFE" w:rsidRPr="00DE3E14" w:rsidRDefault="00056BFE" w:rsidP="002C1A58">
            <w:pPr>
              <w:pStyle w:val="TableText"/>
            </w:pPr>
          </w:p>
        </w:tc>
        <w:tc>
          <w:tcPr>
            <w:tcW w:w="1263" w:type="dxa"/>
            <w:shd w:val="clear" w:color="auto" w:fill="auto"/>
            <w:vAlign w:val="center"/>
          </w:tcPr>
          <w:p w14:paraId="4C58CE05" w14:textId="77777777" w:rsidR="00056BFE" w:rsidRPr="00DE3E14" w:rsidRDefault="00056BFE" w:rsidP="002C1A58">
            <w:pPr>
              <w:pStyle w:val="TableText"/>
            </w:pPr>
          </w:p>
        </w:tc>
      </w:tr>
      <w:tr w:rsidR="00056BFE" w:rsidRPr="00DD2508" w14:paraId="043271FC" w14:textId="77777777" w:rsidTr="002C1A58">
        <w:trPr>
          <w:jc w:val="center"/>
        </w:trPr>
        <w:tc>
          <w:tcPr>
            <w:tcW w:w="720" w:type="dxa"/>
            <w:tcBorders>
              <w:bottom w:val="double" w:sz="4" w:space="0" w:color="auto"/>
            </w:tcBorders>
            <w:vAlign w:val="center"/>
          </w:tcPr>
          <w:p w14:paraId="2637E1BE" w14:textId="77777777" w:rsidR="00056BFE" w:rsidRPr="00DE3E14" w:rsidRDefault="00056BFE" w:rsidP="002C1A58">
            <w:pPr>
              <w:pStyle w:val="TableText"/>
            </w:pPr>
            <w:r w:rsidRPr="00DE3E14">
              <w:t>8</w:t>
            </w:r>
          </w:p>
        </w:tc>
        <w:tc>
          <w:tcPr>
            <w:tcW w:w="864" w:type="dxa"/>
            <w:tcBorders>
              <w:bottom w:val="double" w:sz="4" w:space="0" w:color="auto"/>
            </w:tcBorders>
            <w:shd w:val="clear" w:color="auto" w:fill="auto"/>
            <w:vAlign w:val="center"/>
          </w:tcPr>
          <w:p w14:paraId="48DBF556" w14:textId="77777777" w:rsidR="00056BFE" w:rsidRPr="00DE3E14" w:rsidRDefault="00056BFE" w:rsidP="002C1A58">
            <w:pPr>
              <w:pStyle w:val="TableText"/>
            </w:pPr>
          </w:p>
        </w:tc>
        <w:tc>
          <w:tcPr>
            <w:tcW w:w="885" w:type="dxa"/>
            <w:tcBorders>
              <w:bottom w:val="double" w:sz="4" w:space="0" w:color="auto"/>
            </w:tcBorders>
            <w:shd w:val="clear" w:color="auto" w:fill="auto"/>
            <w:vAlign w:val="center"/>
          </w:tcPr>
          <w:p w14:paraId="395FD0BD" w14:textId="77777777" w:rsidR="00056BFE" w:rsidRPr="00DE3E14" w:rsidRDefault="00056BFE" w:rsidP="002C1A58">
            <w:pPr>
              <w:pStyle w:val="TableText"/>
            </w:pPr>
          </w:p>
        </w:tc>
        <w:tc>
          <w:tcPr>
            <w:tcW w:w="864" w:type="dxa"/>
            <w:tcBorders>
              <w:bottom w:val="double" w:sz="4" w:space="0" w:color="auto"/>
            </w:tcBorders>
            <w:shd w:val="clear" w:color="auto" w:fill="auto"/>
            <w:vAlign w:val="center"/>
          </w:tcPr>
          <w:p w14:paraId="2BD7BD1A" w14:textId="77777777" w:rsidR="00056BFE" w:rsidRPr="00DE3E14" w:rsidRDefault="00056BFE" w:rsidP="002C1A58">
            <w:pPr>
              <w:pStyle w:val="TableText"/>
            </w:pPr>
          </w:p>
        </w:tc>
        <w:tc>
          <w:tcPr>
            <w:tcW w:w="885" w:type="dxa"/>
            <w:tcBorders>
              <w:bottom w:val="double" w:sz="4" w:space="0" w:color="auto"/>
            </w:tcBorders>
            <w:shd w:val="clear" w:color="auto" w:fill="auto"/>
            <w:vAlign w:val="center"/>
          </w:tcPr>
          <w:p w14:paraId="0E7E4B24" w14:textId="77777777" w:rsidR="00056BFE" w:rsidRPr="00DE3E14" w:rsidRDefault="00056BFE" w:rsidP="002C1A58">
            <w:pPr>
              <w:pStyle w:val="TableText"/>
            </w:pPr>
          </w:p>
        </w:tc>
        <w:tc>
          <w:tcPr>
            <w:tcW w:w="864" w:type="dxa"/>
            <w:tcBorders>
              <w:bottom w:val="double" w:sz="4" w:space="0" w:color="auto"/>
            </w:tcBorders>
            <w:shd w:val="clear" w:color="auto" w:fill="auto"/>
            <w:vAlign w:val="center"/>
          </w:tcPr>
          <w:p w14:paraId="1E155C80" w14:textId="77777777" w:rsidR="00056BFE" w:rsidRPr="00DE3E14" w:rsidRDefault="00056BFE" w:rsidP="002C1A58">
            <w:pPr>
              <w:pStyle w:val="TableText"/>
            </w:pPr>
          </w:p>
        </w:tc>
        <w:tc>
          <w:tcPr>
            <w:tcW w:w="885" w:type="dxa"/>
            <w:tcBorders>
              <w:bottom w:val="double" w:sz="4" w:space="0" w:color="auto"/>
            </w:tcBorders>
            <w:shd w:val="clear" w:color="auto" w:fill="auto"/>
            <w:vAlign w:val="center"/>
          </w:tcPr>
          <w:p w14:paraId="348A6BB9" w14:textId="77777777" w:rsidR="00056BFE" w:rsidRPr="00DE3E14" w:rsidRDefault="00056BFE" w:rsidP="002C1A58">
            <w:pPr>
              <w:pStyle w:val="TableText"/>
            </w:pPr>
          </w:p>
        </w:tc>
        <w:tc>
          <w:tcPr>
            <w:tcW w:w="864" w:type="dxa"/>
            <w:tcBorders>
              <w:bottom w:val="double" w:sz="4" w:space="0" w:color="auto"/>
            </w:tcBorders>
            <w:shd w:val="clear" w:color="auto" w:fill="auto"/>
            <w:vAlign w:val="center"/>
          </w:tcPr>
          <w:p w14:paraId="3D536E26" w14:textId="77777777" w:rsidR="00056BFE" w:rsidRPr="00DE3E14" w:rsidRDefault="00056BFE" w:rsidP="002C1A58">
            <w:pPr>
              <w:pStyle w:val="TableText"/>
            </w:pPr>
          </w:p>
        </w:tc>
        <w:tc>
          <w:tcPr>
            <w:tcW w:w="1263" w:type="dxa"/>
            <w:tcBorders>
              <w:bottom w:val="double" w:sz="4" w:space="0" w:color="auto"/>
            </w:tcBorders>
            <w:shd w:val="clear" w:color="auto" w:fill="auto"/>
            <w:vAlign w:val="center"/>
          </w:tcPr>
          <w:p w14:paraId="44B58EC2" w14:textId="77777777" w:rsidR="00056BFE" w:rsidRPr="00DE3E14" w:rsidRDefault="00056BFE" w:rsidP="002C1A58">
            <w:pPr>
              <w:pStyle w:val="TableText"/>
            </w:pPr>
          </w:p>
        </w:tc>
      </w:tr>
      <w:tr w:rsidR="00056BFE" w:rsidRPr="00DD2508" w14:paraId="6C6EB597" w14:textId="77777777" w:rsidTr="002C1A58">
        <w:trPr>
          <w:jc w:val="center"/>
        </w:trPr>
        <w:tc>
          <w:tcPr>
            <w:tcW w:w="720" w:type="dxa"/>
            <w:tcBorders>
              <w:top w:val="double" w:sz="4" w:space="0" w:color="auto"/>
              <w:bottom w:val="double" w:sz="4" w:space="0" w:color="auto"/>
            </w:tcBorders>
            <w:vAlign w:val="center"/>
          </w:tcPr>
          <w:p w14:paraId="1E4B8B4B" w14:textId="77777777" w:rsidR="00056BFE" w:rsidRPr="00DE3E14" w:rsidRDefault="00056BFE" w:rsidP="002C1A58">
            <w:pPr>
              <w:pStyle w:val="TableText"/>
            </w:pPr>
            <w:r w:rsidRPr="00DE3E14">
              <w:t>All</w:t>
            </w:r>
          </w:p>
        </w:tc>
        <w:tc>
          <w:tcPr>
            <w:tcW w:w="864" w:type="dxa"/>
            <w:tcBorders>
              <w:top w:val="double" w:sz="4" w:space="0" w:color="auto"/>
              <w:bottom w:val="double" w:sz="4" w:space="0" w:color="auto"/>
            </w:tcBorders>
            <w:shd w:val="clear" w:color="auto" w:fill="auto"/>
            <w:vAlign w:val="center"/>
          </w:tcPr>
          <w:p w14:paraId="532B7F4E" w14:textId="77777777" w:rsidR="00056BFE" w:rsidRPr="00DE3E14" w:rsidRDefault="00056BFE" w:rsidP="002C1A58">
            <w:pPr>
              <w:pStyle w:val="TableText"/>
            </w:pPr>
          </w:p>
        </w:tc>
        <w:tc>
          <w:tcPr>
            <w:tcW w:w="885" w:type="dxa"/>
            <w:tcBorders>
              <w:top w:val="double" w:sz="4" w:space="0" w:color="auto"/>
              <w:bottom w:val="double" w:sz="4" w:space="0" w:color="auto"/>
            </w:tcBorders>
            <w:shd w:val="clear" w:color="auto" w:fill="auto"/>
            <w:vAlign w:val="center"/>
          </w:tcPr>
          <w:p w14:paraId="46BFC2FB" w14:textId="77777777" w:rsidR="00056BFE" w:rsidRPr="00DE3E14" w:rsidRDefault="00056BFE" w:rsidP="002C1A58">
            <w:pPr>
              <w:pStyle w:val="TableText"/>
            </w:pPr>
          </w:p>
        </w:tc>
        <w:tc>
          <w:tcPr>
            <w:tcW w:w="864" w:type="dxa"/>
            <w:tcBorders>
              <w:top w:val="double" w:sz="4" w:space="0" w:color="auto"/>
              <w:bottom w:val="double" w:sz="4" w:space="0" w:color="auto"/>
            </w:tcBorders>
            <w:shd w:val="clear" w:color="auto" w:fill="auto"/>
            <w:vAlign w:val="center"/>
          </w:tcPr>
          <w:p w14:paraId="45A7E363" w14:textId="77777777" w:rsidR="00056BFE" w:rsidRPr="00DE3E14" w:rsidRDefault="00056BFE" w:rsidP="002C1A58">
            <w:pPr>
              <w:pStyle w:val="TableText"/>
            </w:pPr>
          </w:p>
        </w:tc>
        <w:tc>
          <w:tcPr>
            <w:tcW w:w="885" w:type="dxa"/>
            <w:tcBorders>
              <w:top w:val="double" w:sz="4" w:space="0" w:color="auto"/>
              <w:bottom w:val="double" w:sz="4" w:space="0" w:color="auto"/>
            </w:tcBorders>
            <w:shd w:val="clear" w:color="auto" w:fill="auto"/>
            <w:vAlign w:val="center"/>
          </w:tcPr>
          <w:p w14:paraId="54CB1C63" w14:textId="77777777" w:rsidR="00056BFE" w:rsidRPr="00DE3E14" w:rsidRDefault="00056BFE" w:rsidP="002C1A58">
            <w:pPr>
              <w:pStyle w:val="TableText"/>
            </w:pPr>
          </w:p>
        </w:tc>
        <w:tc>
          <w:tcPr>
            <w:tcW w:w="864" w:type="dxa"/>
            <w:tcBorders>
              <w:top w:val="double" w:sz="4" w:space="0" w:color="auto"/>
              <w:bottom w:val="double" w:sz="4" w:space="0" w:color="auto"/>
            </w:tcBorders>
            <w:shd w:val="clear" w:color="auto" w:fill="auto"/>
            <w:vAlign w:val="center"/>
          </w:tcPr>
          <w:p w14:paraId="0F0CF07D" w14:textId="77777777" w:rsidR="00056BFE" w:rsidRPr="00DE3E14" w:rsidRDefault="00056BFE" w:rsidP="002C1A58">
            <w:pPr>
              <w:pStyle w:val="TableText"/>
            </w:pPr>
          </w:p>
        </w:tc>
        <w:tc>
          <w:tcPr>
            <w:tcW w:w="885" w:type="dxa"/>
            <w:tcBorders>
              <w:top w:val="double" w:sz="4" w:space="0" w:color="auto"/>
              <w:bottom w:val="double" w:sz="4" w:space="0" w:color="auto"/>
            </w:tcBorders>
            <w:shd w:val="clear" w:color="auto" w:fill="auto"/>
            <w:vAlign w:val="center"/>
          </w:tcPr>
          <w:p w14:paraId="7E729BCF" w14:textId="77777777" w:rsidR="00056BFE" w:rsidRPr="00DE3E14" w:rsidRDefault="00056BFE" w:rsidP="002C1A58">
            <w:pPr>
              <w:pStyle w:val="TableText"/>
            </w:pPr>
          </w:p>
        </w:tc>
        <w:tc>
          <w:tcPr>
            <w:tcW w:w="864" w:type="dxa"/>
            <w:tcBorders>
              <w:top w:val="double" w:sz="4" w:space="0" w:color="auto"/>
              <w:bottom w:val="double" w:sz="4" w:space="0" w:color="auto"/>
            </w:tcBorders>
            <w:shd w:val="clear" w:color="auto" w:fill="auto"/>
            <w:vAlign w:val="center"/>
          </w:tcPr>
          <w:p w14:paraId="0DD06171" w14:textId="77777777" w:rsidR="00056BFE" w:rsidRPr="00DE3E14" w:rsidRDefault="00056BFE" w:rsidP="002C1A58">
            <w:pPr>
              <w:pStyle w:val="TableText"/>
            </w:pPr>
          </w:p>
        </w:tc>
        <w:tc>
          <w:tcPr>
            <w:tcW w:w="1263" w:type="dxa"/>
            <w:tcBorders>
              <w:top w:val="double" w:sz="4" w:space="0" w:color="auto"/>
              <w:bottom w:val="double" w:sz="4" w:space="0" w:color="auto"/>
            </w:tcBorders>
            <w:shd w:val="clear" w:color="auto" w:fill="auto"/>
            <w:vAlign w:val="center"/>
          </w:tcPr>
          <w:p w14:paraId="0E36EEAA" w14:textId="77777777" w:rsidR="00056BFE" w:rsidRPr="00DE3E14" w:rsidRDefault="00056BFE" w:rsidP="002C1A58">
            <w:pPr>
              <w:pStyle w:val="TableText"/>
            </w:pPr>
          </w:p>
        </w:tc>
      </w:tr>
    </w:tbl>
    <w:p w14:paraId="6E3946C8" w14:textId="6FDC07F6" w:rsidR="00056BFE" w:rsidRDefault="00056BFE" w:rsidP="00056BFE">
      <w:pPr>
        <w:jc w:val="center"/>
        <w:rPr>
          <w:rFonts w:ascii="Calibri" w:hAnsi="Calibri"/>
          <w:b/>
          <w:color w:val="000000"/>
          <w:szCs w:val="23"/>
          <w:highlight w:val="yellow"/>
        </w:rPr>
      </w:pPr>
    </w:p>
    <w:p w14:paraId="672A5263" w14:textId="76DADEC0" w:rsidR="000A2236" w:rsidRDefault="000A2236" w:rsidP="00056BFE">
      <w:pPr>
        <w:jc w:val="center"/>
        <w:rPr>
          <w:rFonts w:ascii="Calibri" w:hAnsi="Calibri"/>
          <w:b/>
          <w:color w:val="000000"/>
          <w:szCs w:val="23"/>
          <w:highlight w:val="yellow"/>
        </w:rPr>
      </w:pPr>
    </w:p>
    <w:p w14:paraId="45A07279" w14:textId="059BA57F" w:rsidR="000A2236" w:rsidRDefault="000A2236" w:rsidP="00056BFE">
      <w:pPr>
        <w:jc w:val="center"/>
        <w:rPr>
          <w:rFonts w:ascii="Calibri" w:hAnsi="Calibri"/>
          <w:b/>
          <w:color w:val="000000"/>
          <w:szCs w:val="23"/>
          <w:highlight w:val="yellow"/>
        </w:rPr>
      </w:pPr>
    </w:p>
    <w:p w14:paraId="3F289BFB" w14:textId="3475C9B3" w:rsidR="000A2236" w:rsidRDefault="000A2236" w:rsidP="00056BFE">
      <w:pPr>
        <w:jc w:val="center"/>
        <w:rPr>
          <w:rFonts w:ascii="Calibri" w:hAnsi="Calibri"/>
          <w:b/>
          <w:color w:val="000000"/>
          <w:szCs w:val="23"/>
          <w:highlight w:val="yellow"/>
        </w:rPr>
      </w:pPr>
    </w:p>
    <w:p w14:paraId="25C7AB33" w14:textId="77777777" w:rsidR="000A2236" w:rsidRPr="00DD2508" w:rsidRDefault="000A2236" w:rsidP="00056BFE">
      <w:pPr>
        <w:jc w:val="center"/>
        <w:rPr>
          <w:rFonts w:ascii="Calibri" w:hAnsi="Calibri"/>
          <w:b/>
          <w:color w:val="000000"/>
          <w:szCs w:val="23"/>
          <w:highlight w:val="yellow"/>
        </w:rPr>
      </w:pPr>
    </w:p>
    <w:p w14:paraId="265D5A46" w14:textId="77777777" w:rsidR="00056BFE" w:rsidRPr="00DD2508" w:rsidRDefault="00056BFE" w:rsidP="00056BFE">
      <w:pPr>
        <w:pStyle w:val="TableHeader"/>
      </w:pPr>
      <w:r w:rsidRPr="00DD2508">
        <w:rPr>
          <w:highlight w:val="green"/>
        </w:rPr>
        <w:t>English Language Arts</w:t>
      </w:r>
      <w:r w:rsidRPr="00DD2508">
        <w:t xml:space="preserve"> Performance of </w:t>
      </w:r>
    </w:p>
    <w:p w14:paraId="665CED65" w14:textId="77777777" w:rsidR="00056BFE" w:rsidRPr="00DD2508" w:rsidRDefault="00056BFE" w:rsidP="00056BFE">
      <w:pPr>
        <w:pStyle w:val="TableHeader"/>
      </w:pPr>
      <w:r w:rsidRPr="00DD2508">
        <w:t>School and Comparison Schools 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791"/>
        <w:gridCol w:w="1263"/>
        <w:gridCol w:w="885"/>
        <w:gridCol w:w="864"/>
        <w:gridCol w:w="885"/>
        <w:gridCol w:w="864"/>
        <w:gridCol w:w="885"/>
        <w:gridCol w:w="864"/>
        <w:gridCol w:w="885"/>
      </w:tblGrid>
      <w:tr w:rsidR="00056BFE" w:rsidRPr="00DD2508" w14:paraId="426AADC3" w14:textId="77777777" w:rsidTr="002C1A58">
        <w:trPr>
          <w:jc w:val="center"/>
        </w:trPr>
        <w:tc>
          <w:tcPr>
            <w:tcW w:w="1114" w:type="dxa"/>
            <w:vMerge w:val="restart"/>
            <w:shd w:val="clear" w:color="auto" w:fill="auto"/>
            <w:vAlign w:val="center"/>
          </w:tcPr>
          <w:p w14:paraId="160C1DDA" w14:textId="77777777" w:rsidR="00056BFE" w:rsidRPr="00DE3E14" w:rsidRDefault="00056BFE" w:rsidP="002C1A58">
            <w:pPr>
              <w:pStyle w:val="TableText"/>
            </w:pPr>
            <w:r w:rsidRPr="00DE3E14">
              <w:t>School Year</w:t>
            </w:r>
          </w:p>
        </w:tc>
        <w:tc>
          <w:tcPr>
            <w:tcW w:w="791" w:type="dxa"/>
            <w:vMerge w:val="restart"/>
            <w:shd w:val="clear" w:color="auto" w:fill="auto"/>
            <w:vAlign w:val="center"/>
          </w:tcPr>
          <w:p w14:paraId="69E1E5B8" w14:textId="77777777" w:rsidR="00056BFE" w:rsidRPr="00DE3E14" w:rsidRDefault="00056BFE" w:rsidP="002C1A58">
            <w:pPr>
              <w:pStyle w:val="TableText"/>
            </w:pPr>
            <w:r w:rsidRPr="00DE3E14">
              <w:t>Grades</w:t>
            </w:r>
          </w:p>
        </w:tc>
        <w:tc>
          <w:tcPr>
            <w:tcW w:w="7395" w:type="dxa"/>
            <w:gridSpan w:val="8"/>
            <w:vAlign w:val="center"/>
          </w:tcPr>
          <w:p w14:paraId="1A36C685" w14:textId="77777777" w:rsidR="00056BFE" w:rsidRPr="00DE3E14" w:rsidRDefault="00056BFE" w:rsidP="002C1A58">
            <w:pPr>
              <w:pStyle w:val="TableText"/>
            </w:pPr>
            <w:r w:rsidRPr="00DE3E14">
              <w:t xml:space="preserve">Percent of Charter School Students Enrolled in At Least Their Second Year </w:t>
            </w:r>
            <w:r w:rsidRPr="00DE3E14">
              <w:br/>
              <w:t xml:space="preserve">and All Students in Comparison Schools Scoring </w:t>
            </w:r>
            <w:r>
              <w:t xml:space="preserve">Proficient </w:t>
            </w:r>
            <w:r w:rsidRPr="00DE3E14">
              <w:t>on State Exam</w:t>
            </w:r>
            <w:r>
              <w:t xml:space="preserve"> by Year</w:t>
            </w:r>
          </w:p>
        </w:tc>
      </w:tr>
      <w:tr w:rsidR="00056BFE" w:rsidRPr="00DD2508" w14:paraId="60118F0B" w14:textId="77777777" w:rsidTr="002C1A58">
        <w:trPr>
          <w:jc w:val="center"/>
        </w:trPr>
        <w:tc>
          <w:tcPr>
            <w:tcW w:w="1114" w:type="dxa"/>
            <w:vMerge/>
            <w:shd w:val="clear" w:color="auto" w:fill="auto"/>
            <w:vAlign w:val="center"/>
          </w:tcPr>
          <w:p w14:paraId="1198FCB1" w14:textId="77777777" w:rsidR="00056BFE" w:rsidRPr="00DE3E14" w:rsidRDefault="00056BFE" w:rsidP="002C1A58">
            <w:pPr>
              <w:pStyle w:val="TableText"/>
            </w:pPr>
          </w:p>
        </w:tc>
        <w:tc>
          <w:tcPr>
            <w:tcW w:w="791" w:type="dxa"/>
            <w:vMerge/>
            <w:shd w:val="clear" w:color="auto" w:fill="auto"/>
            <w:vAlign w:val="center"/>
          </w:tcPr>
          <w:p w14:paraId="3522C687" w14:textId="77777777" w:rsidR="00056BFE" w:rsidRPr="00DE3E14" w:rsidRDefault="00056BFE" w:rsidP="002C1A58">
            <w:pPr>
              <w:pStyle w:val="TableText"/>
            </w:pPr>
          </w:p>
        </w:tc>
        <w:tc>
          <w:tcPr>
            <w:tcW w:w="2148" w:type="dxa"/>
            <w:gridSpan w:val="2"/>
            <w:vAlign w:val="center"/>
          </w:tcPr>
          <w:p w14:paraId="1226F3AD" w14:textId="77777777" w:rsidR="00056BFE" w:rsidRPr="00DE3E14" w:rsidRDefault="00056BFE" w:rsidP="002C1A58">
            <w:pPr>
              <w:pStyle w:val="TableText"/>
            </w:pPr>
            <w:r w:rsidRPr="00DE3E14">
              <w:t>Charter School</w:t>
            </w:r>
          </w:p>
        </w:tc>
        <w:tc>
          <w:tcPr>
            <w:tcW w:w="1749" w:type="dxa"/>
            <w:gridSpan w:val="2"/>
            <w:vAlign w:val="center"/>
          </w:tcPr>
          <w:p w14:paraId="7B5EE406" w14:textId="77777777" w:rsidR="00056BFE" w:rsidRPr="00DE3E14" w:rsidRDefault="00056BFE" w:rsidP="002C1A58">
            <w:pPr>
              <w:pStyle w:val="TableText"/>
              <w:rPr>
                <w:highlight w:val="green"/>
              </w:rPr>
            </w:pPr>
            <w:r w:rsidRPr="00DE3E14">
              <w:rPr>
                <w:highlight w:val="green"/>
              </w:rPr>
              <w:t>School 1</w:t>
            </w:r>
          </w:p>
        </w:tc>
        <w:tc>
          <w:tcPr>
            <w:tcW w:w="1749" w:type="dxa"/>
            <w:gridSpan w:val="2"/>
            <w:vAlign w:val="center"/>
          </w:tcPr>
          <w:p w14:paraId="025EB285" w14:textId="77777777" w:rsidR="00056BFE" w:rsidRPr="00DE3E14" w:rsidRDefault="00056BFE" w:rsidP="002C1A58">
            <w:pPr>
              <w:pStyle w:val="TableText"/>
              <w:rPr>
                <w:highlight w:val="green"/>
              </w:rPr>
            </w:pPr>
            <w:r w:rsidRPr="00DE3E14">
              <w:rPr>
                <w:highlight w:val="green"/>
              </w:rPr>
              <w:t>School 2</w:t>
            </w:r>
          </w:p>
        </w:tc>
        <w:tc>
          <w:tcPr>
            <w:tcW w:w="1749" w:type="dxa"/>
            <w:gridSpan w:val="2"/>
            <w:vAlign w:val="center"/>
          </w:tcPr>
          <w:p w14:paraId="05F34102" w14:textId="77777777" w:rsidR="00056BFE" w:rsidRPr="00DE3E14" w:rsidRDefault="00056BFE" w:rsidP="002C1A58">
            <w:pPr>
              <w:pStyle w:val="TableText"/>
              <w:rPr>
                <w:highlight w:val="green"/>
              </w:rPr>
            </w:pPr>
            <w:r w:rsidRPr="00DE3E14">
              <w:rPr>
                <w:highlight w:val="green"/>
              </w:rPr>
              <w:t>School 3</w:t>
            </w:r>
          </w:p>
        </w:tc>
      </w:tr>
      <w:tr w:rsidR="00056BFE" w:rsidRPr="00DD2508" w14:paraId="4908D650" w14:textId="77777777" w:rsidTr="002C1A58">
        <w:trPr>
          <w:jc w:val="center"/>
        </w:trPr>
        <w:tc>
          <w:tcPr>
            <w:tcW w:w="1114" w:type="dxa"/>
            <w:vMerge/>
            <w:shd w:val="clear" w:color="auto" w:fill="auto"/>
            <w:vAlign w:val="center"/>
          </w:tcPr>
          <w:p w14:paraId="1CA97500" w14:textId="77777777" w:rsidR="00056BFE" w:rsidRPr="00DE3E14" w:rsidRDefault="00056BFE" w:rsidP="002C1A58">
            <w:pPr>
              <w:pStyle w:val="TableText"/>
            </w:pPr>
          </w:p>
        </w:tc>
        <w:tc>
          <w:tcPr>
            <w:tcW w:w="791" w:type="dxa"/>
            <w:vMerge/>
            <w:shd w:val="clear" w:color="auto" w:fill="auto"/>
            <w:vAlign w:val="center"/>
          </w:tcPr>
          <w:p w14:paraId="2BFA4DA7" w14:textId="77777777" w:rsidR="00056BFE" w:rsidRPr="00DE3E14" w:rsidRDefault="00056BFE" w:rsidP="002C1A58">
            <w:pPr>
              <w:pStyle w:val="TableText"/>
            </w:pPr>
          </w:p>
        </w:tc>
        <w:tc>
          <w:tcPr>
            <w:tcW w:w="1263" w:type="dxa"/>
            <w:shd w:val="clear" w:color="auto" w:fill="auto"/>
            <w:vAlign w:val="center"/>
          </w:tcPr>
          <w:p w14:paraId="3C81D28A" w14:textId="77777777" w:rsidR="00056BFE" w:rsidRPr="00DE3E14" w:rsidRDefault="00056BFE" w:rsidP="002C1A58">
            <w:pPr>
              <w:pStyle w:val="TableText"/>
            </w:pPr>
            <w:r w:rsidRPr="00DE3E14">
              <w:t>Percent</w:t>
            </w:r>
          </w:p>
        </w:tc>
        <w:tc>
          <w:tcPr>
            <w:tcW w:w="885" w:type="dxa"/>
            <w:shd w:val="clear" w:color="auto" w:fill="auto"/>
            <w:vAlign w:val="center"/>
          </w:tcPr>
          <w:p w14:paraId="5B76CDED" w14:textId="77777777" w:rsidR="00056BFE" w:rsidRPr="00DE3E14" w:rsidRDefault="00056BFE" w:rsidP="002C1A58">
            <w:pPr>
              <w:pStyle w:val="TableText"/>
            </w:pPr>
            <w:r w:rsidRPr="00DE3E14">
              <w:t>Number</w:t>
            </w:r>
          </w:p>
          <w:p w14:paraId="77C6D61C" w14:textId="77777777" w:rsidR="00056BFE" w:rsidRPr="00DE3E14" w:rsidRDefault="00056BFE" w:rsidP="002C1A58">
            <w:pPr>
              <w:pStyle w:val="TableText"/>
            </w:pPr>
            <w:r w:rsidRPr="00DE3E14">
              <w:t>Tested</w:t>
            </w:r>
          </w:p>
        </w:tc>
        <w:tc>
          <w:tcPr>
            <w:tcW w:w="864" w:type="dxa"/>
            <w:shd w:val="clear" w:color="auto" w:fill="auto"/>
            <w:vAlign w:val="center"/>
          </w:tcPr>
          <w:p w14:paraId="2210E849" w14:textId="77777777" w:rsidR="00056BFE" w:rsidRPr="00DE3E14" w:rsidRDefault="00056BFE" w:rsidP="002C1A58">
            <w:pPr>
              <w:pStyle w:val="TableText"/>
            </w:pPr>
            <w:r w:rsidRPr="00DE3E14">
              <w:t>Percent</w:t>
            </w:r>
          </w:p>
        </w:tc>
        <w:tc>
          <w:tcPr>
            <w:tcW w:w="885" w:type="dxa"/>
            <w:shd w:val="clear" w:color="auto" w:fill="auto"/>
            <w:vAlign w:val="center"/>
          </w:tcPr>
          <w:p w14:paraId="7DABF296" w14:textId="77777777" w:rsidR="00056BFE" w:rsidRPr="00DE3E14" w:rsidRDefault="00056BFE" w:rsidP="002C1A58">
            <w:pPr>
              <w:pStyle w:val="TableText"/>
            </w:pPr>
            <w:r w:rsidRPr="00DE3E14">
              <w:t>Number</w:t>
            </w:r>
          </w:p>
          <w:p w14:paraId="48865BED" w14:textId="77777777" w:rsidR="00056BFE" w:rsidRPr="00DE3E14" w:rsidRDefault="00056BFE" w:rsidP="002C1A58">
            <w:pPr>
              <w:pStyle w:val="TableText"/>
            </w:pPr>
            <w:r w:rsidRPr="00DE3E14">
              <w:t>Tested</w:t>
            </w:r>
          </w:p>
        </w:tc>
        <w:tc>
          <w:tcPr>
            <w:tcW w:w="864" w:type="dxa"/>
            <w:shd w:val="clear" w:color="auto" w:fill="auto"/>
            <w:vAlign w:val="center"/>
          </w:tcPr>
          <w:p w14:paraId="6581819D" w14:textId="77777777" w:rsidR="00056BFE" w:rsidRPr="00DE3E14" w:rsidRDefault="00056BFE" w:rsidP="002C1A58">
            <w:pPr>
              <w:pStyle w:val="TableText"/>
            </w:pPr>
            <w:r w:rsidRPr="00DE3E14">
              <w:t>Percent</w:t>
            </w:r>
          </w:p>
        </w:tc>
        <w:tc>
          <w:tcPr>
            <w:tcW w:w="885" w:type="dxa"/>
            <w:shd w:val="clear" w:color="auto" w:fill="auto"/>
            <w:vAlign w:val="center"/>
          </w:tcPr>
          <w:p w14:paraId="3456612B" w14:textId="77777777" w:rsidR="00056BFE" w:rsidRPr="00DE3E14" w:rsidRDefault="00056BFE" w:rsidP="002C1A58">
            <w:pPr>
              <w:pStyle w:val="TableText"/>
            </w:pPr>
            <w:r w:rsidRPr="00DE3E14">
              <w:t>Number</w:t>
            </w:r>
          </w:p>
          <w:p w14:paraId="70DA6F22" w14:textId="77777777" w:rsidR="00056BFE" w:rsidRPr="00DE3E14" w:rsidRDefault="00056BFE" w:rsidP="002C1A58">
            <w:pPr>
              <w:pStyle w:val="TableText"/>
            </w:pPr>
            <w:r w:rsidRPr="00DE3E14">
              <w:t>Tested</w:t>
            </w:r>
          </w:p>
        </w:tc>
        <w:tc>
          <w:tcPr>
            <w:tcW w:w="864" w:type="dxa"/>
            <w:shd w:val="clear" w:color="auto" w:fill="auto"/>
            <w:vAlign w:val="center"/>
          </w:tcPr>
          <w:p w14:paraId="06E65441" w14:textId="77777777" w:rsidR="00056BFE" w:rsidRPr="00DE3E14" w:rsidRDefault="00056BFE" w:rsidP="002C1A58">
            <w:pPr>
              <w:pStyle w:val="TableText"/>
            </w:pPr>
            <w:r w:rsidRPr="00DE3E14">
              <w:t>Percent</w:t>
            </w:r>
          </w:p>
        </w:tc>
        <w:tc>
          <w:tcPr>
            <w:tcW w:w="885" w:type="dxa"/>
            <w:shd w:val="clear" w:color="auto" w:fill="auto"/>
            <w:vAlign w:val="center"/>
          </w:tcPr>
          <w:p w14:paraId="4D3B007A" w14:textId="77777777" w:rsidR="00056BFE" w:rsidRPr="00DE3E14" w:rsidRDefault="00056BFE" w:rsidP="002C1A58">
            <w:pPr>
              <w:pStyle w:val="TableText"/>
            </w:pPr>
            <w:r w:rsidRPr="00DE3E14">
              <w:t>Number</w:t>
            </w:r>
          </w:p>
          <w:p w14:paraId="6B8E315E" w14:textId="77777777" w:rsidR="00056BFE" w:rsidRPr="00DE3E14" w:rsidRDefault="00056BFE" w:rsidP="002C1A58">
            <w:pPr>
              <w:pStyle w:val="TableText"/>
            </w:pPr>
            <w:r w:rsidRPr="00DE3E14">
              <w:t>Tested</w:t>
            </w:r>
          </w:p>
        </w:tc>
      </w:tr>
      <w:tr w:rsidR="00056BFE" w:rsidRPr="00DD2508" w14:paraId="66C00D96" w14:textId="77777777" w:rsidTr="002C1A58">
        <w:trPr>
          <w:jc w:val="center"/>
        </w:trPr>
        <w:tc>
          <w:tcPr>
            <w:tcW w:w="1114" w:type="dxa"/>
            <w:shd w:val="clear" w:color="auto" w:fill="auto"/>
            <w:vAlign w:val="center"/>
          </w:tcPr>
          <w:p w14:paraId="73129BF1" w14:textId="3EB423C9" w:rsidR="00056BFE" w:rsidRPr="00DE3E14" w:rsidRDefault="00056BFE" w:rsidP="002C1A58">
            <w:pPr>
              <w:pStyle w:val="TableText"/>
            </w:pPr>
            <w:r>
              <w:t>201</w:t>
            </w:r>
            <w:r w:rsidR="00501BC4">
              <w:t>6</w:t>
            </w:r>
            <w:r>
              <w:t>-1</w:t>
            </w:r>
            <w:r w:rsidR="00501BC4">
              <w:t>7</w:t>
            </w:r>
          </w:p>
        </w:tc>
        <w:tc>
          <w:tcPr>
            <w:tcW w:w="791" w:type="dxa"/>
            <w:shd w:val="clear" w:color="auto" w:fill="auto"/>
            <w:vAlign w:val="center"/>
          </w:tcPr>
          <w:p w14:paraId="2BF5676F" w14:textId="77777777" w:rsidR="00056BFE" w:rsidRPr="00DE3E14" w:rsidRDefault="00056BFE" w:rsidP="002C1A58">
            <w:pPr>
              <w:pStyle w:val="TableText"/>
            </w:pPr>
          </w:p>
        </w:tc>
        <w:tc>
          <w:tcPr>
            <w:tcW w:w="1263" w:type="dxa"/>
            <w:shd w:val="clear" w:color="auto" w:fill="auto"/>
            <w:vAlign w:val="center"/>
          </w:tcPr>
          <w:p w14:paraId="008DE2F9" w14:textId="77777777" w:rsidR="00056BFE" w:rsidRPr="00DE3E14" w:rsidRDefault="00056BFE" w:rsidP="002C1A58">
            <w:pPr>
              <w:pStyle w:val="TableText"/>
            </w:pPr>
          </w:p>
        </w:tc>
        <w:tc>
          <w:tcPr>
            <w:tcW w:w="885" w:type="dxa"/>
            <w:shd w:val="clear" w:color="auto" w:fill="auto"/>
            <w:vAlign w:val="center"/>
          </w:tcPr>
          <w:p w14:paraId="5E490F2C" w14:textId="77777777" w:rsidR="00056BFE" w:rsidRPr="00DE3E14" w:rsidRDefault="00056BFE" w:rsidP="002C1A58">
            <w:pPr>
              <w:pStyle w:val="TableText"/>
            </w:pPr>
          </w:p>
        </w:tc>
        <w:tc>
          <w:tcPr>
            <w:tcW w:w="864" w:type="dxa"/>
            <w:shd w:val="clear" w:color="auto" w:fill="auto"/>
            <w:vAlign w:val="center"/>
          </w:tcPr>
          <w:p w14:paraId="33D7E4FA" w14:textId="77777777" w:rsidR="00056BFE" w:rsidRPr="00DE3E14" w:rsidRDefault="00056BFE" w:rsidP="002C1A58">
            <w:pPr>
              <w:pStyle w:val="TableText"/>
            </w:pPr>
          </w:p>
        </w:tc>
        <w:tc>
          <w:tcPr>
            <w:tcW w:w="885" w:type="dxa"/>
            <w:shd w:val="clear" w:color="auto" w:fill="auto"/>
            <w:vAlign w:val="center"/>
          </w:tcPr>
          <w:p w14:paraId="7C780F87" w14:textId="77777777" w:rsidR="00056BFE" w:rsidRPr="00DE3E14" w:rsidRDefault="00056BFE" w:rsidP="002C1A58">
            <w:pPr>
              <w:pStyle w:val="TableText"/>
            </w:pPr>
          </w:p>
        </w:tc>
        <w:tc>
          <w:tcPr>
            <w:tcW w:w="864" w:type="dxa"/>
            <w:shd w:val="clear" w:color="auto" w:fill="auto"/>
            <w:vAlign w:val="center"/>
          </w:tcPr>
          <w:p w14:paraId="24F89D8A" w14:textId="77777777" w:rsidR="00056BFE" w:rsidRPr="00DE3E14" w:rsidRDefault="00056BFE" w:rsidP="002C1A58">
            <w:pPr>
              <w:pStyle w:val="TableText"/>
            </w:pPr>
          </w:p>
        </w:tc>
        <w:tc>
          <w:tcPr>
            <w:tcW w:w="885" w:type="dxa"/>
            <w:shd w:val="clear" w:color="auto" w:fill="auto"/>
            <w:vAlign w:val="center"/>
          </w:tcPr>
          <w:p w14:paraId="70C07565" w14:textId="77777777" w:rsidR="00056BFE" w:rsidRPr="00DE3E14" w:rsidRDefault="00056BFE" w:rsidP="002C1A58">
            <w:pPr>
              <w:pStyle w:val="TableText"/>
            </w:pPr>
          </w:p>
        </w:tc>
        <w:tc>
          <w:tcPr>
            <w:tcW w:w="864" w:type="dxa"/>
            <w:shd w:val="clear" w:color="auto" w:fill="auto"/>
            <w:vAlign w:val="center"/>
          </w:tcPr>
          <w:p w14:paraId="2264A1B9" w14:textId="77777777" w:rsidR="00056BFE" w:rsidRPr="00DE3E14" w:rsidRDefault="00056BFE" w:rsidP="002C1A58">
            <w:pPr>
              <w:pStyle w:val="TableText"/>
            </w:pPr>
          </w:p>
        </w:tc>
        <w:tc>
          <w:tcPr>
            <w:tcW w:w="885" w:type="dxa"/>
            <w:shd w:val="clear" w:color="auto" w:fill="auto"/>
            <w:vAlign w:val="center"/>
          </w:tcPr>
          <w:p w14:paraId="099CFDC4" w14:textId="77777777" w:rsidR="00056BFE" w:rsidRPr="00DE3E14" w:rsidRDefault="00056BFE" w:rsidP="002C1A58">
            <w:pPr>
              <w:pStyle w:val="TableText"/>
            </w:pPr>
          </w:p>
        </w:tc>
      </w:tr>
      <w:tr w:rsidR="00056BFE" w:rsidRPr="00DD2508" w14:paraId="43787716" w14:textId="77777777" w:rsidTr="002C1A58">
        <w:trPr>
          <w:jc w:val="center"/>
        </w:trPr>
        <w:tc>
          <w:tcPr>
            <w:tcW w:w="1114" w:type="dxa"/>
            <w:shd w:val="clear" w:color="auto" w:fill="auto"/>
            <w:vAlign w:val="center"/>
          </w:tcPr>
          <w:p w14:paraId="70D614F9" w14:textId="744B1437" w:rsidR="00056BFE" w:rsidRPr="00DE3E14" w:rsidRDefault="00056BFE" w:rsidP="002C1A58">
            <w:pPr>
              <w:pStyle w:val="TableText"/>
            </w:pPr>
            <w:r>
              <w:t>201</w:t>
            </w:r>
            <w:r w:rsidR="00501BC4">
              <w:t>7</w:t>
            </w:r>
            <w:r>
              <w:t>-1</w:t>
            </w:r>
            <w:r w:rsidR="00501BC4">
              <w:t>8</w:t>
            </w:r>
          </w:p>
        </w:tc>
        <w:tc>
          <w:tcPr>
            <w:tcW w:w="791" w:type="dxa"/>
            <w:shd w:val="clear" w:color="auto" w:fill="auto"/>
            <w:vAlign w:val="center"/>
          </w:tcPr>
          <w:p w14:paraId="5FEF7A5C" w14:textId="77777777" w:rsidR="00056BFE" w:rsidRPr="00DE3E14" w:rsidRDefault="00056BFE" w:rsidP="002C1A58">
            <w:pPr>
              <w:pStyle w:val="TableText"/>
            </w:pPr>
          </w:p>
        </w:tc>
        <w:tc>
          <w:tcPr>
            <w:tcW w:w="1263" w:type="dxa"/>
            <w:shd w:val="clear" w:color="auto" w:fill="auto"/>
            <w:vAlign w:val="center"/>
          </w:tcPr>
          <w:p w14:paraId="0135F677" w14:textId="77777777" w:rsidR="00056BFE" w:rsidRPr="00DE3E14" w:rsidRDefault="00056BFE" w:rsidP="002C1A58">
            <w:pPr>
              <w:pStyle w:val="TableText"/>
            </w:pPr>
          </w:p>
        </w:tc>
        <w:tc>
          <w:tcPr>
            <w:tcW w:w="885" w:type="dxa"/>
            <w:shd w:val="clear" w:color="auto" w:fill="auto"/>
            <w:vAlign w:val="center"/>
          </w:tcPr>
          <w:p w14:paraId="0E3CDAF2" w14:textId="77777777" w:rsidR="00056BFE" w:rsidRPr="00DE3E14" w:rsidRDefault="00056BFE" w:rsidP="002C1A58">
            <w:pPr>
              <w:pStyle w:val="TableText"/>
            </w:pPr>
          </w:p>
        </w:tc>
        <w:tc>
          <w:tcPr>
            <w:tcW w:w="864" w:type="dxa"/>
            <w:shd w:val="clear" w:color="auto" w:fill="auto"/>
            <w:vAlign w:val="center"/>
          </w:tcPr>
          <w:p w14:paraId="4FA833BB" w14:textId="77777777" w:rsidR="00056BFE" w:rsidRPr="00DE3E14" w:rsidRDefault="00056BFE" w:rsidP="002C1A58">
            <w:pPr>
              <w:pStyle w:val="TableText"/>
            </w:pPr>
          </w:p>
        </w:tc>
        <w:tc>
          <w:tcPr>
            <w:tcW w:w="885" w:type="dxa"/>
            <w:shd w:val="clear" w:color="auto" w:fill="auto"/>
            <w:vAlign w:val="center"/>
          </w:tcPr>
          <w:p w14:paraId="02D56CA9" w14:textId="77777777" w:rsidR="00056BFE" w:rsidRPr="00DE3E14" w:rsidRDefault="00056BFE" w:rsidP="002C1A58">
            <w:pPr>
              <w:pStyle w:val="TableText"/>
            </w:pPr>
          </w:p>
        </w:tc>
        <w:tc>
          <w:tcPr>
            <w:tcW w:w="864" w:type="dxa"/>
            <w:shd w:val="clear" w:color="auto" w:fill="auto"/>
            <w:vAlign w:val="center"/>
          </w:tcPr>
          <w:p w14:paraId="50B63169" w14:textId="77777777" w:rsidR="00056BFE" w:rsidRPr="00DE3E14" w:rsidRDefault="00056BFE" w:rsidP="002C1A58">
            <w:pPr>
              <w:pStyle w:val="TableText"/>
            </w:pPr>
          </w:p>
        </w:tc>
        <w:tc>
          <w:tcPr>
            <w:tcW w:w="885" w:type="dxa"/>
            <w:shd w:val="clear" w:color="auto" w:fill="auto"/>
            <w:vAlign w:val="center"/>
          </w:tcPr>
          <w:p w14:paraId="789274D1" w14:textId="77777777" w:rsidR="00056BFE" w:rsidRPr="00DE3E14" w:rsidRDefault="00056BFE" w:rsidP="002C1A58">
            <w:pPr>
              <w:pStyle w:val="TableText"/>
            </w:pPr>
          </w:p>
        </w:tc>
        <w:tc>
          <w:tcPr>
            <w:tcW w:w="864" w:type="dxa"/>
            <w:shd w:val="clear" w:color="auto" w:fill="auto"/>
            <w:vAlign w:val="center"/>
          </w:tcPr>
          <w:p w14:paraId="25986772" w14:textId="77777777" w:rsidR="00056BFE" w:rsidRPr="00DE3E14" w:rsidRDefault="00056BFE" w:rsidP="002C1A58">
            <w:pPr>
              <w:pStyle w:val="TableText"/>
            </w:pPr>
          </w:p>
        </w:tc>
        <w:tc>
          <w:tcPr>
            <w:tcW w:w="885" w:type="dxa"/>
            <w:shd w:val="clear" w:color="auto" w:fill="auto"/>
            <w:vAlign w:val="center"/>
          </w:tcPr>
          <w:p w14:paraId="62C53B15" w14:textId="77777777" w:rsidR="00056BFE" w:rsidRPr="00DE3E14" w:rsidRDefault="00056BFE" w:rsidP="002C1A58">
            <w:pPr>
              <w:pStyle w:val="TableText"/>
            </w:pPr>
          </w:p>
        </w:tc>
      </w:tr>
      <w:tr w:rsidR="00056BFE" w:rsidRPr="00DD2508" w14:paraId="488CBD16" w14:textId="77777777" w:rsidTr="002C1A58">
        <w:trPr>
          <w:jc w:val="center"/>
        </w:trPr>
        <w:tc>
          <w:tcPr>
            <w:tcW w:w="1114" w:type="dxa"/>
            <w:shd w:val="clear" w:color="auto" w:fill="auto"/>
            <w:vAlign w:val="center"/>
          </w:tcPr>
          <w:p w14:paraId="7F7D5464" w14:textId="7E39ADCF" w:rsidR="00056BFE" w:rsidRPr="00DE3E14" w:rsidRDefault="00056BFE" w:rsidP="002C1A58">
            <w:pPr>
              <w:pStyle w:val="TableText"/>
            </w:pPr>
            <w:r>
              <w:t>201</w:t>
            </w:r>
            <w:r w:rsidR="00501BC4">
              <w:t>8</w:t>
            </w:r>
            <w:r>
              <w:t>-1</w:t>
            </w:r>
            <w:r w:rsidR="00501BC4">
              <w:t>9</w:t>
            </w:r>
          </w:p>
        </w:tc>
        <w:tc>
          <w:tcPr>
            <w:tcW w:w="791" w:type="dxa"/>
            <w:shd w:val="clear" w:color="auto" w:fill="auto"/>
            <w:vAlign w:val="center"/>
          </w:tcPr>
          <w:p w14:paraId="061B7286" w14:textId="77777777" w:rsidR="00056BFE" w:rsidRPr="00DE3E14" w:rsidRDefault="00056BFE" w:rsidP="002C1A58">
            <w:pPr>
              <w:pStyle w:val="TableText"/>
            </w:pPr>
          </w:p>
        </w:tc>
        <w:tc>
          <w:tcPr>
            <w:tcW w:w="1263" w:type="dxa"/>
            <w:shd w:val="clear" w:color="auto" w:fill="auto"/>
            <w:vAlign w:val="center"/>
          </w:tcPr>
          <w:p w14:paraId="66052B43" w14:textId="77777777" w:rsidR="00056BFE" w:rsidRPr="00DE3E14" w:rsidRDefault="00056BFE" w:rsidP="002C1A58">
            <w:pPr>
              <w:pStyle w:val="TableText"/>
            </w:pPr>
          </w:p>
        </w:tc>
        <w:tc>
          <w:tcPr>
            <w:tcW w:w="885" w:type="dxa"/>
            <w:shd w:val="clear" w:color="auto" w:fill="auto"/>
            <w:vAlign w:val="center"/>
          </w:tcPr>
          <w:p w14:paraId="6F598619" w14:textId="77777777" w:rsidR="00056BFE" w:rsidRPr="00DE3E14" w:rsidRDefault="00056BFE" w:rsidP="002C1A58">
            <w:pPr>
              <w:pStyle w:val="TableText"/>
            </w:pPr>
          </w:p>
        </w:tc>
        <w:tc>
          <w:tcPr>
            <w:tcW w:w="864" w:type="dxa"/>
            <w:shd w:val="clear" w:color="auto" w:fill="auto"/>
            <w:vAlign w:val="center"/>
          </w:tcPr>
          <w:p w14:paraId="587A6857" w14:textId="77777777" w:rsidR="00056BFE" w:rsidRPr="00DE3E14" w:rsidRDefault="00056BFE" w:rsidP="002C1A58">
            <w:pPr>
              <w:pStyle w:val="TableText"/>
            </w:pPr>
          </w:p>
        </w:tc>
        <w:tc>
          <w:tcPr>
            <w:tcW w:w="885" w:type="dxa"/>
            <w:shd w:val="clear" w:color="auto" w:fill="auto"/>
            <w:vAlign w:val="center"/>
          </w:tcPr>
          <w:p w14:paraId="6B01A3CD" w14:textId="77777777" w:rsidR="00056BFE" w:rsidRPr="00DE3E14" w:rsidRDefault="00056BFE" w:rsidP="002C1A58">
            <w:pPr>
              <w:pStyle w:val="TableText"/>
            </w:pPr>
          </w:p>
        </w:tc>
        <w:tc>
          <w:tcPr>
            <w:tcW w:w="864" w:type="dxa"/>
            <w:shd w:val="clear" w:color="auto" w:fill="auto"/>
            <w:vAlign w:val="center"/>
          </w:tcPr>
          <w:p w14:paraId="38F5D347" w14:textId="77777777" w:rsidR="00056BFE" w:rsidRPr="00DE3E14" w:rsidRDefault="00056BFE" w:rsidP="002C1A58">
            <w:pPr>
              <w:pStyle w:val="TableText"/>
            </w:pPr>
          </w:p>
        </w:tc>
        <w:tc>
          <w:tcPr>
            <w:tcW w:w="885" w:type="dxa"/>
            <w:shd w:val="clear" w:color="auto" w:fill="auto"/>
            <w:vAlign w:val="center"/>
          </w:tcPr>
          <w:p w14:paraId="49B72289" w14:textId="77777777" w:rsidR="00056BFE" w:rsidRPr="00DE3E14" w:rsidRDefault="00056BFE" w:rsidP="002C1A58">
            <w:pPr>
              <w:pStyle w:val="TableText"/>
            </w:pPr>
          </w:p>
        </w:tc>
        <w:tc>
          <w:tcPr>
            <w:tcW w:w="864" w:type="dxa"/>
            <w:shd w:val="clear" w:color="auto" w:fill="auto"/>
            <w:vAlign w:val="center"/>
          </w:tcPr>
          <w:p w14:paraId="11B4B026" w14:textId="77777777" w:rsidR="00056BFE" w:rsidRPr="00DE3E14" w:rsidRDefault="00056BFE" w:rsidP="002C1A58">
            <w:pPr>
              <w:pStyle w:val="TableText"/>
            </w:pPr>
          </w:p>
        </w:tc>
        <w:tc>
          <w:tcPr>
            <w:tcW w:w="885" w:type="dxa"/>
            <w:shd w:val="clear" w:color="auto" w:fill="auto"/>
            <w:vAlign w:val="center"/>
          </w:tcPr>
          <w:p w14:paraId="5BD65521" w14:textId="77777777" w:rsidR="00056BFE" w:rsidRPr="00DE3E14" w:rsidRDefault="00056BFE" w:rsidP="002C1A58">
            <w:pPr>
              <w:pStyle w:val="TableText"/>
            </w:pPr>
          </w:p>
        </w:tc>
      </w:tr>
    </w:tbl>
    <w:p w14:paraId="4C778C1B" w14:textId="0EDA823A" w:rsidR="00FF5B06" w:rsidRPr="00C00864" w:rsidRDefault="00FF5B06" w:rsidP="00056BFE">
      <w:pPr>
        <w:rPr>
          <w:rFonts w:ascii="Calibri" w:hAnsi="Calibri"/>
          <w:b/>
          <w:sz w:val="28"/>
          <w:szCs w:val="28"/>
        </w:rPr>
      </w:pPr>
    </w:p>
    <w:p w14:paraId="37BC859A" w14:textId="77777777" w:rsidR="00056BFE" w:rsidRPr="00DD2508" w:rsidRDefault="00056BFE" w:rsidP="00056BFE">
      <w:pPr>
        <w:pStyle w:val="MeasureTitle"/>
      </w:pPr>
      <w:r w:rsidRPr="00DD2508">
        <w:t>Growth Measure (national norm-referenced assessment)</w:t>
      </w:r>
    </w:p>
    <w:p w14:paraId="565E37BD" w14:textId="77777777" w:rsidR="00056BFE" w:rsidRPr="00DD2508" w:rsidRDefault="00056BFE" w:rsidP="00056BFE">
      <w:pPr>
        <w:pStyle w:val="MeasureText"/>
      </w:pPr>
      <w:r w:rsidRPr="00DD2508">
        <w:t>Each year, on a national norm-referenced assessment, all grade-level cohorts of students (in grades K-3) will reduce by one half the gap between their average NCE in the previous year and an NCE of 50 in the current year.  If a grade-level cohort exceeds an NCE of 50 in the previous year, the cohort is expected to show a positive gain in the current year.</w:t>
      </w:r>
    </w:p>
    <w:p w14:paraId="778D42D8" w14:textId="77777777" w:rsidR="00056BFE" w:rsidRPr="00DD2508" w:rsidRDefault="00056BFE" w:rsidP="00056BFE">
      <w:r w:rsidRPr="00DD2508">
        <w:t xml:space="preserve">If the school has administered a norm referenced test, e.g. Terra Nova, ITBS, Stanford 10, it should report cohort growth results in a similar fashion to the growth measure based on state tests.  </w:t>
      </w:r>
    </w:p>
    <w:p w14:paraId="014A5BF9" w14:textId="77777777" w:rsidR="00056BFE" w:rsidRPr="00DD2508" w:rsidRDefault="00056BFE" w:rsidP="00056BFE">
      <w:pPr>
        <w:pStyle w:val="Heading2"/>
      </w:pPr>
      <w:r w:rsidRPr="00DD2508">
        <w:t>Method</w:t>
      </w:r>
    </w:p>
    <w:p w14:paraId="1CB70A8B" w14:textId="00245422" w:rsidR="00056BFE" w:rsidRPr="00DD2508" w:rsidRDefault="00056BFE" w:rsidP="00056BFE">
      <w:r w:rsidRPr="00DD2508">
        <w:t xml:space="preserve">This measure examines the change in performance of the same group of students from one year to the next and the progress they </w:t>
      </w:r>
      <w:r>
        <w:t xml:space="preserve">made </w:t>
      </w:r>
      <w:r w:rsidRPr="00DD2508">
        <w:t xml:space="preserve">towards the desirable outcome of grade level or an NCE of 50.  Each grade level cohort consists of those students who took the same norm-referenced exam in </w:t>
      </w:r>
      <w:r>
        <w:t>201</w:t>
      </w:r>
      <w:r w:rsidR="00501BC4">
        <w:t>7</w:t>
      </w:r>
      <w:r>
        <w:t>-1</w:t>
      </w:r>
      <w:r w:rsidR="00501BC4">
        <w:t>8</w:t>
      </w:r>
      <w:r w:rsidRPr="00DD2508">
        <w:t xml:space="preserve"> and </w:t>
      </w:r>
      <w:r>
        <w:t>201</w:t>
      </w:r>
      <w:r w:rsidR="00501BC4">
        <w:t>8</w:t>
      </w:r>
      <w:r>
        <w:t>-1</w:t>
      </w:r>
      <w:r w:rsidR="00501BC4">
        <w:t>9</w:t>
      </w:r>
      <w:r w:rsidRPr="00DD2508">
        <w:t xml:space="preserve">.  It includes students who repeated the grade.  In addition, </w:t>
      </w:r>
      <w:r>
        <w:t>the school examines the</w:t>
      </w:r>
      <w:r w:rsidRPr="00DD2508">
        <w:t xml:space="preserve"> aggregate of all cohorts to determine the growth of all students who took the exam in both years.</w:t>
      </w:r>
    </w:p>
    <w:p w14:paraId="351C3AFC" w14:textId="77777777" w:rsidR="00056BFE" w:rsidRPr="00DD2508" w:rsidRDefault="00056BFE" w:rsidP="00056BFE">
      <w:r w:rsidRPr="00D26CB2">
        <w:rPr>
          <w:highlight w:val="lightGray"/>
        </w:rPr>
        <w:t>Include a brief narrative that describes the type of test administered, to which grades, the date of administrations, etc.</w:t>
      </w:r>
    </w:p>
    <w:p w14:paraId="170F9547" w14:textId="2F4090B7" w:rsidR="00056BFE" w:rsidRPr="00DD2508" w:rsidRDefault="00056BFE" w:rsidP="00056BFE">
      <w:pPr>
        <w:pStyle w:val="Heading2"/>
      </w:pPr>
      <w:r w:rsidRPr="00DD2508">
        <w:t>Results</w:t>
      </w:r>
    </w:p>
    <w:p w14:paraId="4BDE77B5" w14:textId="4952AE3E" w:rsidR="00056BFE" w:rsidRPr="00DD2508" w:rsidRDefault="00056BFE" w:rsidP="00056BFE">
      <w:pPr>
        <w:pStyle w:val="TableHeader"/>
      </w:pPr>
      <w:r w:rsidRPr="00756A42">
        <w:t xml:space="preserve">Cohort Growth on </w:t>
      </w:r>
      <w:sdt>
        <w:sdtPr>
          <w:id w:val="-1387560908"/>
          <w:placeholder>
            <w:docPart w:val="D255DEBDE0D54741B6895182475499DC"/>
          </w:placeholder>
        </w:sdtPr>
        <w:sdtEndPr/>
        <w:sdtContent>
          <w:r w:rsidR="000A2236">
            <w:t>[XXX]</w:t>
          </w:r>
        </w:sdtContent>
      </w:sdt>
      <w:r w:rsidRPr="00756A42">
        <w:t xml:space="preserve"> Test from </w:t>
      </w:r>
      <w:proofErr w:type="gramStart"/>
      <w:r w:rsidRPr="00756A42">
        <w:t>Spring</w:t>
      </w:r>
      <w:proofErr w:type="gramEnd"/>
      <w:r w:rsidRPr="00756A42">
        <w:t xml:space="preserve"> 201</w:t>
      </w:r>
      <w:r w:rsidR="00501BC4">
        <w:t>8</w:t>
      </w:r>
      <w:r w:rsidRPr="00756A42">
        <w:t xml:space="preserve"> to Spring 201</w:t>
      </w:r>
      <w:r w:rsidR="00501BC4">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10"/>
        <w:gridCol w:w="900"/>
        <w:gridCol w:w="1080"/>
        <w:gridCol w:w="990"/>
        <w:gridCol w:w="983"/>
      </w:tblGrid>
      <w:tr w:rsidR="00056BFE" w:rsidRPr="00DD2508" w14:paraId="24990B67" w14:textId="77777777" w:rsidTr="002C1A58">
        <w:trPr>
          <w:jc w:val="center"/>
        </w:trPr>
        <w:tc>
          <w:tcPr>
            <w:tcW w:w="738" w:type="dxa"/>
            <w:vMerge w:val="restart"/>
            <w:vAlign w:val="center"/>
          </w:tcPr>
          <w:p w14:paraId="30A331B6" w14:textId="77777777" w:rsidR="00056BFE" w:rsidRPr="00DE3E14" w:rsidRDefault="00056BFE" w:rsidP="002C1A58">
            <w:pPr>
              <w:pStyle w:val="TableText"/>
            </w:pPr>
            <w:r w:rsidRPr="00DE3E14">
              <w:t>Grade</w:t>
            </w:r>
          </w:p>
        </w:tc>
        <w:tc>
          <w:tcPr>
            <w:tcW w:w="810" w:type="dxa"/>
            <w:vMerge w:val="restart"/>
            <w:vAlign w:val="center"/>
          </w:tcPr>
          <w:p w14:paraId="7FB6D1E7" w14:textId="77777777" w:rsidR="00056BFE" w:rsidRPr="00DE3E14" w:rsidRDefault="00056BFE" w:rsidP="002C1A58">
            <w:pPr>
              <w:pStyle w:val="TableText"/>
            </w:pPr>
            <w:r w:rsidRPr="00DE3E14">
              <w:t>Cohort Size</w:t>
            </w:r>
          </w:p>
        </w:tc>
        <w:tc>
          <w:tcPr>
            <w:tcW w:w="2970" w:type="dxa"/>
            <w:gridSpan w:val="3"/>
            <w:vAlign w:val="center"/>
          </w:tcPr>
          <w:p w14:paraId="239F935D" w14:textId="77777777" w:rsidR="00056BFE" w:rsidRPr="00DE3E14" w:rsidRDefault="00056BFE" w:rsidP="002C1A58">
            <w:pPr>
              <w:pStyle w:val="TableText"/>
            </w:pPr>
            <w:r w:rsidRPr="00DE3E14">
              <w:t xml:space="preserve">Percent Performing At or Above </w:t>
            </w:r>
            <w:r w:rsidRPr="00931EA6">
              <w:t>NCE of 50</w:t>
            </w:r>
          </w:p>
        </w:tc>
        <w:tc>
          <w:tcPr>
            <w:tcW w:w="983" w:type="dxa"/>
            <w:vMerge w:val="restart"/>
            <w:vAlign w:val="center"/>
          </w:tcPr>
          <w:p w14:paraId="3BE527C9" w14:textId="77777777" w:rsidR="00056BFE" w:rsidRPr="00DE3E14" w:rsidRDefault="00056BFE" w:rsidP="002C1A58">
            <w:pPr>
              <w:pStyle w:val="TableText"/>
            </w:pPr>
            <w:r w:rsidRPr="00DE3E14">
              <w:t>Target</w:t>
            </w:r>
          </w:p>
          <w:p w14:paraId="61340B0E" w14:textId="77777777" w:rsidR="00056BFE" w:rsidRPr="00DE3E14" w:rsidRDefault="00056BFE" w:rsidP="002C1A58">
            <w:pPr>
              <w:pStyle w:val="TableText"/>
            </w:pPr>
            <w:r w:rsidRPr="00DE3E14">
              <w:t>Achieved</w:t>
            </w:r>
          </w:p>
        </w:tc>
      </w:tr>
      <w:tr w:rsidR="00056BFE" w:rsidRPr="00DD2508" w14:paraId="17BC3C99" w14:textId="77777777" w:rsidTr="002C1A58">
        <w:trPr>
          <w:jc w:val="center"/>
        </w:trPr>
        <w:tc>
          <w:tcPr>
            <w:tcW w:w="738" w:type="dxa"/>
            <w:vMerge/>
            <w:vAlign w:val="center"/>
          </w:tcPr>
          <w:p w14:paraId="1E5736CD" w14:textId="77777777" w:rsidR="00056BFE" w:rsidRPr="00DE3E14" w:rsidRDefault="00056BFE" w:rsidP="002C1A58">
            <w:pPr>
              <w:pStyle w:val="TableText"/>
            </w:pPr>
          </w:p>
        </w:tc>
        <w:tc>
          <w:tcPr>
            <w:tcW w:w="810" w:type="dxa"/>
            <w:vMerge/>
            <w:vAlign w:val="center"/>
          </w:tcPr>
          <w:p w14:paraId="12DE1BC9" w14:textId="77777777" w:rsidR="00056BFE" w:rsidRPr="00DE3E14" w:rsidRDefault="00056BFE" w:rsidP="002C1A58">
            <w:pPr>
              <w:pStyle w:val="TableText"/>
            </w:pPr>
          </w:p>
        </w:tc>
        <w:tc>
          <w:tcPr>
            <w:tcW w:w="900" w:type="dxa"/>
            <w:vAlign w:val="center"/>
          </w:tcPr>
          <w:p w14:paraId="6DDCA22B" w14:textId="791F3F23" w:rsidR="00056BFE" w:rsidRPr="00DE3E14" w:rsidRDefault="00056BFE" w:rsidP="002C1A58">
            <w:pPr>
              <w:pStyle w:val="TableText"/>
            </w:pPr>
            <w:r>
              <w:t>201</w:t>
            </w:r>
            <w:r w:rsidR="00501BC4">
              <w:t>7</w:t>
            </w:r>
            <w:r>
              <w:t>-1</w:t>
            </w:r>
            <w:r w:rsidR="00501BC4">
              <w:t>8</w:t>
            </w:r>
          </w:p>
        </w:tc>
        <w:tc>
          <w:tcPr>
            <w:tcW w:w="1080" w:type="dxa"/>
            <w:vAlign w:val="center"/>
          </w:tcPr>
          <w:p w14:paraId="444635A5" w14:textId="77777777" w:rsidR="00056BFE" w:rsidRPr="00DE3E14" w:rsidRDefault="00056BFE" w:rsidP="002C1A58">
            <w:pPr>
              <w:pStyle w:val="TableText"/>
            </w:pPr>
            <w:r w:rsidRPr="00DE3E14">
              <w:t>Target</w:t>
            </w:r>
          </w:p>
        </w:tc>
        <w:tc>
          <w:tcPr>
            <w:tcW w:w="990" w:type="dxa"/>
            <w:vAlign w:val="center"/>
          </w:tcPr>
          <w:p w14:paraId="5484D5AE" w14:textId="01780C9D" w:rsidR="00056BFE" w:rsidRPr="00DE3E14" w:rsidRDefault="00056BFE" w:rsidP="002C1A58">
            <w:pPr>
              <w:pStyle w:val="TableText"/>
            </w:pPr>
            <w:r>
              <w:t>201</w:t>
            </w:r>
            <w:r w:rsidR="00501BC4">
              <w:t>8</w:t>
            </w:r>
            <w:r>
              <w:t>-1</w:t>
            </w:r>
            <w:r w:rsidR="00501BC4">
              <w:t>9</w:t>
            </w:r>
          </w:p>
        </w:tc>
        <w:tc>
          <w:tcPr>
            <w:tcW w:w="983" w:type="dxa"/>
            <w:vMerge/>
            <w:vAlign w:val="center"/>
          </w:tcPr>
          <w:p w14:paraId="07064CC8" w14:textId="77777777" w:rsidR="00056BFE" w:rsidRPr="00DE3E14" w:rsidRDefault="00056BFE" w:rsidP="002C1A58">
            <w:pPr>
              <w:pStyle w:val="TableText"/>
            </w:pPr>
          </w:p>
        </w:tc>
      </w:tr>
      <w:tr w:rsidR="00056BFE" w:rsidRPr="00DD2508" w14:paraId="307CF9EE" w14:textId="77777777" w:rsidTr="002C1A58">
        <w:trPr>
          <w:jc w:val="center"/>
        </w:trPr>
        <w:tc>
          <w:tcPr>
            <w:tcW w:w="738" w:type="dxa"/>
            <w:vAlign w:val="center"/>
          </w:tcPr>
          <w:p w14:paraId="2B6D65F1" w14:textId="77777777" w:rsidR="00056BFE" w:rsidRPr="00DE3E14" w:rsidRDefault="00056BFE" w:rsidP="002C1A58">
            <w:pPr>
              <w:pStyle w:val="TableText"/>
            </w:pPr>
            <w:r>
              <w:t>A</w:t>
            </w:r>
          </w:p>
        </w:tc>
        <w:tc>
          <w:tcPr>
            <w:tcW w:w="810" w:type="dxa"/>
            <w:vAlign w:val="center"/>
          </w:tcPr>
          <w:p w14:paraId="1EEC9669" w14:textId="77777777" w:rsidR="00056BFE" w:rsidRPr="00DE3E14" w:rsidRDefault="00056BFE" w:rsidP="002C1A58">
            <w:pPr>
              <w:pStyle w:val="TableText"/>
            </w:pPr>
          </w:p>
        </w:tc>
        <w:tc>
          <w:tcPr>
            <w:tcW w:w="900" w:type="dxa"/>
            <w:vAlign w:val="center"/>
          </w:tcPr>
          <w:p w14:paraId="7552F509" w14:textId="77777777" w:rsidR="00056BFE" w:rsidRPr="00DE3E14" w:rsidRDefault="00056BFE" w:rsidP="002C1A58">
            <w:pPr>
              <w:pStyle w:val="TableText"/>
            </w:pPr>
          </w:p>
        </w:tc>
        <w:tc>
          <w:tcPr>
            <w:tcW w:w="1080" w:type="dxa"/>
            <w:vAlign w:val="center"/>
          </w:tcPr>
          <w:p w14:paraId="0A8F51A2" w14:textId="77777777" w:rsidR="00056BFE" w:rsidRPr="00DE3E14" w:rsidRDefault="00056BFE" w:rsidP="002C1A58">
            <w:pPr>
              <w:pStyle w:val="TableText"/>
            </w:pPr>
          </w:p>
        </w:tc>
        <w:tc>
          <w:tcPr>
            <w:tcW w:w="990" w:type="dxa"/>
            <w:vAlign w:val="center"/>
          </w:tcPr>
          <w:p w14:paraId="373B74F7" w14:textId="77777777" w:rsidR="00056BFE" w:rsidRPr="00DE3E14" w:rsidRDefault="00056BFE" w:rsidP="002C1A58">
            <w:pPr>
              <w:pStyle w:val="TableText"/>
            </w:pPr>
          </w:p>
        </w:tc>
        <w:tc>
          <w:tcPr>
            <w:tcW w:w="983" w:type="dxa"/>
            <w:vAlign w:val="center"/>
          </w:tcPr>
          <w:p w14:paraId="7F02FBA6" w14:textId="77777777" w:rsidR="00056BFE" w:rsidRPr="00DE3E14" w:rsidRDefault="00056BFE" w:rsidP="002C1A58">
            <w:pPr>
              <w:pStyle w:val="TableText"/>
              <w:rPr>
                <w:highlight w:val="green"/>
              </w:rPr>
            </w:pPr>
            <w:r w:rsidRPr="00DE3E14">
              <w:rPr>
                <w:highlight w:val="green"/>
              </w:rPr>
              <w:t>YES/NO</w:t>
            </w:r>
          </w:p>
        </w:tc>
      </w:tr>
      <w:tr w:rsidR="00056BFE" w:rsidRPr="00DD2508" w14:paraId="0870A73F" w14:textId="77777777" w:rsidTr="002C1A58">
        <w:trPr>
          <w:jc w:val="center"/>
        </w:trPr>
        <w:tc>
          <w:tcPr>
            <w:tcW w:w="738" w:type="dxa"/>
            <w:vAlign w:val="center"/>
          </w:tcPr>
          <w:p w14:paraId="458CE538" w14:textId="77777777" w:rsidR="00056BFE" w:rsidRPr="00DE3E14" w:rsidRDefault="00056BFE" w:rsidP="002C1A58">
            <w:pPr>
              <w:pStyle w:val="TableText"/>
            </w:pPr>
            <w:r>
              <w:t>B</w:t>
            </w:r>
          </w:p>
        </w:tc>
        <w:tc>
          <w:tcPr>
            <w:tcW w:w="810" w:type="dxa"/>
            <w:vAlign w:val="center"/>
          </w:tcPr>
          <w:p w14:paraId="4942734E" w14:textId="77777777" w:rsidR="00056BFE" w:rsidRPr="00DE3E14" w:rsidRDefault="00056BFE" w:rsidP="002C1A58">
            <w:pPr>
              <w:pStyle w:val="TableText"/>
            </w:pPr>
          </w:p>
        </w:tc>
        <w:tc>
          <w:tcPr>
            <w:tcW w:w="900" w:type="dxa"/>
            <w:vAlign w:val="center"/>
          </w:tcPr>
          <w:p w14:paraId="154E48A3" w14:textId="77777777" w:rsidR="00056BFE" w:rsidRPr="00DE3E14" w:rsidRDefault="00056BFE" w:rsidP="002C1A58">
            <w:pPr>
              <w:pStyle w:val="TableText"/>
            </w:pPr>
          </w:p>
        </w:tc>
        <w:tc>
          <w:tcPr>
            <w:tcW w:w="1080" w:type="dxa"/>
            <w:vAlign w:val="center"/>
          </w:tcPr>
          <w:p w14:paraId="77454BC2" w14:textId="77777777" w:rsidR="00056BFE" w:rsidRPr="00DE3E14" w:rsidRDefault="00056BFE" w:rsidP="002C1A58">
            <w:pPr>
              <w:pStyle w:val="TableText"/>
            </w:pPr>
          </w:p>
        </w:tc>
        <w:tc>
          <w:tcPr>
            <w:tcW w:w="990" w:type="dxa"/>
            <w:vAlign w:val="center"/>
          </w:tcPr>
          <w:p w14:paraId="38785AAC" w14:textId="77777777" w:rsidR="00056BFE" w:rsidRPr="00DE3E14" w:rsidRDefault="00056BFE" w:rsidP="002C1A58">
            <w:pPr>
              <w:pStyle w:val="TableText"/>
            </w:pPr>
          </w:p>
        </w:tc>
        <w:tc>
          <w:tcPr>
            <w:tcW w:w="983" w:type="dxa"/>
            <w:vAlign w:val="center"/>
          </w:tcPr>
          <w:p w14:paraId="7C3B426F" w14:textId="77777777" w:rsidR="00056BFE" w:rsidRPr="00DE3E14" w:rsidRDefault="00056BFE" w:rsidP="002C1A58">
            <w:pPr>
              <w:pStyle w:val="TableText"/>
              <w:rPr>
                <w:highlight w:val="green"/>
              </w:rPr>
            </w:pPr>
            <w:r w:rsidRPr="00DE3E14">
              <w:rPr>
                <w:highlight w:val="green"/>
              </w:rPr>
              <w:t>YES/NO</w:t>
            </w:r>
          </w:p>
        </w:tc>
      </w:tr>
      <w:tr w:rsidR="00056BFE" w:rsidRPr="00DD2508" w14:paraId="11E5C5CC" w14:textId="77777777" w:rsidTr="002C1A58">
        <w:trPr>
          <w:jc w:val="center"/>
        </w:trPr>
        <w:tc>
          <w:tcPr>
            <w:tcW w:w="738" w:type="dxa"/>
            <w:vAlign w:val="center"/>
          </w:tcPr>
          <w:p w14:paraId="64CCC65F" w14:textId="77777777" w:rsidR="00056BFE" w:rsidRPr="00DE3E14" w:rsidRDefault="00056BFE" w:rsidP="002C1A58">
            <w:pPr>
              <w:pStyle w:val="TableText"/>
            </w:pPr>
            <w:r>
              <w:t>C</w:t>
            </w:r>
          </w:p>
        </w:tc>
        <w:tc>
          <w:tcPr>
            <w:tcW w:w="810" w:type="dxa"/>
            <w:vAlign w:val="center"/>
          </w:tcPr>
          <w:p w14:paraId="1EE303FA" w14:textId="77777777" w:rsidR="00056BFE" w:rsidRPr="00DE3E14" w:rsidRDefault="00056BFE" w:rsidP="002C1A58">
            <w:pPr>
              <w:pStyle w:val="TableText"/>
            </w:pPr>
          </w:p>
        </w:tc>
        <w:tc>
          <w:tcPr>
            <w:tcW w:w="900" w:type="dxa"/>
            <w:vAlign w:val="center"/>
          </w:tcPr>
          <w:p w14:paraId="061C6305" w14:textId="77777777" w:rsidR="00056BFE" w:rsidRPr="00DE3E14" w:rsidRDefault="00056BFE" w:rsidP="002C1A58">
            <w:pPr>
              <w:pStyle w:val="TableText"/>
            </w:pPr>
          </w:p>
        </w:tc>
        <w:tc>
          <w:tcPr>
            <w:tcW w:w="1080" w:type="dxa"/>
            <w:vAlign w:val="center"/>
          </w:tcPr>
          <w:p w14:paraId="0A0F5817" w14:textId="77777777" w:rsidR="00056BFE" w:rsidRPr="00DE3E14" w:rsidRDefault="00056BFE" w:rsidP="002C1A58">
            <w:pPr>
              <w:pStyle w:val="TableText"/>
            </w:pPr>
          </w:p>
        </w:tc>
        <w:tc>
          <w:tcPr>
            <w:tcW w:w="990" w:type="dxa"/>
            <w:vAlign w:val="center"/>
          </w:tcPr>
          <w:p w14:paraId="09B31059" w14:textId="77777777" w:rsidR="00056BFE" w:rsidRPr="00DE3E14" w:rsidRDefault="00056BFE" w:rsidP="002C1A58">
            <w:pPr>
              <w:pStyle w:val="TableText"/>
            </w:pPr>
          </w:p>
        </w:tc>
        <w:tc>
          <w:tcPr>
            <w:tcW w:w="983" w:type="dxa"/>
            <w:vAlign w:val="center"/>
          </w:tcPr>
          <w:p w14:paraId="3586DD55" w14:textId="77777777" w:rsidR="00056BFE" w:rsidRPr="00DE3E14" w:rsidRDefault="00056BFE" w:rsidP="002C1A58">
            <w:pPr>
              <w:pStyle w:val="TableText"/>
              <w:rPr>
                <w:highlight w:val="green"/>
              </w:rPr>
            </w:pPr>
            <w:r w:rsidRPr="00DE3E14">
              <w:rPr>
                <w:highlight w:val="green"/>
              </w:rPr>
              <w:t>YES/NO</w:t>
            </w:r>
          </w:p>
        </w:tc>
      </w:tr>
      <w:tr w:rsidR="00056BFE" w:rsidRPr="00DD2508" w14:paraId="22A5981C" w14:textId="77777777" w:rsidTr="002C1A58">
        <w:trPr>
          <w:trHeight w:val="321"/>
          <w:jc w:val="center"/>
        </w:trPr>
        <w:tc>
          <w:tcPr>
            <w:tcW w:w="738" w:type="dxa"/>
            <w:tcBorders>
              <w:top w:val="double" w:sz="4" w:space="0" w:color="auto"/>
              <w:left w:val="single" w:sz="4" w:space="0" w:color="auto"/>
              <w:bottom w:val="double" w:sz="4" w:space="0" w:color="auto"/>
              <w:right w:val="single" w:sz="4" w:space="0" w:color="auto"/>
            </w:tcBorders>
            <w:vAlign w:val="center"/>
          </w:tcPr>
          <w:p w14:paraId="36E1D443" w14:textId="77777777" w:rsidR="00056BFE" w:rsidRPr="00DE3E14" w:rsidRDefault="00056BFE" w:rsidP="002C1A58">
            <w:pPr>
              <w:pStyle w:val="TableText"/>
            </w:pPr>
            <w:r w:rsidRPr="00DE3E14">
              <w:t>All</w:t>
            </w:r>
          </w:p>
        </w:tc>
        <w:tc>
          <w:tcPr>
            <w:tcW w:w="810" w:type="dxa"/>
            <w:tcBorders>
              <w:top w:val="double" w:sz="4" w:space="0" w:color="auto"/>
              <w:left w:val="single" w:sz="4" w:space="0" w:color="auto"/>
              <w:bottom w:val="double" w:sz="4" w:space="0" w:color="auto"/>
              <w:right w:val="single" w:sz="4" w:space="0" w:color="auto"/>
            </w:tcBorders>
            <w:vAlign w:val="center"/>
          </w:tcPr>
          <w:p w14:paraId="1098EE2D" w14:textId="77777777" w:rsidR="00056BFE" w:rsidRPr="00DE3E14" w:rsidRDefault="00056BFE" w:rsidP="002C1A58">
            <w:pPr>
              <w:pStyle w:val="TableText"/>
            </w:pPr>
          </w:p>
        </w:tc>
        <w:tc>
          <w:tcPr>
            <w:tcW w:w="900" w:type="dxa"/>
            <w:tcBorders>
              <w:top w:val="double" w:sz="4" w:space="0" w:color="auto"/>
              <w:left w:val="single" w:sz="4" w:space="0" w:color="auto"/>
              <w:bottom w:val="double" w:sz="4" w:space="0" w:color="auto"/>
              <w:right w:val="single" w:sz="4" w:space="0" w:color="auto"/>
            </w:tcBorders>
            <w:vAlign w:val="center"/>
          </w:tcPr>
          <w:p w14:paraId="55F5F409" w14:textId="77777777" w:rsidR="00056BFE" w:rsidRPr="00DE3E14" w:rsidRDefault="00056BFE" w:rsidP="002C1A58">
            <w:pPr>
              <w:pStyle w:val="TableText"/>
            </w:pPr>
          </w:p>
        </w:tc>
        <w:tc>
          <w:tcPr>
            <w:tcW w:w="1080" w:type="dxa"/>
            <w:tcBorders>
              <w:top w:val="double" w:sz="4" w:space="0" w:color="auto"/>
              <w:left w:val="single" w:sz="4" w:space="0" w:color="auto"/>
              <w:bottom w:val="double" w:sz="4" w:space="0" w:color="auto"/>
              <w:right w:val="single" w:sz="4" w:space="0" w:color="auto"/>
            </w:tcBorders>
            <w:vAlign w:val="center"/>
          </w:tcPr>
          <w:p w14:paraId="579FE63E" w14:textId="77777777" w:rsidR="00056BFE" w:rsidRPr="00DE3E14" w:rsidRDefault="00056BFE" w:rsidP="002C1A58">
            <w:pPr>
              <w:pStyle w:val="TableText"/>
            </w:pPr>
          </w:p>
        </w:tc>
        <w:tc>
          <w:tcPr>
            <w:tcW w:w="990" w:type="dxa"/>
            <w:tcBorders>
              <w:top w:val="double" w:sz="4" w:space="0" w:color="auto"/>
              <w:left w:val="single" w:sz="4" w:space="0" w:color="auto"/>
              <w:bottom w:val="double" w:sz="4" w:space="0" w:color="auto"/>
              <w:right w:val="single" w:sz="4" w:space="0" w:color="auto"/>
            </w:tcBorders>
            <w:vAlign w:val="center"/>
          </w:tcPr>
          <w:p w14:paraId="2C50C4B9" w14:textId="77777777" w:rsidR="00056BFE" w:rsidRPr="00DE3E14" w:rsidRDefault="00056BFE" w:rsidP="002C1A58">
            <w:pPr>
              <w:pStyle w:val="TableText"/>
            </w:pPr>
          </w:p>
        </w:tc>
        <w:tc>
          <w:tcPr>
            <w:tcW w:w="983" w:type="dxa"/>
            <w:tcBorders>
              <w:top w:val="double" w:sz="4" w:space="0" w:color="auto"/>
              <w:left w:val="single" w:sz="4" w:space="0" w:color="auto"/>
              <w:bottom w:val="double" w:sz="4" w:space="0" w:color="auto"/>
              <w:right w:val="single" w:sz="4" w:space="0" w:color="auto"/>
            </w:tcBorders>
            <w:vAlign w:val="center"/>
          </w:tcPr>
          <w:p w14:paraId="3197ABC6" w14:textId="77777777" w:rsidR="00056BFE" w:rsidRPr="00DE3E14" w:rsidRDefault="00056BFE" w:rsidP="002C1A58">
            <w:pPr>
              <w:pStyle w:val="TableText"/>
              <w:rPr>
                <w:highlight w:val="green"/>
              </w:rPr>
            </w:pPr>
            <w:r w:rsidRPr="00DE3E14">
              <w:rPr>
                <w:highlight w:val="green"/>
              </w:rPr>
              <w:t>YES/NO</w:t>
            </w:r>
          </w:p>
        </w:tc>
      </w:tr>
    </w:tbl>
    <w:p w14:paraId="45C92118" w14:textId="77777777" w:rsidR="00056BFE" w:rsidRPr="00DD2508" w:rsidRDefault="00056BFE" w:rsidP="00056BFE">
      <w:pPr>
        <w:pStyle w:val="Heading2"/>
      </w:pPr>
      <w:r w:rsidRPr="00DD2508">
        <w:t>Evaluation</w:t>
      </w:r>
    </w:p>
    <w:p w14:paraId="50077507" w14:textId="77777777" w:rsidR="00056BFE" w:rsidRPr="00DD2508" w:rsidRDefault="00056BFE" w:rsidP="00056BFE">
      <w:r w:rsidRPr="00D26CB2">
        <w:rPr>
          <w:highlight w:val="lightGray"/>
        </w:rPr>
        <w:t>Provide a narrative explicitly stating whether or not the school met the measure; i.e., whether all of the cohorts achieved their targets.  In addition, the evaluation may include how close each cohort came to its target, which cohorts’ performance increased or decreased, and the overall performance of all cohorts.</w:t>
      </w:r>
    </w:p>
    <w:p w14:paraId="4921692E" w14:textId="77777777" w:rsidR="00056BFE" w:rsidRPr="00DD2508" w:rsidRDefault="00056BFE" w:rsidP="00056BFE">
      <w:pPr>
        <w:pStyle w:val="Heading2"/>
      </w:pPr>
      <w:r w:rsidRPr="00DD2508">
        <w:t>Additional Evidence</w:t>
      </w:r>
    </w:p>
    <w:p w14:paraId="21CCE92C" w14:textId="77777777" w:rsidR="00056BFE" w:rsidRPr="00DD2508" w:rsidRDefault="00056BFE" w:rsidP="00056BFE">
      <w:r w:rsidRPr="00D26CB2">
        <w:rPr>
          <w:highlight w:val="lightGray"/>
        </w:rPr>
        <w:t>Present a narrative providing an analysis of year-to-year cohort performance in previous years.</w:t>
      </w:r>
    </w:p>
    <w:p w14:paraId="4D1A0032" w14:textId="77777777" w:rsidR="00056BFE" w:rsidRPr="00DD2508" w:rsidRDefault="00056BFE" w:rsidP="00056BFE">
      <w:pPr>
        <w:pStyle w:val="TableHeader"/>
      </w:pPr>
      <w:r w:rsidRPr="00DD2508">
        <w:t xml:space="preserve">Cohort Performance on the </w:t>
      </w:r>
      <w:r w:rsidRPr="00DD2508">
        <w:rPr>
          <w:highlight w:val="green"/>
        </w:rPr>
        <w:t>Norm Referenced Reading Test</w:t>
      </w:r>
      <w:r w:rsidRPr="00DD2508">
        <w:t xml:space="preserve"> </w:t>
      </w:r>
    </w:p>
    <w:p w14:paraId="79865561" w14:textId="77777777" w:rsidR="00056BFE" w:rsidRPr="00DD2508" w:rsidRDefault="00056BFE" w:rsidP="00056BFE">
      <w:pPr>
        <w:pStyle w:val="TableHeader"/>
      </w:pPr>
      <w:proofErr w:type="gramStart"/>
      <w:r w:rsidRPr="00DD2508">
        <w:t>by</w:t>
      </w:r>
      <w:proofErr w:type="gramEnd"/>
      <w:r w:rsidRPr="00DD2508">
        <w:t xml:space="preserve">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872"/>
      </w:tblGrid>
      <w:tr w:rsidR="00056BFE" w:rsidRPr="00DD2508" w14:paraId="4BF4A465" w14:textId="77777777" w:rsidTr="002C1A58">
        <w:trPr>
          <w:jc w:val="center"/>
        </w:trPr>
        <w:tc>
          <w:tcPr>
            <w:tcW w:w="1476" w:type="dxa"/>
            <w:vAlign w:val="center"/>
          </w:tcPr>
          <w:p w14:paraId="31865490" w14:textId="77777777" w:rsidR="00056BFE" w:rsidRPr="00DE3E14" w:rsidRDefault="00056BFE" w:rsidP="002C1A58">
            <w:pPr>
              <w:pStyle w:val="TableText"/>
            </w:pPr>
            <w:r w:rsidRPr="00DE3E14">
              <w:t>School Year</w:t>
            </w:r>
          </w:p>
        </w:tc>
        <w:tc>
          <w:tcPr>
            <w:tcW w:w="1872" w:type="dxa"/>
            <w:vAlign w:val="center"/>
          </w:tcPr>
          <w:p w14:paraId="0966E890" w14:textId="77777777" w:rsidR="00056BFE" w:rsidRPr="00DE3E14" w:rsidRDefault="00056BFE" w:rsidP="002C1A58">
            <w:pPr>
              <w:pStyle w:val="TableText"/>
            </w:pPr>
            <w:r w:rsidRPr="00DE3E14">
              <w:t>Cohort met target?</w:t>
            </w:r>
          </w:p>
        </w:tc>
      </w:tr>
      <w:tr w:rsidR="00056BFE" w:rsidRPr="00DD2508" w14:paraId="68C2024E" w14:textId="77777777" w:rsidTr="002C1A58">
        <w:trPr>
          <w:jc w:val="center"/>
        </w:trPr>
        <w:tc>
          <w:tcPr>
            <w:tcW w:w="1476" w:type="dxa"/>
            <w:vAlign w:val="center"/>
          </w:tcPr>
          <w:p w14:paraId="0353867E" w14:textId="58BFC653" w:rsidR="00056BFE" w:rsidRPr="00DE3E14" w:rsidRDefault="00056BFE" w:rsidP="002C1A58">
            <w:pPr>
              <w:pStyle w:val="TableText"/>
            </w:pPr>
            <w:r>
              <w:t>201</w:t>
            </w:r>
            <w:r w:rsidR="00501BC4">
              <w:t>6</w:t>
            </w:r>
            <w:r>
              <w:t>-1</w:t>
            </w:r>
            <w:r w:rsidR="00501BC4">
              <w:t>7</w:t>
            </w:r>
          </w:p>
        </w:tc>
        <w:tc>
          <w:tcPr>
            <w:tcW w:w="1872" w:type="dxa"/>
          </w:tcPr>
          <w:p w14:paraId="365B5469" w14:textId="77777777" w:rsidR="00056BFE" w:rsidRPr="00DE3E14" w:rsidRDefault="00056BFE" w:rsidP="002C1A58">
            <w:pPr>
              <w:pStyle w:val="TableText"/>
            </w:pPr>
          </w:p>
        </w:tc>
      </w:tr>
      <w:tr w:rsidR="00056BFE" w:rsidRPr="00DD2508" w14:paraId="6D3699E1" w14:textId="77777777" w:rsidTr="002C1A58">
        <w:trPr>
          <w:jc w:val="center"/>
        </w:trPr>
        <w:tc>
          <w:tcPr>
            <w:tcW w:w="1476" w:type="dxa"/>
            <w:vAlign w:val="center"/>
          </w:tcPr>
          <w:p w14:paraId="75DF6A16" w14:textId="7E46A68E" w:rsidR="00056BFE" w:rsidRPr="00DE3E14" w:rsidRDefault="00056BFE" w:rsidP="002C1A58">
            <w:pPr>
              <w:pStyle w:val="TableText"/>
            </w:pPr>
            <w:r>
              <w:t>201</w:t>
            </w:r>
            <w:r w:rsidR="00501BC4">
              <w:t>7</w:t>
            </w:r>
            <w:r>
              <w:t>-1</w:t>
            </w:r>
            <w:r w:rsidR="00501BC4">
              <w:t>8</w:t>
            </w:r>
          </w:p>
        </w:tc>
        <w:tc>
          <w:tcPr>
            <w:tcW w:w="1872" w:type="dxa"/>
          </w:tcPr>
          <w:p w14:paraId="16F5C295" w14:textId="77777777" w:rsidR="00056BFE" w:rsidRPr="00DE3E14" w:rsidRDefault="00056BFE" w:rsidP="002C1A58">
            <w:pPr>
              <w:pStyle w:val="TableText"/>
            </w:pPr>
          </w:p>
        </w:tc>
      </w:tr>
      <w:tr w:rsidR="00056BFE" w:rsidRPr="00DD2508" w14:paraId="50DB1D10" w14:textId="77777777" w:rsidTr="002C1A58">
        <w:trPr>
          <w:trHeight w:val="116"/>
          <w:jc w:val="center"/>
        </w:trPr>
        <w:tc>
          <w:tcPr>
            <w:tcW w:w="1476" w:type="dxa"/>
            <w:vAlign w:val="center"/>
          </w:tcPr>
          <w:p w14:paraId="62BA3F14" w14:textId="4439E5DD" w:rsidR="00056BFE" w:rsidRPr="00DE3E14" w:rsidRDefault="00056BFE" w:rsidP="002C1A58">
            <w:pPr>
              <w:pStyle w:val="TableText"/>
            </w:pPr>
            <w:r>
              <w:t>201</w:t>
            </w:r>
            <w:r w:rsidR="00501BC4">
              <w:t>8</w:t>
            </w:r>
            <w:r>
              <w:t>-1</w:t>
            </w:r>
            <w:r w:rsidR="00501BC4">
              <w:t>9</w:t>
            </w:r>
          </w:p>
        </w:tc>
        <w:tc>
          <w:tcPr>
            <w:tcW w:w="1872" w:type="dxa"/>
          </w:tcPr>
          <w:p w14:paraId="1E12C34D" w14:textId="77777777" w:rsidR="00056BFE" w:rsidRPr="00DE3E14" w:rsidRDefault="00056BFE" w:rsidP="002C1A58">
            <w:pPr>
              <w:pStyle w:val="TableText"/>
            </w:pPr>
          </w:p>
        </w:tc>
      </w:tr>
    </w:tbl>
    <w:p w14:paraId="00F6E295" w14:textId="77777777" w:rsidR="00056BFE" w:rsidRDefault="00056BFE" w:rsidP="00056BFE">
      <w:pPr>
        <w:jc w:val="center"/>
        <w:rPr>
          <w:rFonts w:ascii="Calibri" w:hAnsi="Calibri"/>
          <w:b/>
          <w:color w:val="000000"/>
          <w:szCs w:val="23"/>
        </w:rPr>
      </w:pPr>
    </w:p>
    <w:p w14:paraId="1A5F1398" w14:textId="77777777" w:rsidR="00056BFE" w:rsidRPr="00DD2508" w:rsidRDefault="00056BFE" w:rsidP="00056BFE">
      <w:pPr>
        <w:pStyle w:val="TableHeader"/>
      </w:pPr>
      <w:r w:rsidRPr="00DD2508">
        <w:t xml:space="preserve">Cohort Performance on </w:t>
      </w:r>
      <w:r w:rsidRPr="00802D9A">
        <w:rPr>
          <w:highlight w:val="lightGray"/>
        </w:rPr>
        <w:t>XXX</w:t>
      </w:r>
      <w:r w:rsidRPr="00DD2508">
        <w:t xml:space="preserve"> Test 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170"/>
        <w:gridCol w:w="1872"/>
        <w:gridCol w:w="1872"/>
      </w:tblGrid>
      <w:tr w:rsidR="00056BFE" w:rsidRPr="00DD2508" w14:paraId="76E1E82C" w14:textId="77777777" w:rsidTr="002C1A58">
        <w:trPr>
          <w:jc w:val="center"/>
        </w:trPr>
        <w:tc>
          <w:tcPr>
            <w:tcW w:w="1476" w:type="dxa"/>
            <w:vAlign w:val="center"/>
          </w:tcPr>
          <w:p w14:paraId="4C7F812A" w14:textId="77777777" w:rsidR="00056BFE" w:rsidRPr="00DE3E14" w:rsidRDefault="00056BFE" w:rsidP="002C1A58">
            <w:pPr>
              <w:pStyle w:val="TableText"/>
            </w:pPr>
            <w:r w:rsidRPr="00DE3E14">
              <w:t>School Year</w:t>
            </w:r>
          </w:p>
        </w:tc>
        <w:tc>
          <w:tcPr>
            <w:tcW w:w="1170" w:type="dxa"/>
            <w:vAlign w:val="center"/>
          </w:tcPr>
          <w:p w14:paraId="528B1085" w14:textId="77777777" w:rsidR="00056BFE" w:rsidRPr="00DE3E14" w:rsidRDefault="00056BFE" w:rsidP="002C1A58">
            <w:pPr>
              <w:pStyle w:val="TableText"/>
            </w:pPr>
            <w:r w:rsidRPr="00DE3E14">
              <w:t>Cohort Grades</w:t>
            </w:r>
          </w:p>
        </w:tc>
        <w:tc>
          <w:tcPr>
            <w:tcW w:w="1872" w:type="dxa"/>
            <w:vAlign w:val="center"/>
          </w:tcPr>
          <w:p w14:paraId="3C05A1D2" w14:textId="77777777" w:rsidR="00056BFE" w:rsidRPr="00DE3E14" w:rsidRDefault="00056BFE" w:rsidP="002C1A58">
            <w:pPr>
              <w:pStyle w:val="TableText"/>
            </w:pPr>
            <w:r w:rsidRPr="00DE3E14">
              <w:t>Number of Cohorts Meeting Target</w:t>
            </w:r>
          </w:p>
        </w:tc>
        <w:tc>
          <w:tcPr>
            <w:tcW w:w="1872" w:type="dxa"/>
            <w:vAlign w:val="center"/>
          </w:tcPr>
          <w:p w14:paraId="3F1DD785" w14:textId="77777777" w:rsidR="00056BFE" w:rsidRPr="00DE3E14" w:rsidRDefault="00056BFE" w:rsidP="002C1A58">
            <w:pPr>
              <w:pStyle w:val="TableText"/>
            </w:pPr>
            <w:r w:rsidRPr="00DE3E14">
              <w:t>Number of Cohorts</w:t>
            </w:r>
          </w:p>
        </w:tc>
      </w:tr>
      <w:tr w:rsidR="00056BFE" w:rsidRPr="00DD2508" w14:paraId="528C73F8" w14:textId="77777777" w:rsidTr="002C1A58">
        <w:trPr>
          <w:jc w:val="center"/>
        </w:trPr>
        <w:tc>
          <w:tcPr>
            <w:tcW w:w="1476" w:type="dxa"/>
            <w:vAlign w:val="center"/>
          </w:tcPr>
          <w:p w14:paraId="5394DE8A" w14:textId="255B5977" w:rsidR="00056BFE" w:rsidRPr="00DE3E14" w:rsidRDefault="00056BFE" w:rsidP="002C1A58">
            <w:pPr>
              <w:pStyle w:val="TableText"/>
            </w:pPr>
            <w:r>
              <w:t>201</w:t>
            </w:r>
            <w:r w:rsidR="00501BC4">
              <w:t>5</w:t>
            </w:r>
            <w:r>
              <w:t>-1</w:t>
            </w:r>
            <w:r w:rsidR="00501BC4">
              <w:t>6</w:t>
            </w:r>
          </w:p>
        </w:tc>
        <w:tc>
          <w:tcPr>
            <w:tcW w:w="1170" w:type="dxa"/>
          </w:tcPr>
          <w:p w14:paraId="112A2608" w14:textId="77777777" w:rsidR="00056BFE" w:rsidRPr="00756A42" w:rsidRDefault="00056BFE" w:rsidP="002C1A58">
            <w:pPr>
              <w:pStyle w:val="TableText"/>
            </w:pPr>
            <w:r>
              <w:t>[</w:t>
            </w:r>
            <w:r w:rsidRPr="00756A42">
              <w:t>?-?</w:t>
            </w:r>
            <w:r>
              <w:t>]</w:t>
            </w:r>
          </w:p>
        </w:tc>
        <w:tc>
          <w:tcPr>
            <w:tcW w:w="1872" w:type="dxa"/>
          </w:tcPr>
          <w:p w14:paraId="1901C8D7" w14:textId="77777777" w:rsidR="00056BFE" w:rsidRPr="00DE3E14" w:rsidRDefault="00056BFE" w:rsidP="002C1A58">
            <w:pPr>
              <w:pStyle w:val="TableText"/>
            </w:pPr>
          </w:p>
        </w:tc>
        <w:tc>
          <w:tcPr>
            <w:tcW w:w="1872" w:type="dxa"/>
          </w:tcPr>
          <w:p w14:paraId="7482A1F7" w14:textId="77777777" w:rsidR="00056BFE" w:rsidRPr="00DE3E14" w:rsidRDefault="00056BFE" w:rsidP="002C1A58">
            <w:pPr>
              <w:pStyle w:val="TableText"/>
            </w:pPr>
          </w:p>
        </w:tc>
      </w:tr>
      <w:tr w:rsidR="00056BFE" w:rsidRPr="00DD2508" w14:paraId="464421F9" w14:textId="77777777" w:rsidTr="002C1A58">
        <w:trPr>
          <w:jc w:val="center"/>
        </w:trPr>
        <w:tc>
          <w:tcPr>
            <w:tcW w:w="1476" w:type="dxa"/>
            <w:vAlign w:val="center"/>
          </w:tcPr>
          <w:p w14:paraId="7149D904" w14:textId="5049A556" w:rsidR="00056BFE" w:rsidRPr="00DE3E14" w:rsidRDefault="00056BFE" w:rsidP="002C1A58">
            <w:pPr>
              <w:pStyle w:val="TableText"/>
            </w:pPr>
            <w:r>
              <w:t>201</w:t>
            </w:r>
            <w:r w:rsidR="00501BC4">
              <w:t>6</w:t>
            </w:r>
            <w:r>
              <w:t>-1</w:t>
            </w:r>
            <w:r w:rsidR="00501BC4">
              <w:t>7</w:t>
            </w:r>
          </w:p>
        </w:tc>
        <w:tc>
          <w:tcPr>
            <w:tcW w:w="1170" w:type="dxa"/>
          </w:tcPr>
          <w:p w14:paraId="39176C2F" w14:textId="77777777" w:rsidR="00056BFE" w:rsidRPr="00756A42" w:rsidRDefault="00056BFE" w:rsidP="002C1A58">
            <w:pPr>
              <w:pStyle w:val="TableText"/>
            </w:pPr>
            <w:r>
              <w:t>[</w:t>
            </w:r>
            <w:r w:rsidRPr="00756A42">
              <w:t>?-?</w:t>
            </w:r>
            <w:r>
              <w:t>]</w:t>
            </w:r>
          </w:p>
        </w:tc>
        <w:tc>
          <w:tcPr>
            <w:tcW w:w="1872" w:type="dxa"/>
          </w:tcPr>
          <w:p w14:paraId="529E191F" w14:textId="77777777" w:rsidR="00056BFE" w:rsidRPr="00DE3E14" w:rsidRDefault="00056BFE" w:rsidP="002C1A58">
            <w:pPr>
              <w:pStyle w:val="TableText"/>
            </w:pPr>
          </w:p>
        </w:tc>
        <w:tc>
          <w:tcPr>
            <w:tcW w:w="1872" w:type="dxa"/>
          </w:tcPr>
          <w:p w14:paraId="16369022" w14:textId="77777777" w:rsidR="00056BFE" w:rsidRPr="00DE3E14" w:rsidRDefault="00056BFE" w:rsidP="002C1A58">
            <w:pPr>
              <w:pStyle w:val="TableText"/>
            </w:pPr>
          </w:p>
        </w:tc>
      </w:tr>
      <w:tr w:rsidR="00056BFE" w:rsidRPr="00DD2508" w14:paraId="5DB2D699" w14:textId="77777777" w:rsidTr="002C1A58">
        <w:trPr>
          <w:jc w:val="center"/>
        </w:trPr>
        <w:tc>
          <w:tcPr>
            <w:tcW w:w="1476" w:type="dxa"/>
            <w:vAlign w:val="center"/>
          </w:tcPr>
          <w:p w14:paraId="3ED81B15" w14:textId="55E3DFA9" w:rsidR="00056BFE" w:rsidRPr="00DE3E14" w:rsidRDefault="00056BFE" w:rsidP="002C1A58">
            <w:pPr>
              <w:pStyle w:val="TableText"/>
            </w:pPr>
            <w:r>
              <w:t>201</w:t>
            </w:r>
            <w:r w:rsidR="00501BC4">
              <w:t>7</w:t>
            </w:r>
            <w:r>
              <w:t>-1</w:t>
            </w:r>
            <w:r w:rsidR="00501BC4">
              <w:t>8</w:t>
            </w:r>
          </w:p>
        </w:tc>
        <w:tc>
          <w:tcPr>
            <w:tcW w:w="1170" w:type="dxa"/>
          </w:tcPr>
          <w:p w14:paraId="0393D55E" w14:textId="77777777" w:rsidR="00056BFE" w:rsidRPr="00756A42" w:rsidRDefault="00056BFE" w:rsidP="002C1A58">
            <w:pPr>
              <w:pStyle w:val="TableText"/>
            </w:pPr>
            <w:r>
              <w:t>[</w:t>
            </w:r>
            <w:r w:rsidRPr="00756A42">
              <w:t>?-?</w:t>
            </w:r>
            <w:r>
              <w:t>]</w:t>
            </w:r>
          </w:p>
        </w:tc>
        <w:tc>
          <w:tcPr>
            <w:tcW w:w="1872" w:type="dxa"/>
          </w:tcPr>
          <w:p w14:paraId="596D175E" w14:textId="77777777" w:rsidR="00056BFE" w:rsidRPr="00DE3E14" w:rsidRDefault="00056BFE" w:rsidP="002C1A58">
            <w:pPr>
              <w:pStyle w:val="TableText"/>
            </w:pPr>
          </w:p>
        </w:tc>
        <w:tc>
          <w:tcPr>
            <w:tcW w:w="1872" w:type="dxa"/>
          </w:tcPr>
          <w:p w14:paraId="49264F09" w14:textId="77777777" w:rsidR="00056BFE" w:rsidRPr="00DE3E14" w:rsidRDefault="00056BFE" w:rsidP="002C1A58">
            <w:pPr>
              <w:pStyle w:val="TableText"/>
            </w:pPr>
          </w:p>
        </w:tc>
      </w:tr>
      <w:tr w:rsidR="00056BFE" w:rsidRPr="00DD2508" w14:paraId="754F734A" w14:textId="77777777" w:rsidTr="002C1A58">
        <w:trPr>
          <w:jc w:val="center"/>
        </w:trPr>
        <w:tc>
          <w:tcPr>
            <w:tcW w:w="1476" w:type="dxa"/>
            <w:vAlign w:val="center"/>
          </w:tcPr>
          <w:p w14:paraId="30DF8C9E" w14:textId="3813EDD1" w:rsidR="00056BFE" w:rsidRPr="00DE3E14" w:rsidRDefault="00056BFE" w:rsidP="002C1A58">
            <w:pPr>
              <w:pStyle w:val="TableText"/>
            </w:pPr>
            <w:r>
              <w:t>201</w:t>
            </w:r>
            <w:r w:rsidR="00501BC4">
              <w:t>8</w:t>
            </w:r>
            <w:r>
              <w:t>-1</w:t>
            </w:r>
            <w:r w:rsidR="00501BC4">
              <w:t>9</w:t>
            </w:r>
          </w:p>
        </w:tc>
        <w:tc>
          <w:tcPr>
            <w:tcW w:w="1170" w:type="dxa"/>
          </w:tcPr>
          <w:p w14:paraId="0B22457F" w14:textId="77777777" w:rsidR="00056BFE" w:rsidRPr="00756A42" w:rsidRDefault="00056BFE" w:rsidP="002C1A58">
            <w:pPr>
              <w:pStyle w:val="TableText"/>
            </w:pPr>
            <w:r>
              <w:t>[</w:t>
            </w:r>
            <w:r w:rsidRPr="00756A42">
              <w:t>?-?</w:t>
            </w:r>
            <w:r>
              <w:t>]</w:t>
            </w:r>
          </w:p>
        </w:tc>
        <w:tc>
          <w:tcPr>
            <w:tcW w:w="1872" w:type="dxa"/>
          </w:tcPr>
          <w:p w14:paraId="3CD0C02D" w14:textId="77777777" w:rsidR="00056BFE" w:rsidRPr="00DE3E14" w:rsidRDefault="00056BFE" w:rsidP="002C1A58">
            <w:pPr>
              <w:pStyle w:val="TableText"/>
            </w:pPr>
          </w:p>
        </w:tc>
        <w:tc>
          <w:tcPr>
            <w:tcW w:w="1872" w:type="dxa"/>
          </w:tcPr>
          <w:p w14:paraId="2F694A2D" w14:textId="77777777" w:rsidR="00056BFE" w:rsidRPr="00DE3E14" w:rsidRDefault="00056BFE" w:rsidP="002C1A58">
            <w:pPr>
              <w:pStyle w:val="TableText"/>
            </w:pPr>
          </w:p>
        </w:tc>
      </w:tr>
    </w:tbl>
    <w:p w14:paraId="0406E103" w14:textId="77777777" w:rsidR="00056BFE" w:rsidRPr="0062176E" w:rsidRDefault="00056BFE" w:rsidP="00056BFE">
      <w:pPr>
        <w:pStyle w:val="Heading1"/>
      </w:pPr>
      <w:r w:rsidRPr="0062176E">
        <w:t>ELEMENTARY AND MIDDLE SCHOOLS:  SCIENCE</w:t>
      </w:r>
    </w:p>
    <w:p w14:paraId="16F2DEC6" w14:textId="6262BFA6" w:rsidR="00056BFE" w:rsidRPr="00DD2508" w:rsidRDefault="00056BFE" w:rsidP="00056BFE">
      <w:pPr>
        <w:pStyle w:val="TableHeader"/>
      </w:pPr>
      <w:r>
        <w:t>201</w:t>
      </w:r>
      <w:r w:rsidR="00501BC4">
        <w:t>8</w:t>
      </w:r>
      <w:r>
        <w:t>-1</w:t>
      </w:r>
      <w:r w:rsidR="00501BC4">
        <w:t>9</w:t>
      </w:r>
      <w:r w:rsidRPr="00DD2508">
        <w:t xml:space="preserve"> </w:t>
      </w:r>
      <w:r w:rsidRPr="00DD2508">
        <w:rPr>
          <w:bCs/>
        </w:rPr>
        <w:t xml:space="preserve">Science </w:t>
      </w:r>
      <w:r w:rsidRPr="00DD2508">
        <w:t xml:space="preserve">Performance </w:t>
      </w:r>
    </w:p>
    <w:p w14:paraId="7E590B9F" w14:textId="77777777" w:rsidR="00056BFE" w:rsidRPr="00DD2508" w:rsidRDefault="00056BFE" w:rsidP="00056BFE">
      <w:pPr>
        <w:pStyle w:val="TableHeader"/>
      </w:pPr>
      <w:proofErr w:type="gramStart"/>
      <w:r w:rsidRPr="00DD2508">
        <w:t>by</w:t>
      </w:r>
      <w:proofErr w:type="gramEnd"/>
      <w:r w:rsidRPr="00DD2508">
        <w:t xml:space="preserve"> Grade Level and Years Attending the School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905"/>
        <w:gridCol w:w="885"/>
        <w:gridCol w:w="845"/>
        <w:gridCol w:w="885"/>
        <w:gridCol w:w="845"/>
        <w:gridCol w:w="885"/>
        <w:gridCol w:w="845"/>
        <w:gridCol w:w="885"/>
      </w:tblGrid>
      <w:tr w:rsidR="00056BFE" w:rsidRPr="00DD2508" w14:paraId="409C7755" w14:textId="77777777" w:rsidTr="002C1A58">
        <w:trPr>
          <w:jc w:val="center"/>
        </w:trPr>
        <w:tc>
          <w:tcPr>
            <w:tcW w:w="719" w:type="dxa"/>
            <w:vMerge w:val="restart"/>
            <w:vAlign w:val="center"/>
          </w:tcPr>
          <w:p w14:paraId="391FCDB8" w14:textId="77777777" w:rsidR="00056BFE" w:rsidRPr="00DE3E14" w:rsidRDefault="00056BFE" w:rsidP="002C1A58">
            <w:pPr>
              <w:pStyle w:val="TableText"/>
            </w:pPr>
          </w:p>
        </w:tc>
        <w:tc>
          <w:tcPr>
            <w:tcW w:w="6980" w:type="dxa"/>
            <w:gridSpan w:val="8"/>
            <w:vAlign w:val="center"/>
          </w:tcPr>
          <w:p w14:paraId="1423E888" w14:textId="77777777" w:rsidR="00056BFE" w:rsidRPr="00DE3E14" w:rsidRDefault="00056BFE" w:rsidP="002C1A58">
            <w:pPr>
              <w:pStyle w:val="TableText"/>
            </w:pPr>
            <w:r w:rsidRPr="00DE3E14">
              <w:t>Percent of Students at Levels 3 and 4 According to Number of Years in School</w:t>
            </w:r>
          </w:p>
        </w:tc>
      </w:tr>
      <w:tr w:rsidR="00056BFE" w:rsidRPr="00DD2508" w14:paraId="1796B0D8" w14:textId="77777777" w:rsidTr="002C1A58">
        <w:trPr>
          <w:jc w:val="center"/>
        </w:trPr>
        <w:tc>
          <w:tcPr>
            <w:tcW w:w="719" w:type="dxa"/>
            <w:vMerge/>
            <w:vAlign w:val="center"/>
          </w:tcPr>
          <w:p w14:paraId="4D9ACE1F" w14:textId="77777777" w:rsidR="00056BFE" w:rsidRPr="00DE3E14" w:rsidRDefault="00056BFE" w:rsidP="002C1A58">
            <w:pPr>
              <w:pStyle w:val="TableText"/>
            </w:pPr>
          </w:p>
        </w:tc>
        <w:tc>
          <w:tcPr>
            <w:tcW w:w="1790" w:type="dxa"/>
            <w:gridSpan w:val="2"/>
            <w:vAlign w:val="center"/>
          </w:tcPr>
          <w:p w14:paraId="46E257B9" w14:textId="77777777" w:rsidR="00056BFE" w:rsidRPr="00DE3E14" w:rsidRDefault="00056BFE" w:rsidP="002C1A58">
            <w:pPr>
              <w:pStyle w:val="TableText"/>
            </w:pPr>
            <w:r w:rsidRPr="00DE3E14">
              <w:t>One</w:t>
            </w:r>
          </w:p>
        </w:tc>
        <w:tc>
          <w:tcPr>
            <w:tcW w:w="1730" w:type="dxa"/>
            <w:gridSpan w:val="2"/>
            <w:vAlign w:val="center"/>
          </w:tcPr>
          <w:p w14:paraId="744C3396" w14:textId="77777777" w:rsidR="00056BFE" w:rsidRPr="00DE3E14" w:rsidRDefault="00056BFE" w:rsidP="002C1A58">
            <w:pPr>
              <w:pStyle w:val="TableText"/>
            </w:pPr>
            <w:r w:rsidRPr="00DE3E14">
              <w:t>Two</w:t>
            </w:r>
          </w:p>
        </w:tc>
        <w:tc>
          <w:tcPr>
            <w:tcW w:w="1730" w:type="dxa"/>
            <w:gridSpan w:val="2"/>
            <w:vAlign w:val="center"/>
          </w:tcPr>
          <w:p w14:paraId="2A640A76" w14:textId="77777777" w:rsidR="00056BFE" w:rsidRPr="00DE3E14" w:rsidRDefault="00056BFE" w:rsidP="002C1A58">
            <w:pPr>
              <w:pStyle w:val="TableText"/>
            </w:pPr>
            <w:r w:rsidRPr="00DE3E14">
              <w:t>Three</w:t>
            </w:r>
          </w:p>
        </w:tc>
        <w:tc>
          <w:tcPr>
            <w:tcW w:w="1730" w:type="dxa"/>
            <w:gridSpan w:val="2"/>
            <w:vAlign w:val="center"/>
          </w:tcPr>
          <w:p w14:paraId="5AF22C34" w14:textId="77777777" w:rsidR="00056BFE" w:rsidRPr="00DE3E14" w:rsidRDefault="00056BFE" w:rsidP="002C1A58">
            <w:pPr>
              <w:pStyle w:val="TableText"/>
            </w:pPr>
            <w:r w:rsidRPr="00DE3E14">
              <w:t>Four or More</w:t>
            </w:r>
          </w:p>
        </w:tc>
      </w:tr>
      <w:tr w:rsidR="00056BFE" w:rsidRPr="00DD2508" w14:paraId="1CF0FEAC" w14:textId="77777777" w:rsidTr="002C1A58">
        <w:trPr>
          <w:jc w:val="center"/>
        </w:trPr>
        <w:tc>
          <w:tcPr>
            <w:tcW w:w="719" w:type="dxa"/>
            <w:vMerge/>
            <w:tcBorders>
              <w:bottom w:val="double" w:sz="4" w:space="0" w:color="auto"/>
            </w:tcBorders>
            <w:vAlign w:val="center"/>
          </w:tcPr>
          <w:p w14:paraId="0B0AFBCE" w14:textId="77777777" w:rsidR="00056BFE" w:rsidRPr="00DE3E14" w:rsidRDefault="00056BFE" w:rsidP="002C1A58">
            <w:pPr>
              <w:pStyle w:val="TableText"/>
            </w:pPr>
          </w:p>
        </w:tc>
        <w:tc>
          <w:tcPr>
            <w:tcW w:w="905" w:type="dxa"/>
            <w:tcBorders>
              <w:bottom w:val="double" w:sz="4" w:space="0" w:color="auto"/>
            </w:tcBorders>
            <w:vAlign w:val="center"/>
          </w:tcPr>
          <w:p w14:paraId="3F6ABD31" w14:textId="77777777" w:rsidR="00056BFE" w:rsidRPr="00DE3E14" w:rsidRDefault="00056BFE" w:rsidP="002C1A58">
            <w:pPr>
              <w:pStyle w:val="TableText"/>
            </w:pPr>
            <w:r w:rsidRPr="00DE3E14">
              <w:t>Percent</w:t>
            </w:r>
          </w:p>
        </w:tc>
        <w:tc>
          <w:tcPr>
            <w:tcW w:w="885" w:type="dxa"/>
            <w:tcBorders>
              <w:bottom w:val="double" w:sz="4" w:space="0" w:color="auto"/>
            </w:tcBorders>
            <w:vAlign w:val="center"/>
          </w:tcPr>
          <w:p w14:paraId="7CE8D2D8" w14:textId="77777777" w:rsidR="00056BFE" w:rsidRPr="00DE3E14" w:rsidRDefault="00056BFE" w:rsidP="002C1A58">
            <w:pPr>
              <w:pStyle w:val="TableText"/>
            </w:pPr>
            <w:r w:rsidRPr="00DE3E14">
              <w:t>Number Tested</w:t>
            </w:r>
          </w:p>
        </w:tc>
        <w:tc>
          <w:tcPr>
            <w:tcW w:w="845" w:type="dxa"/>
            <w:tcBorders>
              <w:bottom w:val="double" w:sz="4" w:space="0" w:color="auto"/>
            </w:tcBorders>
            <w:vAlign w:val="center"/>
          </w:tcPr>
          <w:p w14:paraId="0AEDA4B4" w14:textId="77777777" w:rsidR="00056BFE" w:rsidRPr="00DE3E14" w:rsidRDefault="00056BFE" w:rsidP="002C1A58">
            <w:pPr>
              <w:pStyle w:val="TableText"/>
            </w:pPr>
            <w:r w:rsidRPr="00DE3E14">
              <w:t>Percent</w:t>
            </w:r>
          </w:p>
        </w:tc>
        <w:tc>
          <w:tcPr>
            <w:tcW w:w="885" w:type="dxa"/>
            <w:tcBorders>
              <w:bottom w:val="double" w:sz="4" w:space="0" w:color="auto"/>
            </w:tcBorders>
            <w:vAlign w:val="center"/>
          </w:tcPr>
          <w:p w14:paraId="59D44729" w14:textId="77777777" w:rsidR="00056BFE" w:rsidRPr="00DE3E14" w:rsidRDefault="00056BFE" w:rsidP="002C1A58">
            <w:pPr>
              <w:pStyle w:val="TableText"/>
            </w:pPr>
            <w:r w:rsidRPr="00DE3E14">
              <w:t>Number Tested</w:t>
            </w:r>
          </w:p>
        </w:tc>
        <w:tc>
          <w:tcPr>
            <w:tcW w:w="845" w:type="dxa"/>
            <w:tcBorders>
              <w:bottom w:val="double" w:sz="4" w:space="0" w:color="auto"/>
            </w:tcBorders>
            <w:vAlign w:val="center"/>
          </w:tcPr>
          <w:p w14:paraId="3FBACB75" w14:textId="77777777" w:rsidR="00056BFE" w:rsidRPr="00DE3E14" w:rsidRDefault="00056BFE" w:rsidP="002C1A58">
            <w:pPr>
              <w:pStyle w:val="TableText"/>
            </w:pPr>
            <w:r w:rsidRPr="00DE3E14">
              <w:t>Percent</w:t>
            </w:r>
          </w:p>
        </w:tc>
        <w:tc>
          <w:tcPr>
            <w:tcW w:w="885" w:type="dxa"/>
            <w:tcBorders>
              <w:bottom w:val="double" w:sz="4" w:space="0" w:color="auto"/>
            </w:tcBorders>
            <w:vAlign w:val="center"/>
          </w:tcPr>
          <w:p w14:paraId="7C1C1FFE" w14:textId="77777777" w:rsidR="00056BFE" w:rsidRPr="00DE3E14" w:rsidRDefault="00056BFE" w:rsidP="002C1A58">
            <w:pPr>
              <w:pStyle w:val="TableText"/>
            </w:pPr>
            <w:r w:rsidRPr="00DE3E14">
              <w:t>Number Tested</w:t>
            </w:r>
          </w:p>
        </w:tc>
        <w:tc>
          <w:tcPr>
            <w:tcW w:w="845" w:type="dxa"/>
            <w:tcBorders>
              <w:bottom w:val="double" w:sz="4" w:space="0" w:color="auto"/>
            </w:tcBorders>
            <w:vAlign w:val="center"/>
          </w:tcPr>
          <w:p w14:paraId="5E0440F8" w14:textId="77777777" w:rsidR="00056BFE" w:rsidRPr="00DE3E14" w:rsidRDefault="00056BFE" w:rsidP="002C1A58">
            <w:pPr>
              <w:pStyle w:val="TableText"/>
            </w:pPr>
            <w:r w:rsidRPr="00DE3E14">
              <w:t>Percent</w:t>
            </w:r>
          </w:p>
        </w:tc>
        <w:tc>
          <w:tcPr>
            <w:tcW w:w="885" w:type="dxa"/>
            <w:tcBorders>
              <w:bottom w:val="double" w:sz="4" w:space="0" w:color="auto"/>
            </w:tcBorders>
            <w:vAlign w:val="center"/>
          </w:tcPr>
          <w:p w14:paraId="643D40EF" w14:textId="77777777" w:rsidR="00056BFE" w:rsidRPr="00DE3E14" w:rsidRDefault="00056BFE" w:rsidP="002C1A58">
            <w:pPr>
              <w:pStyle w:val="TableText"/>
            </w:pPr>
            <w:r w:rsidRPr="00DE3E14">
              <w:t>Number Tested</w:t>
            </w:r>
          </w:p>
        </w:tc>
      </w:tr>
      <w:tr w:rsidR="00056BFE" w:rsidRPr="00DD2508" w14:paraId="26C3ACE9" w14:textId="77777777" w:rsidTr="002C1A58">
        <w:trPr>
          <w:jc w:val="center"/>
        </w:trPr>
        <w:tc>
          <w:tcPr>
            <w:tcW w:w="719" w:type="dxa"/>
            <w:tcBorders>
              <w:top w:val="double" w:sz="4" w:space="0" w:color="auto"/>
            </w:tcBorders>
            <w:vAlign w:val="center"/>
          </w:tcPr>
          <w:p w14:paraId="6466CAE6" w14:textId="77777777" w:rsidR="00056BFE" w:rsidRPr="00DE3E14" w:rsidRDefault="00056BFE" w:rsidP="002C1A58">
            <w:pPr>
              <w:pStyle w:val="TableText"/>
            </w:pPr>
            <w:r w:rsidRPr="00DE3E14">
              <w:t>4</w:t>
            </w:r>
          </w:p>
        </w:tc>
        <w:tc>
          <w:tcPr>
            <w:tcW w:w="905" w:type="dxa"/>
            <w:tcBorders>
              <w:top w:val="double" w:sz="4" w:space="0" w:color="auto"/>
            </w:tcBorders>
            <w:vAlign w:val="center"/>
          </w:tcPr>
          <w:p w14:paraId="5682BF28" w14:textId="77777777" w:rsidR="00056BFE" w:rsidRPr="00DE3E14" w:rsidRDefault="00056BFE" w:rsidP="002C1A58">
            <w:pPr>
              <w:pStyle w:val="TableText"/>
            </w:pPr>
          </w:p>
        </w:tc>
        <w:tc>
          <w:tcPr>
            <w:tcW w:w="885" w:type="dxa"/>
            <w:tcBorders>
              <w:top w:val="double" w:sz="4" w:space="0" w:color="auto"/>
            </w:tcBorders>
          </w:tcPr>
          <w:p w14:paraId="70EC470E" w14:textId="77777777" w:rsidR="00056BFE" w:rsidRPr="00DE3E14" w:rsidRDefault="00056BFE" w:rsidP="002C1A58">
            <w:pPr>
              <w:pStyle w:val="TableText"/>
            </w:pPr>
          </w:p>
        </w:tc>
        <w:tc>
          <w:tcPr>
            <w:tcW w:w="845" w:type="dxa"/>
            <w:tcBorders>
              <w:top w:val="double" w:sz="4" w:space="0" w:color="auto"/>
            </w:tcBorders>
            <w:vAlign w:val="center"/>
          </w:tcPr>
          <w:p w14:paraId="336EE903" w14:textId="77777777" w:rsidR="00056BFE" w:rsidRPr="00DE3E14" w:rsidRDefault="00056BFE" w:rsidP="002C1A58">
            <w:pPr>
              <w:pStyle w:val="TableText"/>
            </w:pPr>
          </w:p>
        </w:tc>
        <w:tc>
          <w:tcPr>
            <w:tcW w:w="885" w:type="dxa"/>
            <w:tcBorders>
              <w:top w:val="double" w:sz="4" w:space="0" w:color="auto"/>
            </w:tcBorders>
          </w:tcPr>
          <w:p w14:paraId="40EDD48F" w14:textId="77777777" w:rsidR="00056BFE" w:rsidRPr="00DE3E14" w:rsidRDefault="00056BFE" w:rsidP="002C1A58">
            <w:pPr>
              <w:pStyle w:val="TableText"/>
            </w:pPr>
          </w:p>
        </w:tc>
        <w:tc>
          <w:tcPr>
            <w:tcW w:w="845" w:type="dxa"/>
            <w:tcBorders>
              <w:top w:val="double" w:sz="4" w:space="0" w:color="auto"/>
            </w:tcBorders>
            <w:vAlign w:val="center"/>
          </w:tcPr>
          <w:p w14:paraId="7F003BD3" w14:textId="77777777" w:rsidR="00056BFE" w:rsidRPr="00DE3E14" w:rsidRDefault="00056BFE" w:rsidP="002C1A58">
            <w:pPr>
              <w:pStyle w:val="TableText"/>
            </w:pPr>
          </w:p>
        </w:tc>
        <w:tc>
          <w:tcPr>
            <w:tcW w:w="885" w:type="dxa"/>
            <w:tcBorders>
              <w:top w:val="double" w:sz="4" w:space="0" w:color="auto"/>
            </w:tcBorders>
          </w:tcPr>
          <w:p w14:paraId="4704119A" w14:textId="77777777" w:rsidR="00056BFE" w:rsidRPr="00DE3E14" w:rsidRDefault="00056BFE" w:rsidP="002C1A58">
            <w:pPr>
              <w:pStyle w:val="TableText"/>
            </w:pPr>
          </w:p>
        </w:tc>
        <w:tc>
          <w:tcPr>
            <w:tcW w:w="845" w:type="dxa"/>
            <w:tcBorders>
              <w:top w:val="double" w:sz="4" w:space="0" w:color="auto"/>
            </w:tcBorders>
          </w:tcPr>
          <w:p w14:paraId="022415D8" w14:textId="77777777" w:rsidR="00056BFE" w:rsidRPr="00DE3E14" w:rsidRDefault="00056BFE" w:rsidP="002C1A58">
            <w:pPr>
              <w:pStyle w:val="TableText"/>
            </w:pPr>
          </w:p>
        </w:tc>
        <w:tc>
          <w:tcPr>
            <w:tcW w:w="885" w:type="dxa"/>
            <w:tcBorders>
              <w:top w:val="double" w:sz="4" w:space="0" w:color="auto"/>
            </w:tcBorders>
          </w:tcPr>
          <w:p w14:paraId="3D66AB3A" w14:textId="77777777" w:rsidR="00056BFE" w:rsidRPr="00DE3E14" w:rsidRDefault="00056BFE" w:rsidP="002C1A58">
            <w:pPr>
              <w:pStyle w:val="TableText"/>
            </w:pPr>
          </w:p>
        </w:tc>
      </w:tr>
      <w:tr w:rsidR="00056BFE" w:rsidRPr="00DD2508" w14:paraId="7D66C57C" w14:textId="77777777" w:rsidTr="002C1A58">
        <w:trPr>
          <w:jc w:val="center"/>
        </w:trPr>
        <w:tc>
          <w:tcPr>
            <w:tcW w:w="719" w:type="dxa"/>
            <w:tcBorders>
              <w:bottom w:val="double" w:sz="4" w:space="0" w:color="auto"/>
            </w:tcBorders>
            <w:vAlign w:val="center"/>
          </w:tcPr>
          <w:p w14:paraId="3BCD3326" w14:textId="77777777" w:rsidR="00056BFE" w:rsidRPr="00DE3E14" w:rsidRDefault="00056BFE" w:rsidP="002C1A58">
            <w:pPr>
              <w:pStyle w:val="TableText"/>
            </w:pPr>
            <w:r w:rsidRPr="00DE3E14">
              <w:t>8</w:t>
            </w:r>
          </w:p>
        </w:tc>
        <w:tc>
          <w:tcPr>
            <w:tcW w:w="905" w:type="dxa"/>
            <w:tcBorders>
              <w:bottom w:val="double" w:sz="4" w:space="0" w:color="auto"/>
            </w:tcBorders>
            <w:vAlign w:val="center"/>
          </w:tcPr>
          <w:p w14:paraId="4A2FFDBD" w14:textId="77777777" w:rsidR="00056BFE" w:rsidRPr="00DE3E14" w:rsidRDefault="00056BFE" w:rsidP="002C1A58">
            <w:pPr>
              <w:pStyle w:val="TableText"/>
            </w:pPr>
          </w:p>
        </w:tc>
        <w:tc>
          <w:tcPr>
            <w:tcW w:w="885" w:type="dxa"/>
            <w:tcBorders>
              <w:bottom w:val="double" w:sz="4" w:space="0" w:color="auto"/>
            </w:tcBorders>
          </w:tcPr>
          <w:p w14:paraId="2E2619B2" w14:textId="77777777" w:rsidR="00056BFE" w:rsidRPr="00DE3E14" w:rsidRDefault="00056BFE" w:rsidP="002C1A58">
            <w:pPr>
              <w:pStyle w:val="TableText"/>
            </w:pPr>
          </w:p>
        </w:tc>
        <w:tc>
          <w:tcPr>
            <w:tcW w:w="845" w:type="dxa"/>
            <w:tcBorders>
              <w:bottom w:val="double" w:sz="4" w:space="0" w:color="auto"/>
            </w:tcBorders>
            <w:vAlign w:val="center"/>
          </w:tcPr>
          <w:p w14:paraId="06B499EF" w14:textId="77777777" w:rsidR="00056BFE" w:rsidRPr="00DE3E14" w:rsidRDefault="00056BFE" w:rsidP="002C1A58">
            <w:pPr>
              <w:pStyle w:val="TableText"/>
            </w:pPr>
          </w:p>
        </w:tc>
        <w:tc>
          <w:tcPr>
            <w:tcW w:w="885" w:type="dxa"/>
            <w:tcBorders>
              <w:bottom w:val="double" w:sz="4" w:space="0" w:color="auto"/>
            </w:tcBorders>
          </w:tcPr>
          <w:p w14:paraId="59821840" w14:textId="77777777" w:rsidR="00056BFE" w:rsidRPr="00DE3E14" w:rsidRDefault="00056BFE" w:rsidP="002C1A58">
            <w:pPr>
              <w:pStyle w:val="TableText"/>
            </w:pPr>
          </w:p>
        </w:tc>
        <w:tc>
          <w:tcPr>
            <w:tcW w:w="845" w:type="dxa"/>
            <w:tcBorders>
              <w:bottom w:val="double" w:sz="4" w:space="0" w:color="auto"/>
            </w:tcBorders>
            <w:vAlign w:val="center"/>
          </w:tcPr>
          <w:p w14:paraId="6EE93274" w14:textId="77777777" w:rsidR="00056BFE" w:rsidRPr="00DE3E14" w:rsidRDefault="00056BFE" w:rsidP="002C1A58">
            <w:pPr>
              <w:pStyle w:val="TableText"/>
            </w:pPr>
          </w:p>
        </w:tc>
        <w:tc>
          <w:tcPr>
            <w:tcW w:w="885" w:type="dxa"/>
            <w:tcBorders>
              <w:bottom w:val="double" w:sz="4" w:space="0" w:color="auto"/>
            </w:tcBorders>
          </w:tcPr>
          <w:p w14:paraId="034178DE" w14:textId="77777777" w:rsidR="00056BFE" w:rsidRPr="00DE3E14" w:rsidRDefault="00056BFE" w:rsidP="002C1A58">
            <w:pPr>
              <w:pStyle w:val="TableText"/>
            </w:pPr>
          </w:p>
        </w:tc>
        <w:tc>
          <w:tcPr>
            <w:tcW w:w="845" w:type="dxa"/>
            <w:tcBorders>
              <w:bottom w:val="double" w:sz="4" w:space="0" w:color="auto"/>
            </w:tcBorders>
          </w:tcPr>
          <w:p w14:paraId="01C67F58" w14:textId="77777777" w:rsidR="00056BFE" w:rsidRPr="00DE3E14" w:rsidRDefault="00056BFE" w:rsidP="002C1A58">
            <w:pPr>
              <w:pStyle w:val="TableText"/>
            </w:pPr>
          </w:p>
        </w:tc>
        <w:tc>
          <w:tcPr>
            <w:tcW w:w="885" w:type="dxa"/>
            <w:tcBorders>
              <w:bottom w:val="double" w:sz="4" w:space="0" w:color="auto"/>
            </w:tcBorders>
          </w:tcPr>
          <w:p w14:paraId="37100A45" w14:textId="77777777" w:rsidR="00056BFE" w:rsidRPr="00DE3E14" w:rsidRDefault="00056BFE" w:rsidP="002C1A58">
            <w:pPr>
              <w:pStyle w:val="TableText"/>
            </w:pPr>
          </w:p>
        </w:tc>
      </w:tr>
    </w:tbl>
    <w:p w14:paraId="7A13FBB9" w14:textId="77777777" w:rsidR="000A2236" w:rsidRDefault="000A2236" w:rsidP="00056BFE">
      <w:pPr>
        <w:pStyle w:val="Heading1"/>
      </w:pPr>
    </w:p>
    <w:p w14:paraId="08707C93" w14:textId="77777777" w:rsidR="000A2236" w:rsidRDefault="000A2236" w:rsidP="00056BFE">
      <w:pPr>
        <w:pStyle w:val="Heading1"/>
      </w:pPr>
    </w:p>
    <w:p w14:paraId="42DA1451" w14:textId="77777777" w:rsidR="009C5B61" w:rsidRDefault="009C5B61"/>
    <w:sectPr w:rsidR="009C5B6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81C6C" w14:textId="77777777" w:rsidR="0047719D" w:rsidRDefault="0047719D" w:rsidP="00056BFE">
      <w:pPr>
        <w:spacing w:after="0"/>
      </w:pPr>
      <w:r>
        <w:separator/>
      </w:r>
    </w:p>
  </w:endnote>
  <w:endnote w:type="continuationSeparator" w:id="0">
    <w:p w14:paraId="526BBBD0" w14:textId="77777777" w:rsidR="0047719D" w:rsidRDefault="0047719D"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692EC" w14:textId="26A009D6" w:rsidR="00253C7C" w:rsidRPr="00253C7C" w:rsidRDefault="00253C7C" w:rsidP="00253C7C">
    <w:pPr>
      <w:tabs>
        <w:tab w:val="center" w:pos="4320"/>
        <w:tab w:val="right" w:pos="8640"/>
      </w:tabs>
    </w:pPr>
    <w:r w:rsidRPr="00253C7C">
      <w:t xml:space="preserve">XXX Charter School 2018-19 Accountability Plan Progress Report                                       Page </w:t>
    </w:r>
    <w:r w:rsidRPr="00253C7C">
      <w:rPr>
        <w:bCs/>
      </w:rPr>
      <w:fldChar w:fldCharType="begin"/>
    </w:r>
    <w:r w:rsidRPr="00253C7C">
      <w:rPr>
        <w:bCs/>
      </w:rPr>
      <w:instrText xml:space="preserve"> PAGE  \* Arabic  \* MERGEFORMAT </w:instrText>
    </w:r>
    <w:r w:rsidRPr="00253C7C">
      <w:rPr>
        <w:bCs/>
      </w:rPr>
      <w:fldChar w:fldCharType="separate"/>
    </w:r>
    <w:r w:rsidR="00CC0EA8">
      <w:rPr>
        <w:bCs/>
        <w:noProof/>
      </w:rPr>
      <w:t>21</w:t>
    </w:r>
    <w:r w:rsidRPr="00253C7C">
      <w:rPr>
        <w:bCs/>
      </w:rPr>
      <w:fldChar w:fldCharType="end"/>
    </w:r>
    <w:r w:rsidRPr="00253C7C">
      <w:t xml:space="preserve"> of </w:t>
    </w:r>
    <w:r w:rsidRPr="00253C7C">
      <w:rPr>
        <w:bCs/>
      </w:rPr>
      <w:fldChar w:fldCharType="begin"/>
    </w:r>
    <w:r w:rsidRPr="00253C7C">
      <w:rPr>
        <w:bCs/>
      </w:rPr>
      <w:instrText xml:space="preserve"> NUMPAGES  \* Arabic  \* MERGEFORMAT </w:instrText>
    </w:r>
    <w:r w:rsidRPr="00253C7C">
      <w:rPr>
        <w:bCs/>
      </w:rPr>
      <w:fldChar w:fldCharType="separate"/>
    </w:r>
    <w:r w:rsidR="00CC0EA8">
      <w:rPr>
        <w:bCs/>
        <w:noProof/>
      </w:rPr>
      <w:t>32</w:t>
    </w:r>
    <w:r w:rsidRPr="00253C7C">
      <w:rPr>
        <w:bCs/>
      </w:rPr>
      <w:fldChar w:fldCharType="end"/>
    </w:r>
  </w:p>
  <w:p w14:paraId="610F5084" w14:textId="77777777" w:rsidR="00253C7C" w:rsidRDefault="0025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21251" w14:textId="77777777" w:rsidR="0047719D" w:rsidRDefault="0047719D" w:rsidP="00056BFE">
      <w:pPr>
        <w:spacing w:after="0"/>
      </w:pPr>
      <w:r>
        <w:separator/>
      </w:r>
    </w:p>
  </w:footnote>
  <w:footnote w:type="continuationSeparator" w:id="0">
    <w:p w14:paraId="749B818D" w14:textId="77777777" w:rsidR="0047719D" w:rsidRDefault="0047719D" w:rsidP="00056BFE">
      <w:pPr>
        <w:spacing w:after="0"/>
      </w:pPr>
      <w:r>
        <w:continuationSeparator/>
      </w:r>
    </w:p>
  </w:footnote>
  <w:footnote w:id="1">
    <w:p w14:paraId="0900E10F" w14:textId="77777777" w:rsidR="00FD2B9B" w:rsidRPr="00D3057B" w:rsidRDefault="00FD2B9B" w:rsidP="00056BFE">
      <w:pPr>
        <w:pStyle w:val="FootnoteText"/>
        <w:rPr>
          <w:rFonts w:ascii="Calibri" w:hAnsi="Calibri"/>
          <w:sz w:val="18"/>
          <w:szCs w:val="18"/>
        </w:rPr>
      </w:pPr>
      <w:r w:rsidRPr="00D3057B">
        <w:rPr>
          <w:rStyle w:val="FootnoteReference"/>
          <w:rFonts w:ascii="Calibri" w:hAnsi="Calibri"/>
          <w:sz w:val="18"/>
          <w:szCs w:val="18"/>
        </w:rPr>
        <w:footnoteRef/>
      </w:r>
      <w:r w:rsidRPr="00D3057B">
        <w:rPr>
          <w:rFonts w:ascii="Calibri" w:hAnsi="Calibri"/>
          <w:sz w:val="18"/>
          <w:szCs w:val="18"/>
        </w:rPr>
        <w:t xml:space="preserve"> Students exempted from this exam according to their Individualized Education Program (IEP), because of English Language Learners (ELL) status, or absence for at least some part of the exam.</w:t>
      </w:r>
    </w:p>
  </w:footnote>
  <w:footnote w:id="2">
    <w:p w14:paraId="01C6C00A" w14:textId="77777777" w:rsidR="00FD2B9B" w:rsidRPr="000A6152" w:rsidRDefault="00FD2B9B" w:rsidP="00056BFE">
      <w:pPr>
        <w:pStyle w:val="FootnoteText"/>
        <w:rPr>
          <w:sz w:val="18"/>
          <w:szCs w:val="18"/>
        </w:rPr>
      </w:pPr>
      <w:r w:rsidRPr="000A6152">
        <w:rPr>
          <w:rStyle w:val="FootnoteReference"/>
          <w:sz w:val="18"/>
          <w:szCs w:val="18"/>
        </w:rPr>
        <w:footnoteRef/>
      </w:r>
      <w:r w:rsidRPr="000A6152">
        <w:rPr>
          <w:sz w:val="18"/>
          <w:szCs w:val="18"/>
        </w:rPr>
        <w:t xml:space="preserve"> A school’s Accountability Period includes the final year of the previous charter term through the penultimate year of the current charter term.  For schools in their initial charter, the Accountability Period includes the first year of operation through the fourth year of the charter term.</w:t>
      </w:r>
    </w:p>
  </w:footnote>
  <w:footnote w:id="3">
    <w:p w14:paraId="6AAC9573" w14:textId="0E066BAC" w:rsidR="00FD2B9B" w:rsidRDefault="00FD2B9B" w:rsidP="00056BFE">
      <w:pPr>
        <w:pStyle w:val="FootnoteText"/>
      </w:pPr>
      <w:r w:rsidRPr="00531C7B">
        <w:rPr>
          <w:rStyle w:val="FootnoteReference"/>
        </w:rPr>
        <w:footnoteRef/>
      </w:r>
      <w:r w:rsidRPr="00531C7B">
        <w:t xml:space="preserve"> </w:t>
      </w:r>
      <w:r w:rsidRPr="00531C7B">
        <w:rPr>
          <w:rFonts w:ascii="Calibri" w:hAnsi="Calibri"/>
          <w:sz w:val="18"/>
          <w:szCs w:val="18"/>
        </w:rPr>
        <w:t xml:space="preserve">Schools can acquire these data when the New York State Education Department releases its database containing grade level ELA and math test results for all schools and districts statewide.  The NYSED announces the release of the data on its </w:t>
      </w:r>
      <w:hyperlink r:id="rId1" w:history="1">
        <w:r w:rsidRPr="00531C7B">
          <w:rPr>
            <w:rStyle w:val="Hyperlink"/>
            <w:rFonts w:ascii="Calibri" w:hAnsi="Calibri"/>
            <w:sz w:val="18"/>
            <w:szCs w:val="18"/>
          </w:rPr>
          <w:t>News Release webpage</w:t>
        </w:r>
      </w:hyperlink>
      <w:r w:rsidRPr="00531C7B">
        <w:rPr>
          <w:rFonts w:ascii="Calibri" w:hAnsi="Calibri"/>
          <w:sz w:val="18"/>
          <w:szCs w:val="18"/>
        </w:rPr>
        <w:t>.</w:t>
      </w:r>
    </w:p>
  </w:footnote>
  <w:footnote w:id="4">
    <w:p w14:paraId="79EE45D3" w14:textId="77777777" w:rsidR="00FD2B9B" w:rsidRPr="00D834BE" w:rsidRDefault="00FD2B9B" w:rsidP="00056BFE">
      <w:pPr>
        <w:pStyle w:val="FootnoteText"/>
        <w:rPr>
          <w:sz w:val="18"/>
          <w:szCs w:val="18"/>
        </w:rPr>
      </w:pPr>
      <w:r w:rsidRPr="00403CFF">
        <w:rPr>
          <w:rStyle w:val="FootnoteReference"/>
          <w:sz w:val="18"/>
          <w:szCs w:val="18"/>
        </w:rPr>
        <w:footnoteRef/>
      </w:r>
      <w:r w:rsidRPr="00403CFF">
        <w:rPr>
          <w:sz w:val="18"/>
          <w:szCs w:val="18"/>
        </w:rPr>
        <w:t xml:space="preserve"> See </w:t>
      </w:r>
      <w:r w:rsidRPr="00403CFF">
        <w:rPr>
          <w:bCs/>
          <w:sz w:val="18"/>
          <w:szCs w:val="18"/>
        </w:rPr>
        <w:t xml:space="preserve">Guidelines for </w:t>
      </w:r>
      <w:hyperlink r:id="rId2" w:tooltip="Accountability Plan Guidelines 2013" w:history="1">
        <w:r w:rsidRPr="00403CFF">
          <w:rPr>
            <w:rStyle w:val="Hyperlink"/>
            <w:bCs/>
            <w:color w:val="auto"/>
            <w:sz w:val="18"/>
            <w:szCs w:val="18"/>
          </w:rPr>
          <w:t>Creating a SUNY Accountability Plan</w:t>
        </w:r>
      </w:hyperlink>
      <w:r w:rsidRPr="00403CFF">
        <w:rPr>
          <w:bCs/>
          <w:sz w:val="18"/>
          <w:szCs w:val="18"/>
        </w:rPr>
        <w:t xml:space="preserve"> for an explanation.</w:t>
      </w:r>
    </w:p>
  </w:footnote>
  <w:footnote w:id="5">
    <w:p w14:paraId="44F9A2D1" w14:textId="77777777" w:rsidR="00FD2B9B" w:rsidRDefault="00FD2B9B" w:rsidP="00056BFE">
      <w:pPr>
        <w:pStyle w:val="FootnoteText"/>
      </w:pPr>
      <w:r w:rsidRPr="00531C7B">
        <w:rPr>
          <w:rStyle w:val="FootnoteReference"/>
        </w:rPr>
        <w:footnoteRef/>
      </w:r>
      <w:r w:rsidRPr="00531C7B">
        <w:t xml:space="preserve"> </w:t>
      </w:r>
      <w:r w:rsidRPr="00531C7B">
        <w:rPr>
          <w:rFonts w:ascii="Calibri" w:hAnsi="Calibri"/>
          <w:sz w:val="18"/>
          <w:szCs w:val="18"/>
        </w:rPr>
        <w:t>Schools can acquire these data from the NYSED’s Business Portal: portal.nysed.gov.</w:t>
      </w:r>
    </w:p>
  </w:footnote>
  <w:footnote w:id="6">
    <w:p w14:paraId="4829CCAA" w14:textId="77777777" w:rsidR="00FD2B9B" w:rsidRPr="00D3057B" w:rsidRDefault="00FD2B9B" w:rsidP="00056BFE">
      <w:pPr>
        <w:pStyle w:val="FootnoteText"/>
        <w:rPr>
          <w:rFonts w:ascii="Calibri" w:hAnsi="Calibri"/>
          <w:sz w:val="18"/>
          <w:szCs w:val="18"/>
        </w:rPr>
      </w:pPr>
      <w:r w:rsidRPr="00D3057B">
        <w:rPr>
          <w:rStyle w:val="FootnoteReference"/>
          <w:rFonts w:ascii="Calibri" w:hAnsi="Calibri"/>
          <w:sz w:val="18"/>
          <w:szCs w:val="18"/>
        </w:rPr>
        <w:footnoteRef/>
      </w:r>
      <w:r w:rsidRPr="00D3057B">
        <w:rPr>
          <w:rFonts w:ascii="Calibri" w:hAnsi="Calibri"/>
          <w:sz w:val="18"/>
          <w:szCs w:val="18"/>
        </w:rPr>
        <w:t xml:space="preserve"> Students exempted from this exam according to their Individualized Education Program (IEP), because of English Language Learners (ELL) status, or absence for at least some part of the exam.</w:t>
      </w:r>
    </w:p>
  </w:footnote>
  <w:footnote w:id="7">
    <w:p w14:paraId="5F81A141" w14:textId="1B2D893D" w:rsidR="00FD2B9B" w:rsidRDefault="00FD2B9B" w:rsidP="00056BFE">
      <w:pPr>
        <w:pStyle w:val="FootnoteText"/>
      </w:pPr>
      <w:r w:rsidRPr="00531C7B">
        <w:rPr>
          <w:rStyle w:val="FootnoteReference"/>
        </w:rPr>
        <w:footnoteRef/>
      </w:r>
      <w:r w:rsidRPr="00531C7B">
        <w:t xml:space="preserve"> </w:t>
      </w:r>
      <w:r w:rsidRPr="00531C7B">
        <w:rPr>
          <w:rFonts w:ascii="Calibri" w:hAnsi="Calibri"/>
          <w:sz w:val="18"/>
          <w:szCs w:val="18"/>
        </w:rPr>
        <w:t xml:space="preserve">Schools can acquire these data when the New York State Education Department releases its database containing grade level ELA and math test results for all schools and districts statewide.  The NYSED announces the release of the data on its </w:t>
      </w:r>
      <w:hyperlink r:id="rId3" w:history="1">
        <w:r w:rsidRPr="00531C7B">
          <w:rPr>
            <w:rStyle w:val="Hyperlink"/>
            <w:rFonts w:ascii="Calibri" w:hAnsi="Calibri"/>
            <w:sz w:val="18"/>
            <w:szCs w:val="18"/>
          </w:rPr>
          <w:t>News Release webpage</w:t>
        </w:r>
      </w:hyperlink>
      <w:r w:rsidRPr="00531C7B">
        <w:rPr>
          <w:rFonts w:ascii="Calibri" w:hAnsi="Calibri"/>
          <w:sz w:val="18"/>
          <w:szCs w:val="18"/>
        </w:rPr>
        <w:t>.</w:t>
      </w:r>
    </w:p>
  </w:footnote>
  <w:footnote w:id="8">
    <w:p w14:paraId="0B1425B0" w14:textId="77777777" w:rsidR="00FD2B9B" w:rsidRPr="00700970" w:rsidRDefault="00FD2B9B" w:rsidP="00056BFE">
      <w:pPr>
        <w:pStyle w:val="FootnoteText"/>
        <w:rPr>
          <w:sz w:val="18"/>
          <w:szCs w:val="18"/>
        </w:rPr>
      </w:pPr>
      <w:r w:rsidRPr="00700970">
        <w:rPr>
          <w:rStyle w:val="FootnoteReference"/>
          <w:sz w:val="18"/>
          <w:szCs w:val="18"/>
        </w:rPr>
        <w:footnoteRef/>
      </w:r>
      <w:r w:rsidRPr="00700970">
        <w:rPr>
          <w:sz w:val="18"/>
          <w:szCs w:val="18"/>
        </w:rPr>
        <w:t xml:space="preserve"> See </w:t>
      </w:r>
      <w:r w:rsidRPr="00700970">
        <w:rPr>
          <w:bCs/>
          <w:sz w:val="18"/>
          <w:szCs w:val="18"/>
        </w:rPr>
        <w:t xml:space="preserve">Guidelines for </w:t>
      </w:r>
      <w:hyperlink r:id="rId4" w:tooltip="Accountability Plan Guidelines 2013" w:history="1">
        <w:r w:rsidRPr="00700970">
          <w:rPr>
            <w:rStyle w:val="Hyperlink"/>
            <w:bCs/>
            <w:color w:val="auto"/>
            <w:sz w:val="18"/>
            <w:szCs w:val="18"/>
          </w:rPr>
          <w:t>Creating a SUNY Accountability Plan</w:t>
        </w:r>
      </w:hyperlink>
      <w:r w:rsidRPr="00700970">
        <w:rPr>
          <w:bCs/>
          <w:sz w:val="18"/>
          <w:szCs w:val="18"/>
        </w:rPr>
        <w:t xml:space="preserve"> for an explanation.</w:t>
      </w:r>
    </w:p>
  </w:footnote>
  <w:footnote w:id="9">
    <w:p w14:paraId="1EF69A12" w14:textId="77777777" w:rsidR="00FD2B9B" w:rsidRDefault="00FD2B9B" w:rsidP="00056BFE">
      <w:pPr>
        <w:pStyle w:val="FootnoteText"/>
      </w:pPr>
      <w:r w:rsidRPr="00886370">
        <w:rPr>
          <w:rStyle w:val="FootnoteReference"/>
          <w:sz w:val="18"/>
          <w:szCs w:val="18"/>
        </w:rPr>
        <w:footnoteRef/>
      </w:r>
      <w:r w:rsidRPr="00531C7B">
        <w:t xml:space="preserve"> </w:t>
      </w:r>
      <w:r w:rsidRPr="00531C7B">
        <w:rPr>
          <w:rFonts w:ascii="Calibri" w:hAnsi="Calibri"/>
          <w:sz w:val="18"/>
          <w:szCs w:val="18"/>
        </w:rPr>
        <w:t>Schools can acquire these data from the NYSED’s business portal: portal.nysed.gov.</w:t>
      </w:r>
    </w:p>
  </w:footnote>
  <w:footnote w:id="10">
    <w:p w14:paraId="7D0E3A94" w14:textId="413E2CCC" w:rsidR="00FD2B9B" w:rsidRDefault="00FD2B9B">
      <w:pPr>
        <w:pStyle w:val="FootnoteText"/>
      </w:pPr>
      <w:r>
        <w:rPr>
          <w:rStyle w:val="FootnoteReference"/>
        </w:rPr>
        <w:footnoteRef/>
      </w:r>
      <w:r>
        <w:t xml:space="preserve"> This table uses the prior year’s results as 2018-19 district science scores are not yet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FAA1" w14:textId="0023660F" w:rsidR="00FD2B9B" w:rsidRPr="0075302F" w:rsidRDefault="00CC0EA8" w:rsidP="002C1A58">
    <w:pPr>
      <w:pStyle w:val="BlueHeader"/>
    </w:pPr>
    <w:r>
      <w:t>2018-19</w:t>
    </w:r>
    <w:r w:rsidR="00846690">
      <w:t xml:space="preserve">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CBBF" w14:textId="563F1596" w:rsidR="00FD2B9B" w:rsidRPr="0075302F" w:rsidRDefault="00846690" w:rsidP="00684173">
    <w:pPr>
      <w:pStyle w:val="BlueHeader"/>
      <w:tabs>
        <w:tab w:val="left" w:pos="2925"/>
        <w:tab w:val="left" w:pos="3885"/>
      </w:tabs>
    </w:pPr>
    <w:r>
      <w:t>2018-19 Accountability Plan Progress Report</w:t>
    </w:r>
    <w:r w:rsidR="00FD2B9B">
      <w:tab/>
    </w:r>
    <w:r w:rsidR="00FD2B9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7"/>
  </w:num>
  <w:num w:numId="5">
    <w:abstractNumId w:val="14"/>
  </w:num>
  <w:num w:numId="6">
    <w:abstractNumId w:val="4"/>
  </w:num>
  <w:num w:numId="7">
    <w:abstractNumId w:val="15"/>
  </w:num>
  <w:num w:numId="8">
    <w:abstractNumId w:val="5"/>
  </w:num>
  <w:num w:numId="9">
    <w:abstractNumId w:val="3"/>
  </w:num>
  <w:num w:numId="10">
    <w:abstractNumId w:val="8"/>
  </w:num>
  <w:num w:numId="11">
    <w:abstractNumId w:val="16"/>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FE"/>
    <w:rsid w:val="000032C2"/>
    <w:rsid w:val="000076D7"/>
    <w:rsid w:val="00015E34"/>
    <w:rsid w:val="0005503F"/>
    <w:rsid w:val="00056BFE"/>
    <w:rsid w:val="00061A86"/>
    <w:rsid w:val="00071BB9"/>
    <w:rsid w:val="000762BF"/>
    <w:rsid w:val="000810C6"/>
    <w:rsid w:val="00090059"/>
    <w:rsid w:val="000A2236"/>
    <w:rsid w:val="000A4719"/>
    <w:rsid w:val="000A51B4"/>
    <w:rsid w:val="000C7356"/>
    <w:rsid w:val="000D4154"/>
    <w:rsid w:val="000D78BA"/>
    <w:rsid w:val="000E370C"/>
    <w:rsid w:val="000F0110"/>
    <w:rsid w:val="00105824"/>
    <w:rsid w:val="00111091"/>
    <w:rsid w:val="0011606E"/>
    <w:rsid w:val="00134BB6"/>
    <w:rsid w:val="00141360"/>
    <w:rsid w:val="00157251"/>
    <w:rsid w:val="00157AB2"/>
    <w:rsid w:val="00171C70"/>
    <w:rsid w:val="00184492"/>
    <w:rsid w:val="00194420"/>
    <w:rsid w:val="001B3F58"/>
    <w:rsid w:val="001B6D77"/>
    <w:rsid w:val="001D3556"/>
    <w:rsid w:val="001D4B25"/>
    <w:rsid w:val="001D735A"/>
    <w:rsid w:val="001E13CA"/>
    <w:rsid w:val="00204583"/>
    <w:rsid w:val="002049F2"/>
    <w:rsid w:val="002112CE"/>
    <w:rsid w:val="00212058"/>
    <w:rsid w:val="00213D1C"/>
    <w:rsid w:val="00253C7C"/>
    <w:rsid w:val="00253D45"/>
    <w:rsid w:val="00271411"/>
    <w:rsid w:val="00281F6E"/>
    <w:rsid w:val="00291756"/>
    <w:rsid w:val="002B02EA"/>
    <w:rsid w:val="002B4B25"/>
    <w:rsid w:val="002C1A58"/>
    <w:rsid w:val="002C5384"/>
    <w:rsid w:val="002E455E"/>
    <w:rsid w:val="00306CB6"/>
    <w:rsid w:val="00312144"/>
    <w:rsid w:val="003137F5"/>
    <w:rsid w:val="00317BC5"/>
    <w:rsid w:val="003214E4"/>
    <w:rsid w:val="003308B1"/>
    <w:rsid w:val="00331531"/>
    <w:rsid w:val="003316F9"/>
    <w:rsid w:val="00340A30"/>
    <w:rsid w:val="00345FB4"/>
    <w:rsid w:val="003463C7"/>
    <w:rsid w:val="0035276C"/>
    <w:rsid w:val="00362585"/>
    <w:rsid w:val="00371D28"/>
    <w:rsid w:val="00372175"/>
    <w:rsid w:val="00377C7F"/>
    <w:rsid w:val="00384DC5"/>
    <w:rsid w:val="00394414"/>
    <w:rsid w:val="0039788F"/>
    <w:rsid w:val="003A236C"/>
    <w:rsid w:val="003B7909"/>
    <w:rsid w:val="003C7D70"/>
    <w:rsid w:val="003D333E"/>
    <w:rsid w:val="003D3746"/>
    <w:rsid w:val="003E6864"/>
    <w:rsid w:val="00400C87"/>
    <w:rsid w:val="00403CFF"/>
    <w:rsid w:val="00406BC8"/>
    <w:rsid w:val="00424751"/>
    <w:rsid w:val="004358AF"/>
    <w:rsid w:val="00437461"/>
    <w:rsid w:val="004413CD"/>
    <w:rsid w:val="00444A48"/>
    <w:rsid w:val="00452338"/>
    <w:rsid w:val="004542FF"/>
    <w:rsid w:val="004567E7"/>
    <w:rsid w:val="00474F40"/>
    <w:rsid w:val="0047719D"/>
    <w:rsid w:val="004914E5"/>
    <w:rsid w:val="00491FF9"/>
    <w:rsid w:val="004C5011"/>
    <w:rsid w:val="004C72FA"/>
    <w:rsid w:val="004D1943"/>
    <w:rsid w:val="004D2DFB"/>
    <w:rsid w:val="004E25DB"/>
    <w:rsid w:val="00501BC4"/>
    <w:rsid w:val="0052217E"/>
    <w:rsid w:val="00553482"/>
    <w:rsid w:val="0056045B"/>
    <w:rsid w:val="00563E4B"/>
    <w:rsid w:val="00595094"/>
    <w:rsid w:val="005B455A"/>
    <w:rsid w:val="005D07C6"/>
    <w:rsid w:val="005D7A1B"/>
    <w:rsid w:val="005F4726"/>
    <w:rsid w:val="00601003"/>
    <w:rsid w:val="006023DE"/>
    <w:rsid w:val="00652A05"/>
    <w:rsid w:val="00655F9D"/>
    <w:rsid w:val="00664568"/>
    <w:rsid w:val="00666CF1"/>
    <w:rsid w:val="00684173"/>
    <w:rsid w:val="00693F00"/>
    <w:rsid w:val="00694A3B"/>
    <w:rsid w:val="006952E6"/>
    <w:rsid w:val="006A392B"/>
    <w:rsid w:val="006B2BCC"/>
    <w:rsid w:val="006B4A0D"/>
    <w:rsid w:val="006E50C7"/>
    <w:rsid w:val="006F71AA"/>
    <w:rsid w:val="00707900"/>
    <w:rsid w:val="007328BC"/>
    <w:rsid w:val="00752A7C"/>
    <w:rsid w:val="00757E4E"/>
    <w:rsid w:val="007753E3"/>
    <w:rsid w:val="007874A0"/>
    <w:rsid w:val="00790EAB"/>
    <w:rsid w:val="007B44E4"/>
    <w:rsid w:val="007B6A7D"/>
    <w:rsid w:val="007C00C9"/>
    <w:rsid w:val="007D1202"/>
    <w:rsid w:val="007D3EEC"/>
    <w:rsid w:val="00803886"/>
    <w:rsid w:val="00807DB8"/>
    <w:rsid w:val="00822D02"/>
    <w:rsid w:val="0082419E"/>
    <w:rsid w:val="00835210"/>
    <w:rsid w:val="00845FC9"/>
    <w:rsid w:val="00846690"/>
    <w:rsid w:val="00872B74"/>
    <w:rsid w:val="00876A76"/>
    <w:rsid w:val="00887A7E"/>
    <w:rsid w:val="00887F40"/>
    <w:rsid w:val="008A09D0"/>
    <w:rsid w:val="008C409B"/>
    <w:rsid w:val="008C4A18"/>
    <w:rsid w:val="008C5567"/>
    <w:rsid w:val="008D1D24"/>
    <w:rsid w:val="008D2D0E"/>
    <w:rsid w:val="008D7A2B"/>
    <w:rsid w:val="008E10B8"/>
    <w:rsid w:val="008E62FA"/>
    <w:rsid w:val="008F5297"/>
    <w:rsid w:val="00903852"/>
    <w:rsid w:val="009049D7"/>
    <w:rsid w:val="009363DC"/>
    <w:rsid w:val="009400A7"/>
    <w:rsid w:val="00940114"/>
    <w:rsid w:val="00941DE1"/>
    <w:rsid w:val="009502D1"/>
    <w:rsid w:val="00961B04"/>
    <w:rsid w:val="00962792"/>
    <w:rsid w:val="00974FE3"/>
    <w:rsid w:val="00981C52"/>
    <w:rsid w:val="00984F81"/>
    <w:rsid w:val="009B1B4E"/>
    <w:rsid w:val="009B7E4C"/>
    <w:rsid w:val="009C52B7"/>
    <w:rsid w:val="009C5750"/>
    <w:rsid w:val="009C5B61"/>
    <w:rsid w:val="009C6C35"/>
    <w:rsid w:val="009D6DC9"/>
    <w:rsid w:val="009E2842"/>
    <w:rsid w:val="009E2C6F"/>
    <w:rsid w:val="009E454C"/>
    <w:rsid w:val="009F1A49"/>
    <w:rsid w:val="00A03F15"/>
    <w:rsid w:val="00A23115"/>
    <w:rsid w:val="00A2427B"/>
    <w:rsid w:val="00A308D3"/>
    <w:rsid w:val="00A44113"/>
    <w:rsid w:val="00A529BD"/>
    <w:rsid w:val="00A60A59"/>
    <w:rsid w:val="00A76363"/>
    <w:rsid w:val="00A76DF5"/>
    <w:rsid w:val="00A93D5C"/>
    <w:rsid w:val="00AA285F"/>
    <w:rsid w:val="00AA7DA6"/>
    <w:rsid w:val="00AB41A2"/>
    <w:rsid w:val="00AB54BC"/>
    <w:rsid w:val="00AB6152"/>
    <w:rsid w:val="00AC0E0D"/>
    <w:rsid w:val="00AD69FF"/>
    <w:rsid w:val="00AD71DB"/>
    <w:rsid w:val="00AE196D"/>
    <w:rsid w:val="00AE76C1"/>
    <w:rsid w:val="00AF2967"/>
    <w:rsid w:val="00AF3147"/>
    <w:rsid w:val="00B003FE"/>
    <w:rsid w:val="00B277C8"/>
    <w:rsid w:val="00B37F47"/>
    <w:rsid w:val="00B535DA"/>
    <w:rsid w:val="00B550D1"/>
    <w:rsid w:val="00B55C35"/>
    <w:rsid w:val="00B61C52"/>
    <w:rsid w:val="00B63EF0"/>
    <w:rsid w:val="00B64F08"/>
    <w:rsid w:val="00BA48C2"/>
    <w:rsid w:val="00BA579D"/>
    <w:rsid w:val="00BB3EDB"/>
    <w:rsid w:val="00BC64E6"/>
    <w:rsid w:val="00BD29C2"/>
    <w:rsid w:val="00BE4534"/>
    <w:rsid w:val="00BF52CF"/>
    <w:rsid w:val="00BF7FEC"/>
    <w:rsid w:val="00C06E23"/>
    <w:rsid w:val="00C22FA0"/>
    <w:rsid w:val="00C23D67"/>
    <w:rsid w:val="00C50C68"/>
    <w:rsid w:val="00C567D8"/>
    <w:rsid w:val="00C6486B"/>
    <w:rsid w:val="00C7577A"/>
    <w:rsid w:val="00C854D2"/>
    <w:rsid w:val="00C8622C"/>
    <w:rsid w:val="00CC0EA8"/>
    <w:rsid w:val="00CC474E"/>
    <w:rsid w:val="00CE144C"/>
    <w:rsid w:val="00CE6E33"/>
    <w:rsid w:val="00CF25FB"/>
    <w:rsid w:val="00D05732"/>
    <w:rsid w:val="00D11ACE"/>
    <w:rsid w:val="00D22C9F"/>
    <w:rsid w:val="00D23C71"/>
    <w:rsid w:val="00D328E4"/>
    <w:rsid w:val="00D56DE3"/>
    <w:rsid w:val="00D81F73"/>
    <w:rsid w:val="00D85613"/>
    <w:rsid w:val="00D949C6"/>
    <w:rsid w:val="00DA2712"/>
    <w:rsid w:val="00DA37FF"/>
    <w:rsid w:val="00DA5E45"/>
    <w:rsid w:val="00DB279B"/>
    <w:rsid w:val="00DC6EC8"/>
    <w:rsid w:val="00DD763B"/>
    <w:rsid w:val="00DE3B99"/>
    <w:rsid w:val="00DE6B0E"/>
    <w:rsid w:val="00E135C1"/>
    <w:rsid w:val="00E32999"/>
    <w:rsid w:val="00E378C1"/>
    <w:rsid w:val="00E46EB1"/>
    <w:rsid w:val="00E61B98"/>
    <w:rsid w:val="00E63222"/>
    <w:rsid w:val="00E634CE"/>
    <w:rsid w:val="00E72F5E"/>
    <w:rsid w:val="00E73CD4"/>
    <w:rsid w:val="00E84703"/>
    <w:rsid w:val="00E9345A"/>
    <w:rsid w:val="00E979BD"/>
    <w:rsid w:val="00E97C9D"/>
    <w:rsid w:val="00EB3944"/>
    <w:rsid w:val="00EB48F9"/>
    <w:rsid w:val="00EC224F"/>
    <w:rsid w:val="00EC73EC"/>
    <w:rsid w:val="00EC7FE5"/>
    <w:rsid w:val="00EE3959"/>
    <w:rsid w:val="00F11EB3"/>
    <w:rsid w:val="00F1508E"/>
    <w:rsid w:val="00F51A8C"/>
    <w:rsid w:val="00F71C65"/>
    <w:rsid w:val="00F7372E"/>
    <w:rsid w:val="00F76AE2"/>
    <w:rsid w:val="00F85627"/>
    <w:rsid w:val="00FD2B9B"/>
    <w:rsid w:val="00FE0E4F"/>
    <w:rsid w:val="00FE25F5"/>
    <w:rsid w:val="00FF2813"/>
    <w:rsid w:val="00FF49F0"/>
    <w:rsid w:val="00FF5B06"/>
    <w:rsid w:val="00FF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BFE"/>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ysed.gov/news/2019" TargetMode="External"/><Relationship Id="rId2" Type="http://schemas.openxmlformats.org/officeDocument/2006/relationships/hyperlink" Target="http://www.newyorkcharters.org/operate/first-year-schools/accountability-plan/" TargetMode="External"/><Relationship Id="rId1" Type="http://schemas.openxmlformats.org/officeDocument/2006/relationships/hyperlink" Target="http://www.nysed.gov/news/2019" TargetMode="External"/><Relationship Id="rId4" Type="http://schemas.openxmlformats.org/officeDocument/2006/relationships/hyperlink" Target="http://www.newyorkcharters.org/operate/first-year-schools/accountability-pl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B9F961CDA943EA84740776DE9972B6"/>
        <w:category>
          <w:name w:val="General"/>
          <w:gallery w:val="placeholder"/>
        </w:category>
        <w:types>
          <w:type w:val="bbPlcHdr"/>
        </w:types>
        <w:behaviors>
          <w:behavior w:val="content"/>
        </w:behaviors>
        <w:guid w:val="{3D49C923-00E2-4B3E-BD1C-8F1B2AD866A5}"/>
      </w:docPartPr>
      <w:docPartBody>
        <w:p w:rsidR="00D85B13" w:rsidRDefault="0050278F" w:rsidP="0050278F">
          <w:pPr>
            <w:pStyle w:val="75B9F961CDA943EA84740776DE9972B6"/>
          </w:pPr>
          <w:r w:rsidRPr="00B83C31">
            <w:rPr>
              <w:rStyle w:val="PlaceholderText"/>
            </w:rPr>
            <w:t>Click here to enter text.</w:t>
          </w:r>
        </w:p>
      </w:docPartBody>
    </w:docPart>
    <w:docPart>
      <w:docPartPr>
        <w:name w:val="D255DEBDE0D54741B6895182475499DC"/>
        <w:category>
          <w:name w:val="General"/>
          <w:gallery w:val="placeholder"/>
        </w:category>
        <w:types>
          <w:type w:val="bbPlcHdr"/>
        </w:types>
        <w:behaviors>
          <w:behavior w:val="content"/>
        </w:behaviors>
        <w:guid w:val="{A8B599CD-551C-4B3C-B5E5-12ECF5C1A175}"/>
      </w:docPartPr>
      <w:docPartBody>
        <w:p w:rsidR="00D85B13" w:rsidRDefault="0050278F" w:rsidP="0050278F">
          <w:pPr>
            <w:pStyle w:val="D255DEBDE0D54741B6895182475499DC"/>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8"/>
    <w:family w:val="roman"/>
    <w:notTrueType/>
    <w:pitch w:val="default"/>
  </w:font>
  <w:font w:name="DengXian Light">
    <w:altName w:val="等线 Light"/>
    <w:panose1 w:val="00000000000000000000"/>
    <w:charset w:val="88"/>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8F"/>
    <w:rsid w:val="002910A1"/>
    <w:rsid w:val="0038492A"/>
    <w:rsid w:val="004366FE"/>
    <w:rsid w:val="004D3DE7"/>
    <w:rsid w:val="0050278F"/>
    <w:rsid w:val="00530B1D"/>
    <w:rsid w:val="00676BFB"/>
    <w:rsid w:val="008B5150"/>
    <w:rsid w:val="00B143C7"/>
    <w:rsid w:val="00C30714"/>
    <w:rsid w:val="00CA3CA8"/>
    <w:rsid w:val="00D85B13"/>
    <w:rsid w:val="00E008F8"/>
    <w:rsid w:val="00E73ABC"/>
    <w:rsid w:val="00FB30B3"/>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0A1"/>
    <w:rPr>
      <w:color w:val="808080"/>
    </w:rPr>
  </w:style>
  <w:style w:type="paragraph" w:customStyle="1" w:styleId="75B9F961CDA943EA84740776DE9972B6">
    <w:name w:val="75B9F961CDA943EA84740776DE9972B6"/>
    <w:rsid w:val="0050278F"/>
  </w:style>
  <w:style w:type="paragraph" w:customStyle="1" w:styleId="777C525410D342EC990455D06B1E0AAD">
    <w:name w:val="777C525410D342EC990455D06B1E0AAD"/>
    <w:rsid w:val="0050278F"/>
  </w:style>
  <w:style w:type="paragraph" w:customStyle="1" w:styleId="B9A8E3D2D44B4863B4B3B557D45ED138">
    <w:name w:val="B9A8E3D2D44B4863B4B3B557D45ED138"/>
    <w:rsid w:val="0050278F"/>
  </w:style>
  <w:style w:type="paragraph" w:customStyle="1" w:styleId="9DBDB901B4DD48219CA5B975C0E0D017">
    <w:name w:val="9DBDB901B4DD48219CA5B975C0E0D017"/>
    <w:rsid w:val="0050278F"/>
  </w:style>
  <w:style w:type="paragraph" w:customStyle="1" w:styleId="65AF086237894442B057B65DBA491963">
    <w:name w:val="65AF086237894442B057B65DBA491963"/>
    <w:rsid w:val="0050278F"/>
  </w:style>
  <w:style w:type="paragraph" w:customStyle="1" w:styleId="2BFBA9712EBF423C8E3CAC256D37F1C9">
    <w:name w:val="2BFBA9712EBF423C8E3CAC256D37F1C9"/>
    <w:rsid w:val="0050278F"/>
  </w:style>
  <w:style w:type="paragraph" w:customStyle="1" w:styleId="D255DEBDE0D54741B6895182475499DC">
    <w:name w:val="D255DEBDE0D54741B6895182475499DC"/>
    <w:rsid w:val="0050278F"/>
  </w:style>
  <w:style w:type="paragraph" w:customStyle="1" w:styleId="C7D956A125CF4442BB692B13E0CE4D0F">
    <w:name w:val="C7D956A125CF4442BB692B13E0CE4D0F"/>
    <w:rsid w:val="0050278F"/>
  </w:style>
  <w:style w:type="paragraph" w:customStyle="1" w:styleId="712BA67873BF4EA7A23AF23987911FA2">
    <w:name w:val="712BA67873BF4EA7A23AF23987911FA2"/>
    <w:rsid w:val="00CA3CA8"/>
  </w:style>
  <w:style w:type="paragraph" w:customStyle="1" w:styleId="BEEA69A9AE514DB780EF03C51EA43DC8">
    <w:name w:val="BEEA69A9AE514DB780EF03C51EA43DC8"/>
    <w:rsid w:val="004366FE"/>
    <w:pPr>
      <w:spacing w:after="160" w:line="259" w:lineRule="auto"/>
    </w:pPr>
  </w:style>
  <w:style w:type="paragraph" w:customStyle="1" w:styleId="85EC84A276324AE6BC28C89038FF6BED">
    <w:name w:val="85EC84A276324AE6BC28C89038FF6BED"/>
    <w:rsid w:val="004366FE"/>
    <w:pPr>
      <w:spacing w:after="160" w:line="259" w:lineRule="auto"/>
    </w:pPr>
  </w:style>
  <w:style w:type="paragraph" w:customStyle="1" w:styleId="9E022BA6057B42B1891AB7725F8CD170">
    <w:name w:val="9E022BA6057B42B1891AB7725F8CD170"/>
    <w:rsid w:val="004366FE"/>
    <w:pPr>
      <w:spacing w:after="160" w:line="259" w:lineRule="auto"/>
    </w:pPr>
  </w:style>
  <w:style w:type="paragraph" w:customStyle="1" w:styleId="621C8E485810416BB7CE31406A7FC7A8">
    <w:name w:val="621C8E485810416BB7CE31406A7FC7A8"/>
    <w:rsid w:val="004366FE"/>
    <w:pPr>
      <w:spacing w:after="160" w:line="259" w:lineRule="auto"/>
    </w:pPr>
  </w:style>
  <w:style w:type="paragraph" w:customStyle="1" w:styleId="75A6D64F4F5C49908E45F428B7C10D5B">
    <w:name w:val="75A6D64F4F5C49908E45F428B7C10D5B"/>
    <w:rsid w:val="004366FE"/>
    <w:pPr>
      <w:spacing w:after="160" w:line="259" w:lineRule="auto"/>
    </w:pPr>
  </w:style>
  <w:style w:type="paragraph" w:customStyle="1" w:styleId="6CD4D13924E14547B889E462CB81915C">
    <w:name w:val="6CD4D13924E14547B889E462CB81915C"/>
    <w:rsid w:val="004366FE"/>
    <w:pPr>
      <w:spacing w:after="160" w:line="259" w:lineRule="auto"/>
    </w:pPr>
  </w:style>
  <w:style w:type="paragraph" w:customStyle="1" w:styleId="72B55D0918E544CAA021495F4E968F96">
    <w:name w:val="72B55D0918E544CAA021495F4E968F96"/>
    <w:rsid w:val="00FE7505"/>
    <w:pPr>
      <w:spacing w:after="160" w:line="259" w:lineRule="auto"/>
    </w:pPr>
  </w:style>
  <w:style w:type="paragraph" w:customStyle="1" w:styleId="EEF898C7CA93402086479C8992919DB5">
    <w:name w:val="EEF898C7CA93402086479C8992919DB5"/>
    <w:rsid w:val="002910A1"/>
    <w:pPr>
      <w:spacing w:after="160" w:line="259" w:lineRule="auto"/>
    </w:pPr>
  </w:style>
  <w:style w:type="paragraph" w:customStyle="1" w:styleId="4BBF399025AA46A08B075713CA0A678B">
    <w:name w:val="4BBF399025AA46A08B075713CA0A678B"/>
    <w:rsid w:val="002910A1"/>
    <w:pPr>
      <w:spacing w:after="160" w:line="259" w:lineRule="auto"/>
    </w:pPr>
  </w:style>
  <w:style w:type="paragraph" w:customStyle="1" w:styleId="6BD404E3545448889853DB824B9046D2">
    <w:name w:val="6BD404E3545448889853DB824B9046D2"/>
    <w:rsid w:val="002910A1"/>
    <w:pPr>
      <w:spacing w:after="160" w:line="259" w:lineRule="auto"/>
    </w:pPr>
  </w:style>
  <w:style w:type="paragraph" w:customStyle="1" w:styleId="D1AFA215ECBF442880A8679F46EE084A">
    <w:name w:val="D1AFA215ECBF442880A8679F46EE084A"/>
    <w:rsid w:val="002910A1"/>
    <w:pPr>
      <w:spacing w:after="160" w:line="259" w:lineRule="auto"/>
    </w:pPr>
  </w:style>
  <w:style w:type="paragraph" w:customStyle="1" w:styleId="0492B23EE2D2413794C50E302D815977">
    <w:name w:val="0492B23EE2D2413794C50E302D815977"/>
    <w:rsid w:val="002910A1"/>
    <w:pPr>
      <w:spacing w:after="160" w:line="259" w:lineRule="auto"/>
    </w:pPr>
  </w:style>
  <w:style w:type="paragraph" w:customStyle="1" w:styleId="713A6C06EB0D43849ED39CF48CE5820F">
    <w:name w:val="713A6C06EB0D43849ED39CF48CE5820F"/>
    <w:rsid w:val="002910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406B2-78D5-4C7C-9409-4A3F7814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7048</Words>
  <Characters>40176</Characters>
  <Application>Microsoft Office Word</Application>
  <DocSecurity>0</DocSecurity>
  <Lines>334</Lines>
  <Paragraphs>94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Reference Guide to Template Sections</vt:lpstr>
      <vt:lpstr>GOAL 1: ENGLISH LANGUAGE ARTS</vt:lpstr>
      <vt:lpstr>    Background</vt:lpstr>
      <vt:lpstr>    Goal 3: Absolute Measure</vt:lpstr>
      <vt:lpstr>    Method</vt:lpstr>
      <vt:lpstr>    Results and evaluation</vt:lpstr>
      <vt:lpstr>    Additional Evidence</vt:lpstr>
      <vt:lpstr>    Goal 3: Absolute Measure</vt:lpstr>
      <vt:lpstr>    Method</vt:lpstr>
      <vt:lpstr>    Results and evaluation</vt:lpstr>
      <vt:lpstr>    Goal 3: Comparative Measure</vt:lpstr>
      <vt:lpstr>    Method</vt:lpstr>
      <vt:lpstr>    Results and Evaluation</vt:lpstr>
      <vt:lpstr>    Additional Evidence</vt:lpstr>
      <vt:lpstr>    Goal 3: Comparative Measure</vt:lpstr>
      <vt:lpstr>    Method</vt:lpstr>
      <vt:lpstr>    Results and evaluation</vt:lpstr>
      <vt:lpstr>    Additional Evidence</vt:lpstr>
      <vt:lpstr>    Goal 3: Growth Measure  </vt:lpstr>
      <vt:lpstr>    Method</vt:lpstr>
      <vt:lpstr>    Results and evaluation</vt:lpstr>
      <vt:lpstr>    Additional Evidence</vt:lpstr>
      <vt:lpstr>    Summary of the English Language Arts Goal</vt:lpstr>
      <vt:lpstr>    Action Plan</vt:lpstr>
      <vt:lpstr>GOAL 2: MATHEMATICS</vt:lpstr>
      <vt:lpstr>    Background</vt:lpstr>
      <vt:lpstr>    Goal 4:  Absolute Measure</vt:lpstr>
      <vt:lpstr>    Method</vt:lpstr>
      <vt:lpstr>    Results and evaluation</vt:lpstr>
      <vt:lpstr>    Additional Evidence</vt:lpstr>
      <vt:lpstr>    Goal 4:  Absolute Measure</vt:lpstr>
      <vt:lpstr>    Method</vt:lpstr>
      <vt:lpstr>    Results and evaluation</vt:lpstr>
      <vt:lpstr>    Goal 4:  Comparative Measure</vt:lpstr>
      <vt:lpstr>    Method</vt:lpstr>
      <vt:lpstr>    Results and Evaluation</vt:lpstr>
      <vt:lpstr>    Additional Evidence</vt:lpstr>
      <vt:lpstr>    Goal 4:  Comparative Measure</vt:lpstr>
      <vt:lpstr>    Method</vt:lpstr>
      <vt:lpstr>    Results and Evaluation</vt:lpstr>
      <vt:lpstr>    Additional Evidence</vt:lpstr>
      <vt:lpstr>    Goal 4: Growth Measure  </vt:lpstr>
      <vt:lpstr>    Method</vt:lpstr>
      <vt:lpstr>    RESULTS and Evaluation</vt:lpstr>
      <vt:lpstr>    Additional Evidence</vt:lpstr>
      <vt:lpstr>    Summary of the Mathematics Goal</vt:lpstr>
      <vt:lpstr>    Action Plan</vt:lpstr>
      <vt:lpstr>    Goal 4: Absolute Measure</vt:lpstr>
      <vt:lpstr>    Method</vt:lpstr>
      <vt:lpstr>    Results and Evaluation</vt:lpstr>
      <vt:lpstr>    Additional Evidence</vt:lpstr>
      <vt:lpstr>    Goal 4: Absolute Measure</vt:lpstr>
      <vt:lpstr>    Method</vt:lpstr>
      <vt:lpstr>    Results and Evaluation</vt:lpstr>
      <vt:lpstr>    Additional Evidence</vt:lpstr>
      <vt:lpstr>    Goal 4: Absolute Measure</vt:lpstr>
      <vt:lpstr>    Method</vt:lpstr>
      <vt:lpstr>    Results and Evaluation</vt:lpstr>
      <vt:lpstr>    Additional Evidence</vt:lpstr>
      <vt:lpstr>    Goal 4: Comparative Measure</vt:lpstr>
      <vt:lpstr>    Method</vt:lpstr>
      <vt:lpstr>    Results and evaluation</vt:lpstr>
      <vt:lpstr>    Additional Evidence</vt:lpstr>
      <vt:lpstr>    Goal 4: Comparative Measure</vt:lpstr>
      <vt:lpstr>    Method</vt:lpstr>
      <vt:lpstr>    Results and evaluation</vt:lpstr>
      <vt:lpstr>    Additional Evidence</vt:lpstr>
      <vt:lpstr>    Goal 4: Comparative Measure</vt:lpstr>
      <vt:lpstr>    Method</vt:lpstr>
      <vt:lpstr>    Results and evaluation</vt:lpstr>
      <vt:lpstr>    Additional Evidence</vt:lpstr>
      <vt:lpstr>    Goal 4: Growth Measure</vt:lpstr>
      <vt:lpstr>    Method</vt:lpstr>
      <vt:lpstr>    Results And Evaluation</vt:lpstr>
      <vt:lpstr>    Additional Evidence</vt:lpstr>
      <vt:lpstr>    Goal 4: Growth Measure</vt:lpstr>
      <vt:lpstr>    Method</vt:lpstr>
      <vt:lpstr>    Results And Evaluation</vt:lpstr>
      <vt:lpstr>    Additional Evidence</vt:lpstr>
      <vt:lpstr>    Summary of the High School MATHEMATICS Goal  </vt:lpstr>
      <vt:lpstr>    Action Plan</vt:lpstr>
      <vt:lpstr>GOAL 5: SCIENCE</vt:lpstr>
      <vt:lpstr>    Background</vt:lpstr>
      <vt:lpstr>    Goal 5: Absolute Measure</vt:lpstr>
      <vt:lpstr>    Method</vt:lpstr>
      <vt:lpstr>    Results and evaluation</vt:lpstr>
      <vt:lpstr>    Additional Evidence</vt:lpstr>
      <vt:lpstr>    Goal 5: Comparative Measure</vt:lpstr>
      <vt:lpstr>    Method</vt:lpstr>
      <vt:lpstr>    Results and evaluation</vt:lpstr>
      <vt:lpstr>    Additional Evidence</vt:lpstr>
      <vt:lpstr>    Summary of the Science Goal</vt:lpstr>
      <vt:lpstr>    Action Plan</vt:lpstr>
      <vt:lpstr>HIGH SCHOOL SCIENCE</vt:lpstr>
      <vt:lpstr>    Goal 5: Absolute Measure</vt:lpstr>
      <vt:lpstr>    Method</vt:lpstr>
      <vt:lpstr>    Results and Evaluation</vt:lpstr>
      <vt:lpstr>    Additional Evidence</vt:lpstr>
      <vt:lpstr>    Goal 5: Comparative Measure</vt:lpstr>
      <vt:lpstr>    Method</vt:lpstr>
    </vt:vector>
  </TitlesOfParts>
  <Company>State University of New York</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10</cp:revision>
  <dcterms:created xsi:type="dcterms:W3CDTF">2019-07-07T22:16:00Z</dcterms:created>
  <dcterms:modified xsi:type="dcterms:W3CDTF">2019-07-08T00:48:00Z</dcterms:modified>
</cp:coreProperties>
</file>