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8EF67" w14:textId="77777777" w:rsidR="00AD0DCA" w:rsidRPr="00E52CED" w:rsidRDefault="00AD0DCA" w:rsidP="00AD0DCA">
      <w:pPr>
        <w:pStyle w:val="Heading2"/>
        <w:spacing w:line="23" w:lineRule="atLeast"/>
        <w:rPr>
          <w:color w:val="262626" w:themeColor="text1" w:themeTint="D9"/>
          <w:sz w:val="36"/>
        </w:rPr>
      </w:pPr>
      <w:r>
        <w:rPr>
          <w:color w:val="262626" w:themeColor="text1" w:themeTint="D9"/>
          <w:sz w:val="36"/>
        </w:rPr>
        <w:t>assurances</w:t>
      </w:r>
    </w:p>
    <w:p w14:paraId="30551045" w14:textId="77777777" w:rsidR="00AD0DCA" w:rsidRDefault="00AD0DCA" w:rsidP="00AD0DCA">
      <w:pPr>
        <w:pStyle w:val="ListParagraph"/>
        <w:spacing w:before="0" w:after="0" w:line="23" w:lineRule="atLeast"/>
        <w:ind w:left="0"/>
        <w:contextualSpacing w:val="0"/>
        <w:rPr>
          <w:bCs/>
          <w:color w:val="auto"/>
        </w:rPr>
      </w:pPr>
      <w:r w:rsidRPr="00BE22EE">
        <w:t xml:space="preserve">The </w:t>
      </w:r>
      <w:r>
        <w:t>Education Corporation</w:t>
      </w:r>
      <w:r w:rsidRPr="00BE22EE">
        <w:t xml:space="preserve"> provides the following assurances</w:t>
      </w:r>
      <w:r>
        <w:t>:</w:t>
      </w:r>
    </w:p>
    <w:p w14:paraId="4A5DF657" w14:textId="77777777"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Exterior signage identifying the charter school is in place at each facility utilized by the school.</w:t>
      </w:r>
    </w:p>
    <w:p w14:paraId="11C04831" w14:textId="77777777"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Appropriate exit signage and/or fire evacuation maps are in place in each room occupied or utilized by the school.</w:t>
      </w:r>
    </w:p>
    <w:p w14:paraId="189E3873" w14:textId="77777777"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Fire extinguishers on all floors occupied by the school have been inspected by duly qualified personnel within the past calendar year or as required by applicable law.</w:t>
      </w:r>
    </w:p>
    <w:p w14:paraId="08E8538C" w14:textId="77777777"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All electrical rooms, mechanical rooms, breaker or fuse boxes or other hazardous areas off limits to students are locked except when access is required by authorized personnel.</w:t>
      </w:r>
    </w:p>
    <w:p w14:paraId="53D9C513" w14:textId="77777777" w:rsidR="00AD0DCA" w:rsidRPr="006025DA" w:rsidRDefault="00AD0DCA" w:rsidP="00AD0DCA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Required state and federal employment laws are posted in an area that staff can readily access/review them.</w:t>
      </w:r>
    </w:p>
    <w:p w14:paraId="646A51FA" w14:textId="77777777" w:rsidR="00BB220C" w:rsidRDefault="00AD0DCA" w:rsidP="00BB220C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All student records (academic, IEP, health, etc.) are stored in lockable storage containers or password prote</w:t>
      </w:r>
      <w:r w:rsidR="00BB220C">
        <w:rPr>
          <w:color w:val="auto"/>
        </w:rPr>
        <w:t>cted electronic storage systems.</w:t>
      </w:r>
    </w:p>
    <w:p w14:paraId="5DD7C91F" w14:textId="77777777" w:rsidR="00BB220C" w:rsidRDefault="00AD0DCA" w:rsidP="00DD68AF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BB220C">
        <w:rPr>
          <w:color w:val="auto"/>
        </w:rPr>
        <w:t>Each student record file contains a FERPA Access Log to indicate who has accessed the file.  (See the FERPA guidance at</w:t>
      </w:r>
      <w:r w:rsidRPr="000C327E">
        <w:t xml:space="preserve"> </w:t>
      </w:r>
      <w:hyperlink r:id="rId7" w:history="1">
        <w:r w:rsidRPr="00C756A9">
          <w:rPr>
            <w:rStyle w:val="Hyperlink"/>
          </w:rPr>
          <w:t>www.newyorkcharters.org/confidentiality-student-records/</w:t>
        </w:r>
      </w:hyperlink>
      <w:r>
        <w:t xml:space="preserve"> </w:t>
      </w:r>
      <w:r w:rsidRPr="00BB220C">
        <w:rPr>
          <w:color w:val="auto"/>
        </w:rPr>
        <w:t>for more information).</w:t>
      </w:r>
    </w:p>
    <w:p w14:paraId="3A4B9A48" w14:textId="77777777" w:rsidR="00BB220C" w:rsidRDefault="00AD0DCA" w:rsidP="00DD68AF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BB220C">
        <w:rPr>
          <w:color w:val="auto"/>
        </w:rPr>
        <w:t>The school maintains a list of staff members that have access to files.</w:t>
      </w:r>
    </w:p>
    <w:p w14:paraId="016A84D7" w14:textId="77777777" w:rsidR="00BB220C" w:rsidRDefault="00AD0DCA" w:rsidP="00DD68AF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BB220C">
        <w:rPr>
          <w:color w:val="auto"/>
        </w:rPr>
        <w:t>The school maintains a FERPA list of records typically found in a student file.</w:t>
      </w:r>
    </w:p>
    <w:p w14:paraId="6E76E6EC" w14:textId="77777777" w:rsidR="00AD0DCA" w:rsidRPr="00BB220C" w:rsidRDefault="00AD0DCA" w:rsidP="00DD68AF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BB220C">
        <w:rPr>
          <w:color w:val="auto"/>
        </w:rPr>
        <w:t>Copies of student IEPs have been distributed to classroom teachers and are stored in lockable storage containers or password protected electronic storage systems.</w:t>
      </w:r>
    </w:p>
    <w:p w14:paraId="6285DC20" w14:textId="77777777" w:rsidR="00BB220C" w:rsidRPr="00F01C83" w:rsidRDefault="00AD0DCA" w:rsidP="00F01C83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F01C83">
        <w:rPr>
          <w:color w:val="auto"/>
        </w:rPr>
        <w:t>The education corporation has implemented a fingerprint/</w:t>
      </w:r>
      <w:proofErr w:type="spellStart"/>
      <w:r w:rsidR="00837691" w:rsidRPr="00F01C83">
        <w:rPr>
          <w:color w:val="auto"/>
        </w:rPr>
        <w:t>IdentoGO</w:t>
      </w:r>
      <w:proofErr w:type="spellEnd"/>
      <w:r w:rsidRPr="006006A7">
        <w:rPr>
          <w:color w:val="auto"/>
        </w:rPr>
        <w:t xml:space="preserve"> policy consistent with Institute policy (which requires that at least two staff members verify the clearance of each new employee/contractor hired by the education corporation prior to employment) </w:t>
      </w:r>
      <w:r w:rsidRPr="000C327E">
        <w:t>(</w:t>
      </w:r>
      <w:r w:rsidRPr="00F01C83">
        <w:rPr>
          <w:color w:val="auto"/>
        </w:rPr>
        <w:t>available at</w:t>
      </w:r>
      <w:r w:rsidRPr="000C327E">
        <w:t xml:space="preserve"> </w:t>
      </w:r>
      <w:hyperlink r:id="rId8" w:history="1">
        <w:r w:rsidR="00F01C83" w:rsidRPr="00342FAF">
          <w:rPr>
            <w:rStyle w:val="Hyperlink"/>
          </w:rPr>
          <w:t>www.newyorkcharters.org/criminal-background-checks-fingerprinting/</w:t>
        </w:r>
      </w:hyperlink>
      <w:r w:rsidRPr="006025DA">
        <w:t>);</w:t>
      </w:r>
      <w:r w:rsidRPr="000C327E">
        <w:t xml:space="preserve"> </w:t>
      </w:r>
      <w:r w:rsidRPr="00F01C83">
        <w:rPr>
          <w:color w:val="auto"/>
        </w:rPr>
        <w:t>and all cafeteria, maintenance and transportation personnel regardless of whether employed by the education corporation are covered by the policy.</w:t>
      </w:r>
    </w:p>
    <w:p w14:paraId="445AAEB0" w14:textId="77777777" w:rsidR="00BB220C" w:rsidRDefault="00AD0DCA" w:rsidP="00BB220C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BB220C">
        <w:rPr>
          <w:color w:val="auto"/>
        </w:rPr>
        <w:t>A copy of the school’s complaint policy is on file in the school office</w:t>
      </w:r>
      <w:r w:rsidR="00D37B37">
        <w:rPr>
          <w:color w:val="auto"/>
        </w:rPr>
        <w:t xml:space="preserve"> and available on the school’s website.</w:t>
      </w:r>
    </w:p>
    <w:p w14:paraId="65EC6177" w14:textId="77777777" w:rsidR="00BB220C" w:rsidRPr="006006A7" w:rsidRDefault="00BB220C" w:rsidP="00BB220C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F87ABC">
        <w:rPr>
          <w:rFonts w:eastAsia="Times New Roman" w:cs="Arial"/>
          <w:color w:val="212121"/>
        </w:rPr>
        <w:t xml:space="preserve">The school has posted, in English and Spanish, the toll-free telephone number (1-800-342-3720) operated by the New York State Office of Children and Family Services (OCFS) to receive reports of child abuse or neglect and directions for accessing the OCFS website at </w:t>
      </w:r>
      <w:hyperlink r:id="rId9" w:history="1">
        <w:r w:rsidRPr="00F87ABC">
          <w:rPr>
            <w:rStyle w:val="Hyperlink"/>
            <w:rFonts w:eastAsia="Times New Roman" w:cs="Arial"/>
          </w:rPr>
          <w:t>http://ocfs.ny.gov/main/cps/</w:t>
        </w:r>
      </w:hyperlink>
      <w:r w:rsidRPr="00F87ABC">
        <w:rPr>
          <w:rFonts w:eastAsia="Times New Roman" w:cs="Arial"/>
          <w:color w:val="212121"/>
        </w:rPr>
        <w:t xml:space="preserve"> including but not limited to </w:t>
      </w:r>
    </w:p>
    <w:p w14:paraId="3863EFAB" w14:textId="77777777" w:rsidR="00BB220C" w:rsidRPr="006006A7" w:rsidRDefault="00BB220C" w:rsidP="00BB220C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F87ABC">
        <w:rPr>
          <w:rFonts w:eastAsia="Times New Roman" w:cs="Arial"/>
          <w:color w:val="212121"/>
        </w:rPr>
        <w:t xml:space="preserve">posting such information on the school's web-site; </w:t>
      </w:r>
    </w:p>
    <w:p w14:paraId="6CEE3A00" w14:textId="77777777" w:rsidR="00BB220C" w:rsidRPr="006006A7" w:rsidRDefault="00BB220C" w:rsidP="00BB220C">
      <w:pPr>
        <w:pStyle w:val="ListParagraph"/>
        <w:spacing w:before="180" w:line="23" w:lineRule="atLeast"/>
        <w:ind w:left="1440"/>
        <w:contextualSpacing w:val="0"/>
        <w:rPr>
          <w:color w:val="auto"/>
        </w:rPr>
      </w:pPr>
    </w:p>
    <w:p w14:paraId="0A340BC3" w14:textId="77777777" w:rsidR="00BB220C" w:rsidRPr="006006A7" w:rsidRDefault="00BB220C" w:rsidP="00BB220C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F87ABC">
        <w:rPr>
          <w:rFonts w:eastAsia="Times New Roman" w:cs="Arial"/>
          <w:color w:val="212121"/>
        </w:rPr>
        <w:t xml:space="preserve">posting such information in highly-visible areas of school buildings; </w:t>
      </w:r>
    </w:p>
    <w:p w14:paraId="09B3F1C3" w14:textId="77777777" w:rsidR="00BB220C" w:rsidRPr="006006A7" w:rsidRDefault="00BB220C" w:rsidP="00BB220C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F87ABC">
        <w:rPr>
          <w:rFonts w:eastAsia="Times New Roman" w:cs="Arial"/>
          <w:color w:val="212121"/>
        </w:rPr>
        <w:t xml:space="preserve">making such information available at the main office; </w:t>
      </w:r>
    </w:p>
    <w:p w14:paraId="574E88F9" w14:textId="77777777" w:rsidR="00BB220C" w:rsidRPr="006006A7" w:rsidRDefault="00BB220C" w:rsidP="00BB220C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F87ABC">
        <w:rPr>
          <w:rFonts w:eastAsia="Times New Roman" w:cs="Arial"/>
          <w:color w:val="212121"/>
        </w:rPr>
        <w:t>providing such information to families at least once per school year; and</w:t>
      </w:r>
      <w:r w:rsidR="00F87ABC">
        <w:rPr>
          <w:rFonts w:eastAsia="Times New Roman" w:cs="Arial"/>
          <w:color w:val="212121"/>
        </w:rPr>
        <w:t>,</w:t>
      </w:r>
    </w:p>
    <w:p w14:paraId="7AE9AF11" w14:textId="77777777" w:rsidR="00DD68AF" w:rsidRPr="006006A7" w:rsidRDefault="00BB220C" w:rsidP="00DD68AF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F87ABC">
        <w:rPr>
          <w:rFonts w:eastAsia="Times New Roman" w:cs="Arial"/>
          <w:color w:val="212121"/>
        </w:rPr>
        <w:t>providing each teacher and administrator in the school with such information</w:t>
      </w:r>
      <w:r w:rsidRPr="00F87ABC">
        <w:rPr>
          <w:rFonts w:ascii="Arial" w:eastAsia="Times New Roman" w:hAnsi="Arial" w:cs="Arial"/>
          <w:color w:val="212121"/>
        </w:rPr>
        <w:t>.</w:t>
      </w:r>
    </w:p>
    <w:p w14:paraId="71EE0D9E" w14:textId="77777777" w:rsidR="00DD68AF" w:rsidRDefault="00A34448" w:rsidP="00DD68AF">
      <w:pPr>
        <w:pStyle w:val="ListParagraph"/>
        <w:numPr>
          <w:ilvl w:val="0"/>
          <w:numId w:val="2"/>
        </w:numPr>
        <w:tabs>
          <w:tab w:val="clear" w:pos="1440"/>
          <w:tab w:val="num" w:pos="720"/>
        </w:tabs>
        <w:spacing w:before="180" w:line="360" w:lineRule="auto"/>
        <w:ind w:left="720"/>
      </w:pPr>
      <w:r w:rsidRPr="00DD68AF">
        <w:t xml:space="preserve">The school’s Freedom of Information Law (FOIL) notice is posted in the school office or another location accessible to parents and staff.  (See the FOIL guidance at </w:t>
      </w:r>
      <w:hyperlink r:id="rId10" w:history="1">
        <w:r w:rsidR="00DD68AF" w:rsidRPr="00342FAF">
          <w:rPr>
            <w:rStyle w:val="Hyperlink"/>
          </w:rPr>
          <w:t>www.newyorkcharters.org/freedom-information-law-foil/</w:t>
        </w:r>
      </w:hyperlink>
      <w:r w:rsidR="00DD68AF">
        <w:t xml:space="preserve"> </w:t>
      </w:r>
      <w:r w:rsidRPr="00DD68AF">
        <w:t>for more information).</w:t>
      </w:r>
    </w:p>
    <w:p w14:paraId="548D5CB6" w14:textId="77777777" w:rsidR="00DD68AF" w:rsidRPr="00DD68AF" w:rsidRDefault="00A34448" w:rsidP="00DD68AF">
      <w:pPr>
        <w:pStyle w:val="ListParagraph"/>
        <w:numPr>
          <w:ilvl w:val="1"/>
          <w:numId w:val="2"/>
        </w:numPr>
        <w:spacing w:before="180" w:line="360" w:lineRule="auto"/>
      </w:pPr>
      <w:r w:rsidRPr="00DD68AF">
        <w:rPr>
          <w:color w:val="auto"/>
        </w:rPr>
        <w:t>The school maintains a category list of records held by the school.</w:t>
      </w:r>
    </w:p>
    <w:p w14:paraId="4E2A84C3" w14:textId="77777777" w:rsidR="00DD68AF" w:rsidRPr="00DD68AF" w:rsidRDefault="00A34448" w:rsidP="00DD68AF">
      <w:pPr>
        <w:pStyle w:val="ListParagraph"/>
        <w:numPr>
          <w:ilvl w:val="1"/>
          <w:numId w:val="2"/>
        </w:numPr>
        <w:spacing w:before="180" w:line="360" w:lineRule="auto"/>
      </w:pPr>
      <w:r w:rsidRPr="00DD68AF">
        <w:rPr>
          <w:color w:val="auto"/>
        </w:rPr>
        <w:t>The school maintains a list of employees, their work stations, titles and salaries.</w:t>
      </w:r>
    </w:p>
    <w:p w14:paraId="50341417" w14:textId="77777777" w:rsidR="00A34448" w:rsidRPr="00DD68AF" w:rsidRDefault="00A34448" w:rsidP="00DD68AF">
      <w:pPr>
        <w:pStyle w:val="ListParagraph"/>
        <w:numPr>
          <w:ilvl w:val="1"/>
          <w:numId w:val="2"/>
        </w:numPr>
        <w:spacing w:before="180" w:line="360" w:lineRule="auto"/>
      </w:pPr>
      <w:r w:rsidRPr="00DD68AF">
        <w:rPr>
          <w:color w:val="auto"/>
        </w:rPr>
        <w:t>The school’s website contains required FOIL information.</w:t>
      </w:r>
    </w:p>
    <w:p w14:paraId="78F39BBB" w14:textId="77777777" w:rsidR="00DD68AF" w:rsidRDefault="00A34448" w:rsidP="00DD68AF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education corporation provides a media notice regarding each board meeting in accord</w:t>
      </w:r>
      <w:r w:rsidR="00DD68AF">
        <w:rPr>
          <w:color w:val="auto"/>
        </w:rPr>
        <w:t>ance with the Open Meetings Law.</w:t>
      </w:r>
    </w:p>
    <w:p w14:paraId="34AA4BEC" w14:textId="77777777" w:rsidR="00A34448" w:rsidRPr="00DD68AF" w:rsidRDefault="00A34448" w:rsidP="00DD68AF">
      <w:pPr>
        <w:pStyle w:val="ListParagraph"/>
        <w:numPr>
          <w:ilvl w:val="1"/>
          <w:numId w:val="2"/>
        </w:numPr>
        <w:spacing w:before="180" w:line="23" w:lineRule="atLeast"/>
        <w:contextualSpacing w:val="0"/>
        <w:rPr>
          <w:color w:val="auto"/>
        </w:rPr>
      </w:pPr>
      <w:r w:rsidRPr="00DD68AF">
        <w:rPr>
          <w:color w:val="auto"/>
        </w:rPr>
        <w:t>The education corporation posts information regarding board meetings on its website in accordance with the Open Meetings Law.</w:t>
      </w:r>
    </w:p>
    <w:p w14:paraId="042F614C" w14:textId="77777777" w:rsidR="00A34448" w:rsidRPr="006025DA" w:rsidRDefault="00A34448" w:rsidP="00A34448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education corporation distributes its Code of Ethics to all new employees, officers and trustees in accordance with the General Municipal Law.</w:t>
      </w:r>
    </w:p>
    <w:p w14:paraId="28B45BCE" w14:textId="77777777" w:rsidR="00A34448" w:rsidRPr="006025DA" w:rsidRDefault="00A34448" w:rsidP="00A34448">
      <w:pPr>
        <w:pStyle w:val="ListParagraph"/>
        <w:numPr>
          <w:ilvl w:val="0"/>
          <w:numId w:val="2"/>
        </w:numPr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education corporation is not in material default of any bond, loan or other financial agreements.</w:t>
      </w:r>
    </w:p>
    <w:p w14:paraId="2A32B458" w14:textId="77777777" w:rsidR="00A34448" w:rsidRPr="006025DA" w:rsidRDefault="00A34448" w:rsidP="00A34448">
      <w:pPr>
        <w:pStyle w:val="ListParagraph"/>
        <w:numPr>
          <w:ilvl w:val="0"/>
          <w:numId w:val="2"/>
        </w:numPr>
        <w:tabs>
          <w:tab w:val="clear" w:pos="1440"/>
        </w:tabs>
        <w:spacing w:before="180" w:line="23" w:lineRule="atLeast"/>
        <w:ind w:left="720"/>
        <w:contextualSpacing w:val="0"/>
        <w:rPr>
          <w:color w:val="auto"/>
        </w:rPr>
      </w:pPr>
      <w:r w:rsidRPr="006025DA">
        <w:rPr>
          <w:color w:val="auto"/>
        </w:rPr>
        <w:t>The school maintains an inventory of school property in accordance with the education corporation’s inventory policy.</w:t>
      </w:r>
    </w:p>
    <w:p w14:paraId="763D6AE2" w14:textId="77777777" w:rsidR="00A34448" w:rsidRPr="006025DA" w:rsidRDefault="00A34448" w:rsidP="00A34448">
      <w:pPr>
        <w:pStyle w:val="ListParagraph"/>
        <w:spacing w:before="180" w:line="23" w:lineRule="atLeast"/>
        <w:contextualSpacing w:val="0"/>
        <w:rPr>
          <w:color w:val="auto"/>
        </w:rPr>
      </w:pPr>
    </w:p>
    <w:tbl>
      <w:tblPr>
        <w:tblW w:w="10476" w:type="dxa"/>
        <w:tblInd w:w="-90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29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3515"/>
        <w:gridCol w:w="1192"/>
        <w:gridCol w:w="4044"/>
        <w:gridCol w:w="50"/>
      </w:tblGrid>
      <w:tr w:rsidR="002A4D26" w:rsidRPr="00BE0102" w14:paraId="31D875BE" w14:textId="77777777" w:rsidTr="0050392B">
        <w:trPr>
          <w:cantSplit/>
          <w:trHeight w:val="130"/>
        </w:trPr>
        <w:tc>
          <w:tcPr>
            <w:tcW w:w="10476" w:type="dxa"/>
            <w:gridSpan w:val="5"/>
            <w:tcBorders>
              <w:top w:val="nil"/>
              <w:bottom w:val="nil"/>
            </w:tcBorders>
            <w:shd w:val="clear" w:color="auto" w:fill="343E5F"/>
            <w:vAlign w:val="center"/>
          </w:tcPr>
          <w:p w14:paraId="2D3A54EB" w14:textId="77777777" w:rsidR="002A4D26" w:rsidRPr="005A3020" w:rsidRDefault="002A4D26" w:rsidP="005A3020">
            <w:pPr>
              <w:pStyle w:val="Heading5"/>
              <w:spacing w:before="0"/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Education </w:t>
            </w:r>
            <w:r w:rsidR="005A3020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REQUIRED SIGNATURES</w:t>
            </w:r>
          </w:p>
        </w:tc>
      </w:tr>
      <w:tr w:rsidR="005C629F" w:rsidRPr="00BE0102" w14:paraId="223839A6" w14:textId="77777777" w:rsidTr="0050392B">
        <w:trPr>
          <w:cantSplit/>
          <w:trHeight w:val="739"/>
        </w:trPr>
        <w:tc>
          <w:tcPr>
            <w:tcW w:w="167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9C09B" w14:textId="77777777" w:rsidR="005C629F" w:rsidRPr="00075D35" w:rsidRDefault="005C629F" w:rsidP="002B75B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School Leader 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32065337"/>
            <w:showingPlcHdr/>
            <w:picture/>
          </w:sdtPr>
          <w:sdtEndPr/>
          <w:sdtContent>
            <w:tc>
              <w:tcPr>
                <w:tcW w:w="3515" w:type="dxa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4CED831" w14:textId="77777777" w:rsidR="005C629F" w:rsidRPr="00926339" w:rsidRDefault="005C629F" w:rsidP="002B75B9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 wp14:anchorId="7683284B" wp14:editId="20ADC85F">
                      <wp:extent cx="2609850" cy="194891"/>
                      <wp:effectExtent l="19050" t="0" r="0" b="0"/>
                      <wp:docPr id="1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92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14:paraId="1E48C07F" w14:textId="77777777" w:rsidR="005C629F" w:rsidRPr="00075D35" w:rsidRDefault="005C629F" w:rsidP="002B75B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Board Chair  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1167251943"/>
            <w:showingPlcHdr/>
            <w:picture/>
          </w:sdtPr>
          <w:sdtEndPr/>
          <w:sdtContent>
            <w:tc>
              <w:tcPr>
                <w:tcW w:w="4044" w:type="dxa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80D82CE" w14:textId="77777777" w:rsidR="005C629F" w:rsidRPr="00926339" w:rsidRDefault="005C629F" w:rsidP="002B75B9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 wp14:anchorId="45ECB98E" wp14:editId="25975CA5">
                      <wp:extent cx="2609850" cy="194891"/>
                      <wp:effectExtent l="19050" t="0" r="0" b="0"/>
                      <wp:docPr id="2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0" w:type="dxa"/>
            <w:tcBorders>
              <w:bottom w:val="single" w:sz="4" w:space="0" w:color="auto"/>
            </w:tcBorders>
            <w:shd w:val="clear" w:color="auto" w:fill="auto"/>
          </w:tcPr>
          <w:p w14:paraId="695FFB4A" w14:textId="77777777" w:rsidR="005C629F" w:rsidRPr="00CB2D55" w:rsidRDefault="005C629F" w:rsidP="002B75B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2086121" w14:textId="77777777" w:rsidR="00882751" w:rsidRDefault="00882751" w:rsidP="005C629F"/>
    <w:sectPr w:rsidR="00882751" w:rsidSect="0088275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394A2" w14:textId="77777777" w:rsidR="001146C9" w:rsidRDefault="001146C9" w:rsidP="005C629F">
      <w:r>
        <w:separator/>
      </w:r>
    </w:p>
  </w:endnote>
  <w:endnote w:type="continuationSeparator" w:id="0">
    <w:p w14:paraId="08DC1251" w14:textId="77777777" w:rsidR="001146C9" w:rsidRDefault="001146C9" w:rsidP="005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3221B" w14:textId="77777777" w:rsidR="005C629F" w:rsidRPr="005C629F" w:rsidRDefault="005C629F" w:rsidP="005C629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Application for Charter Renewal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DD832" w14:textId="77777777" w:rsidR="001146C9" w:rsidRDefault="001146C9" w:rsidP="005C629F">
      <w:r>
        <w:separator/>
      </w:r>
    </w:p>
  </w:footnote>
  <w:footnote w:type="continuationSeparator" w:id="0">
    <w:p w14:paraId="7F3C48DD" w14:textId="77777777" w:rsidR="001146C9" w:rsidRDefault="001146C9" w:rsidP="005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CCE44" w14:textId="77777777" w:rsidR="005C629F" w:rsidRDefault="005C629F" w:rsidP="005C629F">
    <w:pPr>
      <w:pStyle w:val="Header"/>
      <w:jc w:val="center"/>
    </w:pPr>
    <w:r w:rsidRPr="005C629F">
      <w:rPr>
        <w:noProof/>
      </w:rPr>
      <w:drawing>
        <wp:anchor distT="0" distB="0" distL="114300" distR="114300" simplePos="0" relativeHeight="251659264" behindDoc="0" locked="0" layoutInCell="1" allowOverlap="1" wp14:anchorId="6C8ED579" wp14:editId="3EA075E6">
          <wp:simplePos x="0" y="0"/>
          <wp:positionH relativeFrom="margin">
            <wp:posOffset>1666875</wp:posOffset>
          </wp:positionH>
          <wp:positionV relativeFrom="margin">
            <wp:posOffset>-666750</wp:posOffset>
          </wp:positionV>
          <wp:extent cx="2752725" cy="828675"/>
          <wp:effectExtent l="19050" t="0" r="9525" b="0"/>
          <wp:wrapSquare wrapText="bothSides"/>
          <wp:docPr id="21" name="Picture 0" descr="Charter Schools Institute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ter Schools Institute logo smal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27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B4737"/>
    <w:multiLevelType w:val="hybridMultilevel"/>
    <w:tmpl w:val="840C3EDC"/>
    <w:lvl w:ilvl="0" w:tplc="040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82B07"/>
    <w:multiLevelType w:val="hybridMultilevel"/>
    <w:tmpl w:val="E59AF90E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A7DC2"/>
    <w:multiLevelType w:val="hybridMultilevel"/>
    <w:tmpl w:val="9C109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A6DE5"/>
    <w:multiLevelType w:val="hybridMultilevel"/>
    <w:tmpl w:val="EF9CB1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06E51"/>
    <w:multiLevelType w:val="hybridMultilevel"/>
    <w:tmpl w:val="840C3EDC"/>
    <w:lvl w:ilvl="0" w:tplc="040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CwsLA0NDQ3MDMwM7NQ0lEKTi0uzszPAykwqgUAlhL8iCwAAAA="/>
  </w:docVars>
  <w:rsids>
    <w:rsidRoot w:val="00AD0DCA"/>
    <w:rsid w:val="00000686"/>
    <w:rsid w:val="00000696"/>
    <w:rsid w:val="000019E7"/>
    <w:rsid w:val="00002A74"/>
    <w:rsid w:val="0000525B"/>
    <w:rsid w:val="00005DB8"/>
    <w:rsid w:val="00006828"/>
    <w:rsid w:val="000070B5"/>
    <w:rsid w:val="000073C6"/>
    <w:rsid w:val="00007E3A"/>
    <w:rsid w:val="00011F63"/>
    <w:rsid w:val="00012D5C"/>
    <w:rsid w:val="00013CF8"/>
    <w:rsid w:val="00016F99"/>
    <w:rsid w:val="00017C5A"/>
    <w:rsid w:val="00023B54"/>
    <w:rsid w:val="00023F43"/>
    <w:rsid w:val="00024948"/>
    <w:rsid w:val="000250F7"/>
    <w:rsid w:val="000308D3"/>
    <w:rsid w:val="000317ED"/>
    <w:rsid w:val="00031DA7"/>
    <w:rsid w:val="0003249C"/>
    <w:rsid w:val="000334BE"/>
    <w:rsid w:val="00043870"/>
    <w:rsid w:val="00043AFC"/>
    <w:rsid w:val="000467D3"/>
    <w:rsid w:val="000510F5"/>
    <w:rsid w:val="00051683"/>
    <w:rsid w:val="00051AEC"/>
    <w:rsid w:val="00054C76"/>
    <w:rsid w:val="000569C0"/>
    <w:rsid w:val="00057338"/>
    <w:rsid w:val="00060339"/>
    <w:rsid w:val="000616A9"/>
    <w:rsid w:val="0006196B"/>
    <w:rsid w:val="00062E5C"/>
    <w:rsid w:val="0006357C"/>
    <w:rsid w:val="00064E46"/>
    <w:rsid w:val="00072547"/>
    <w:rsid w:val="00073AF9"/>
    <w:rsid w:val="0008111B"/>
    <w:rsid w:val="00082287"/>
    <w:rsid w:val="00084717"/>
    <w:rsid w:val="00084E22"/>
    <w:rsid w:val="00086ECA"/>
    <w:rsid w:val="00087840"/>
    <w:rsid w:val="0009417E"/>
    <w:rsid w:val="0009627B"/>
    <w:rsid w:val="000A0D2B"/>
    <w:rsid w:val="000A150B"/>
    <w:rsid w:val="000A2863"/>
    <w:rsid w:val="000A31E9"/>
    <w:rsid w:val="000A49FF"/>
    <w:rsid w:val="000B00CB"/>
    <w:rsid w:val="000B15AA"/>
    <w:rsid w:val="000B15C9"/>
    <w:rsid w:val="000B389A"/>
    <w:rsid w:val="000B5261"/>
    <w:rsid w:val="000B6E83"/>
    <w:rsid w:val="000C0A8F"/>
    <w:rsid w:val="000C0AA3"/>
    <w:rsid w:val="000C188F"/>
    <w:rsid w:val="000C19A1"/>
    <w:rsid w:val="000C1C52"/>
    <w:rsid w:val="000C3194"/>
    <w:rsid w:val="000C39DD"/>
    <w:rsid w:val="000C41BE"/>
    <w:rsid w:val="000C4E7C"/>
    <w:rsid w:val="000C6099"/>
    <w:rsid w:val="000C6630"/>
    <w:rsid w:val="000C716A"/>
    <w:rsid w:val="000D0797"/>
    <w:rsid w:val="000D196B"/>
    <w:rsid w:val="000D313C"/>
    <w:rsid w:val="000D3E44"/>
    <w:rsid w:val="000D5620"/>
    <w:rsid w:val="000D5698"/>
    <w:rsid w:val="000D5BC9"/>
    <w:rsid w:val="000E13A7"/>
    <w:rsid w:val="000E1F85"/>
    <w:rsid w:val="000E3954"/>
    <w:rsid w:val="000E5A9C"/>
    <w:rsid w:val="000E6CF9"/>
    <w:rsid w:val="000F0497"/>
    <w:rsid w:val="000F0BB0"/>
    <w:rsid w:val="000F22EC"/>
    <w:rsid w:val="000F492F"/>
    <w:rsid w:val="000F535A"/>
    <w:rsid w:val="0010105F"/>
    <w:rsid w:val="00106054"/>
    <w:rsid w:val="00107376"/>
    <w:rsid w:val="00107A74"/>
    <w:rsid w:val="001100DC"/>
    <w:rsid w:val="001106B1"/>
    <w:rsid w:val="00110A40"/>
    <w:rsid w:val="00111820"/>
    <w:rsid w:val="001123CC"/>
    <w:rsid w:val="001123D9"/>
    <w:rsid w:val="001146C9"/>
    <w:rsid w:val="00115031"/>
    <w:rsid w:val="0012147D"/>
    <w:rsid w:val="0012415E"/>
    <w:rsid w:val="00124D50"/>
    <w:rsid w:val="00125C4E"/>
    <w:rsid w:val="00126A3C"/>
    <w:rsid w:val="00126AF0"/>
    <w:rsid w:val="00130971"/>
    <w:rsid w:val="00132F23"/>
    <w:rsid w:val="001339D7"/>
    <w:rsid w:val="001350DE"/>
    <w:rsid w:val="001369E3"/>
    <w:rsid w:val="00136B29"/>
    <w:rsid w:val="00137501"/>
    <w:rsid w:val="00137C9A"/>
    <w:rsid w:val="00141756"/>
    <w:rsid w:val="00144AB8"/>
    <w:rsid w:val="0014504F"/>
    <w:rsid w:val="00145B89"/>
    <w:rsid w:val="00152041"/>
    <w:rsid w:val="00152933"/>
    <w:rsid w:val="00152F53"/>
    <w:rsid w:val="00156DC8"/>
    <w:rsid w:val="00157908"/>
    <w:rsid w:val="001607FB"/>
    <w:rsid w:val="00160AB3"/>
    <w:rsid w:val="00161298"/>
    <w:rsid w:val="0016158E"/>
    <w:rsid w:val="00161ECF"/>
    <w:rsid w:val="001620FE"/>
    <w:rsid w:val="00162953"/>
    <w:rsid w:val="00164356"/>
    <w:rsid w:val="00170B9B"/>
    <w:rsid w:val="00172E35"/>
    <w:rsid w:val="00176679"/>
    <w:rsid w:val="001769F3"/>
    <w:rsid w:val="001800A0"/>
    <w:rsid w:val="001805C2"/>
    <w:rsid w:val="0018119A"/>
    <w:rsid w:val="00190FA9"/>
    <w:rsid w:val="001965F4"/>
    <w:rsid w:val="00196BE1"/>
    <w:rsid w:val="001A1DE7"/>
    <w:rsid w:val="001A5A28"/>
    <w:rsid w:val="001A78C8"/>
    <w:rsid w:val="001A7FE9"/>
    <w:rsid w:val="001B0CF8"/>
    <w:rsid w:val="001B47C4"/>
    <w:rsid w:val="001B4BC0"/>
    <w:rsid w:val="001B6833"/>
    <w:rsid w:val="001B68E7"/>
    <w:rsid w:val="001B75DE"/>
    <w:rsid w:val="001C188A"/>
    <w:rsid w:val="001C3442"/>
    <w:rsid w:val="001C388D"/>
    <w:rsid w:val="001D09DC"/>
    <w:rsid w:val="001D12E5"/>
    <w:rsid w:val="001D3844"/>
    <w:rsid w:val="001D38F2"/>
    <w:rsid w:val="001E03E8"/>
    <w:rsid w:val="001E0A57"/>
    <w:rsid w:val="001E0E1E"/>
    <w:rsid w:val="001E113A"/>
    <w:rsid w:val="001E1208"/>
    <w:rsid w:val="001E1911"/>
    <w:rsid w:val="001E217E"/>
    <w:rsid w:val="001E29DE"/>
    <w:rsid w:val="001E2C48"/>
    <w:rsid w:val="001E56CC"/>
    <w:rsid w:val="001E5927"/>
    <w:rsid w:val="001E7EAE"/>
    <w:rsid w:val="001E7F94"/>
    <w:rsid w:val="001F10A5"/>
    <w:rsid w:val="001F1D50"/>
    <w:rsid w:val="001F2B15"/>
    <w:rsid w:val="001F4AD4"/>
    <w:rsid w:val="001F6189"/>
    <w:rsid w:val="001F6354"/>
    <w:rsid w:val="001F708A"/>
    <w:rsid w:val="00200017"/>
    <w:rsid w:val="00201D2E"/>
    <w:rsid w:val="00205922"/>
    <w:rsid w:val="00206D7E"/>
    <w:rsid w:val="00207076"/>
    <w:rsid w:val="0021744B"/>
    <w:rsid w:val="00227009"/>
    <w:rsid w:val="00231EBF"/>
    <w:rsid w:val="00235642"/>
    <w:rsid w:val="00237461"/>
    <w:rsid w:val="002413A5"/>
    <w:rsid w:val="00241DE6"/>
    <w:rsid w:val="00245515"/>
    <w:rsid w:val="0024636E"/>
    <w:rsid w:val="00247596"/>
    <w:rsid w:val="00250134"/>
    <w:rsid w:val="00252EA5"/>
    <w:rsid w:val="0025347F"/>
    <w:rsid w:val="002553D0"/>
    <w:rsid w:val="0025714A"/>
    <w:rsid w:val="00260B88"/>
    <w:rsid w:val="00261507"/>
    <w:rsid w:val="00262A4D"/>
    <w:rsid w:val="00264746"/>
    <w:rsid w:val="00272CF2"/>
    <w:rsid w:val="00272D3D"/>
    <w:rsid w:val="0027338F"/>
    <w:rsid w:val="00274A47"/>
    <w:rsid w:val="00274B7E"/>
    <w:rsid w:val="00276CDC"/>
    <w:rsid w:val="00282FAC"/>
    <w:rsid w:val="00283D8F"/>
    <w:rsid w:val="00285369"/>
    <w:rsid w:val="00293BEA"/>
    <w:rsid w:val="002961EA"/>
    <w:rsid w:val="002A4D26"/>
    <w:rsid w:val="002A5116"/>
    <w:rsid w:val="002A5F45"/>
    <w:rsid w:val="002A673C"/>
    <w:rsid w:val="002B054F"/>
    <w:rsid w:val="002B0FBA"/>
    <w:rsid w:val="002B2AA7"/>
    <w:rsid w:val="002B2C8A"/>
    <w:rsid w:val="002B42DC"/>
    <w:rsid w:val="002B515C"/>
    <w:rsid w:val="002B63FF"/>
    <w:rsid w:val="002B785B"/>
    <w:rsid w:val="002B7AB5"/>
    <w:rsid w:val="002C08F8"/>
    <w:rsid w:val="002C21E7"/>
    <w:rsid w:val="002C2ED9"/>
    <w:rsid w:val="002C7E69"/>
    <w:rsid w:val="002D0226"/>
    <w:rsid w:val="002D2C59"/>
    <w:rsid w:val="002D2E99"/>
    <w:rsid w:val="002D7390"/>
    <w:rsid w:val="002E01DA"/>
    <w:rsid w:val="002E1CF3"/>
    <w:rsid w:val="002E32AE"/>
    <w:rsid w:val="002E506F"/>
    <w:rsid w:val="002E79A5"/>
    <w:rsid w:val="002F06BC"/>
    <w:rsid w:val="002F4196"/>
    <w:rsid w:val="002F5A8C"/>
    <w:rsid w:val="002F5ADC"/>
    <w:rsid w:val="002F7C6F"/>
    <w:rsid w:val="0030037A"/>
    <w:rsid w:val="00302310"/>
    <w:rsid w:val="00302B83"/>
    <w:rsid w:val="00302F67"/>
    <w:rsid w:val="00304FA5"/>
    <w:rsid w:val="003059F4"/>
    <w:rsid w:val="0030693B"/>
    <w:rsid w:val="003126B2"/>
    <w:rsid w:val="00312982"/>
    <w:rsid w:val="003132A4"/>
    <w:rsid w:val="00313EAA"/>
    <w:rsid w:val="00315319"/>
    <w:rsid w:val="003207A2"/>
    <w:rsid w:val="00320C3B"/>
    <w:rsid w:val="003236DA"/>
    <w:rsid w:val="0032380B"/>
    <w:rsid w:val="00324859"/>
    <w:rsid w:val="00325FEC"/>
    <w:rsid w:val="0032641C"/>
    <w:rsid w:val="00327E32"/>
    <w:rsid w:val="00332220"/>
    <w:rsid w:val="00333E8C"/>
    <w:rsid w:val="003341E3"/>
    <w:rsid w:val="00337012"/>
    <w:rsid w:val="00337E45"/>
    <w:rsid w:val="00343316"/>
    <w:rsid w:val="00344431"/>
    <w:rsid w:val="003460AD"/>
    <w:rsid w:val="0034677A"/>
    <w:rsid w:val="00347736"/>
    <w:rsid w:val="00347A3C"/>
    <w:rsid w:val="003559C7"/>
    <w:rsid w:val="00356A9E"/>
    <w:rsid w:val="00357D59"/>
    <w:rsid w:val="00361BB7"/>
    <w:rsid w:val="00361F29"/>
    <w:rsid w:val="003620B6"/>
    <w:rsid w:val="00362DB5"/>
    <w:rsid w:val="003632DA"/>
    <w:rsid w:val="00365D18"/>
    <w:rsid w:val="003663F2"/>
    <w:rsid w:val="00366B10"/>
    <w:rsid w:val="0036708E"/>
    <w:rsid w:val="003708E2"/>
    <w:rsid w:val="00370A16"/>
    <w:rsid w:val="00370F17"/>
    <w:rsid w:val="00371A5A"/>
    <w:rsid w:val="00372959"/>
    <w:rsid w:val="00374735"/>
    <w:rsid w:val="00376369"/>
    <w:rsid w:val="003763C9"/>
    <w:rsid w:val="00377BB2"/>
    <w:rsid w:val="00377F8C"/>
    <w:rsid w:val="003805B7"/>
    <w:rsid w:val="003807CE"/>
    <w:rsid w:val="00381322"/>
    <w:rsid w:val="00381B61"/>
    <w:rsid w:val="0038250C"/>
    <w:rsid w:val="0038352C"/>
    <w:rsid w:val="003838E3"/>
    <w:rsid w:val="00385266"/>
    <w:rsid w:val="00386E61"/>
    <w:rsid w:val="00387848"/>
    <w:rsid w:val="00387A9D"/>
    <w:rsid w:val="00390345"/>
    <w:rsid w:val="00390356"/>
    <w:rsid w:val="003A0B46"/>
    <w:rsid w:val="003A43E0"/>
    <w:rsid w:val="003A509D"/>
    <w:rsid w:val="003A6F22"/>
    <w:rsid w:val="003B0B62"/>
    <w:rsid w:val="003B26A8"/>
    <w:rsid w:val="003B38B9"/>
    <w:rsid w:val="003B5A5C"/>
    <w:rsid w:val="003B5E59"/>
    <w:rsid w:val="003B6918"/>
    <w:rsid w:val="003C01D3"/>
    <w:rsid w:val="003C1DD9"/>
    <w:rsid w:val="003C3594"/>
    <w:rsid w:val="003C53C8"/>
    <w:rsid w:val="003C5957"/>
    <w:rsid w:val="003C6711"/>
    <w:rsid w:val="003C7084"/>
    <w:rsid w:val="003D1F58"/>
    <w:rsid w:val="003D301A"/>
    <w:rsid w:val="003D3D55"/>
    <w:rsid w:val="003D42EB"/>
    <w:rsid w:val="003D4E99"/>
    <w:rsid w:val="003D5B71"/>
    <w:rsid w:val="003E296E"/>
    <w:rsid w:val="003E45D3"/>
    <w:rsid w:val="003E779A"/>
    <w:rsid w:val="003F0672"/>
    <w:rsid w:val="003F3319"/>
    <w:rsid w:val="003F3976"/>
    <w:rsid w:val="003F5466"/>
    <w:rsid w:val="003F58F5"/>
    <w:rsid w:val="003F607C"/>
    <w:rsid w:val="003F69A6"/>
    <w:rsid w:val="003F6BD6"/>
    <w:rsid w:val="003F6E26"/>
    <w:rsid w:val="00401196"/>
    <w:rsid w:val="00402498"/>
    <w:rsid w:val="00402BA7"/>
    <w:rsid w:val="00402CC0"/>
    <w:rsid w:val="00402D22"/>
    <w:rsid w:val="00402EA2"/>
    <w:rsid w:val="004053FE"/>
    <w:rsid w:val="00407CB7"/>
    <w:rsid w:val="00410064"/>
    <w:rsid w:val="00410E09"/>
    <w:rsid w:val="00411B29"/>
    <w:rsid w:val="00413360"/>
    <w:rsid w:val="0041526E"/>
    <w:rsid w:val="00416178"/>
    <w:rsid w:val="0041647F"/>
    <w:rsid w:val="004167CA"/>
    <w:rsid w:val="0042217D"/>
    <w:rsid w:val="00423238"/>
    <w:rsid w:val="00423CEF"/>
    <w:rsid w:val="00424BF3"/>
    <w:rsid w:val="004311CB"/>
    <w:rsid w:val="00431AE7"/>
    <w:rsid w:val="0043248B"/>
    <w:rsid w:val="0043337C"/>
    <w:rsid w:val="00433AAC"/>
    <w:rsid w:val="00434EC3"/>
    <w:rsid w:val="0043516F"/>
    <w:rsid w:val="00436C8F"/>
    <w:rsid w:val="00436FC2"/>
    <w:rsid w:val="0043797F"/>
    <w:rsid w:val="00441868"/>
    <w:rsid w:val="004424BB"/>
    <w:rsid w:val="00442B24"/>
    <w:rsid w:val="00443DEE"/>
    <w:rsid w:val="00445AB7"/>
    <w:rsid w:val="004464C9"/>
    <w:rsid w:val="00446822"/>
    <w:rsid w:val="00446AB7"/>
    <w:rsid w:val="00446FF8"/>
    <w:rsid w:val="00452FA1"/>
    <w:rsid w:val="004617D1"/>
    <w:rsid w:val="004639A9"/>
    <w:rsid w:val="00464773"/>
    <w:rsid w:val="00467B3C"/>
    <w:rsid w:val="0047080F"/>
    <w:rsid w:val="00471AE3"/>
    <w:rsid w:val="004722ED"/>
    <w:rsid w:val="004727CA"/>
    <w:rsid w:val="004737FA"/>
    <w:rsid w:val="0047407C"/>
    <w:rsid w:val="004740C5"/>
    <w:rsid w:val="0047615F"/>
    <w:rsid w:val="00476473"/>
    <w:rsid w:val="00476561"/>
    <w:rsid w:val="00476679"/>
    <w:rsid w:val="004768CB"/>
    <w:rsid w:val="00481BFF"/>
    <w:rsid w:val="00482DB7"/>
    <w:rsid w:val="00483CA0"/>
    <w:rsid w:val="00486EDB"/>
    <w:rsid w:val="0049346B"/>
    <w:rsid w:val="004934F6"/>
    <w:rsid w:val="0049444E"/>
    <w:rsid w:val="00494EE8"/>
    <w:rsid w:val="004A09CE"/>
    <w:rsid w:val="004A4173"/>
    <w:rsid w:val="004A47BB"/>
    <w:rsid w:val="004A5F3D"/>
    <w:rsid w:val="004A6259"/>
    <w:rsid w:val="004A6314"/>
    <w:rsid w:val="004B1F56"/>
    <w:rsid w:val="004B23E7"/>
    <w:rsid w:val="004B31FE"/>
    <w:rsid w:val="004B3515"/>
    <w:rsid w:val="004B6030"/>
    <w:rsid w:val="004B67CD"/>
    <w:rsid w:val="004C1677"/>
    <w:rsid w:val="004C282B"/>
    <w:rsid w:val="004C3C2B"/>
    <w:rsid w:val="004C7507"/>
    <w:rsid w:val="004D0C69"/>
    <w:rsid w:val="004D1F46"/>
    <w:rsid w:val="004D2CAD"/>
    <w:rsid w:val="004D2FD6"/>
    <w:rsid w:val="004D3DA1"/>
    <w:rsid w:val="004D5E05"/>
    <w:rsid w:val="004D64F7"/>
    <w:rsid w:val="004D723B"/>
    <w:rsid w:val="004D7343"/>
    <w:rsid w:val="004E00D2"/>
    <w:rsid w:val="004E244B"/>
    <w:rsid w:val="004E6211"/>
    <w:rsid w:val="004E6E4E"/>
    <w:rsid w:val="004E7664"/>
    <w:rsid w:val="004E7AEB"/>
    <w:rsid w:val="004F3570"/>
    <w:rsid w:val="004F47E7"/>
    <w:rsid w:val="004F7099"/>
    <w:rsid w:val="005003EC"/>
    <w:rsid w:val="0050392B"/>
    <w:rsid w:val="00512486"/>
    <w:rsid w:val="005171F4"/>
    <w:rsid w:val="005172F3"/>
    <w:rsid w:val="00517989"/>
    <w:rsid w:val="00520050"/>
    <w:rsid w:val="005236ED"/>
    <w:rsid w:val="00523B9B"/>
    <w:rsid w:val="00523FDA"/>
    <w:rsid w:val="00523FE2"/>
    <w:rsid w:val="00525635"/>
    <w:rsid w:val="00526AAC"/>
    <w:rsid w:val="00532203"/>
    <w:rsid w:val="0053236F"/>
    <w:rsid w:val="00534291"/>
    <w:rsid w:val="0053760B"/>
    <w:rsid w:val="00537CCF"/>
    <w:rsid w:val="00544800"/>
    <w:rsid w:val="005449D2"/>
    <w:rsid w:val="00544C37"/>
    <w:rsid w:val="005455A8"/>
    <w:rsid w:val="0054621A"/>
    <w:rsid w:val="00546C7E"/>
    <w:rsid w:val="005478B5"/>
    <w:rsid w:val="00555728"/>
    <w:rsid w:val="00555FCD"/>
    <w:rsid w:val="0055659E"/>
    <w:rsid w:val="00557CA7"/>
    <w:rsid w:val="00560AD0"/>
    <w:rsid w:val="00561811"/>
    <w:rsid w:val="005618E6"/>
    <w:rsid w:val="00562C1E"/>
    <w:rsid w:val="00563D24"/>
    <w:rsid w:val="00564CF9"/>
    <w:rsid w:val="00566C18"/>
    <w:rsid w:val="00571187"/>
    <w:rsid w:val="005730DA"/>
    <w:rsid w:val="0057323B"/>
    <w:rsid w:val="0057399A"/>
    <w:rsid w:val="005741F7"/>
    <w:rsid w:val="005742D2"/>
    <w:rsid w:val="00576FD6"/>
    <w:rsid w:val="0057722E"/>
    <w:rsid w:val="0058208B"/>
    <w:rsid w:val="0058463B"/>
    <w:rsid w:val="00587A8A"/>
    <w:rsid w:val="00590AD8"/>
    <w:rsid w:val="005918D8"/>
    <w:rsid w:val="005954C6"/>
    <w:rsid w:val="005954E6"/>
    <w:rsid w:val="00595581"/>
    <w:rsid w:val="005955BA"/>
    <w:rsid w:val="00595C18"/>
    <w:rsid w:val="00596BF3"/>
    <w:rsid w:val="00597087"/>
    <w:rsid w:val="005970F8"/>
    <w:rsid w:val="00597244"/>
    <w:rsid w:val="00597923"/>
    <w:rsid w:val="00597F3B"/>
    <w:rsid w:val="005A0B60"/>
    <w:rsid w:val="005A3020"/>
    <w:rsid w:val="005A323F"/>
    <w:rsid w:val="005A5388"/>
    <w:rsid w:val="005A5CC2"/>
    <w:rsid w:val="005A6B99"/>
    <w:rsid w:val="005A7637"/>
    <w:rsid w:val="005A7ABD"/>
    <w:rsid w:val="005B3F1B"/>
    <w:rsid w:val="005B4A90"/>
    <w:rsid w:val="005B5E50"/>
    <w:rsid w:val="005B63EC"/>
    <w:rsid w:val="005C02A1"/>
    <w:rsid w:val="005C0D34"/>
    <w:rsid w:val="005C2BF2"/>
    <w:rsid w:val="005C629F"/>
    <w:rsid w:val="005D099E"/>
    <w:rsid w:val="005D0DAC"/>
    <w:rsid w:val="005D2F41"/>
    <w:rsid w:val="005D43C3"/>
    <w:rsid w:val="005D621C"/>
    <w:rsid w:val="005D73EA"/>
    <w:rsid w:val="005E142F"/>
    <w:rsid w:val="005E1A5B"/>
    <w:rsid w:val="005E2D67"/>
    <w:rsid w:val="005E2EC0"/>
    <w:rsid w:val="005E37BE"/>
    <w:rsid w:val="005E6C4A"/>
    <w:rsid w:val="005E7C19"/>
    <w:rsid w:val="005F141E"/>
    <w:rsid w:val="005F3F25"/>
    <w:rsid w:val="005F6D23"/>
    <w:rsid w:val="005F70AA"/>
    <w:rsid w:val="006006A7"/>
    <w:rsid w:val="00601A90"/>
    <w:rsid w:val="00604355"/>
    <w:rsid w:val="00604DBC"/>
    <w:rsid w:val="00605A1F"/>
    <w:rsid w:val="00606A67"/>
    <w:rsid w:val="00610427"/>
    <w:rsid w:val="00611728"/>
    <w:rsid w:val="00612448"/>
    <w:rsid w:val="00614CAD"/>
    <w:rsid w:val="006212C0"/>
    <w:rsid w:val="00622C76"/>
    <w:rsid w:val="00625FBD"/>
    <w:rsid w:val="006307C6"/>
    <w:rsid w:val="0063118D"/>
    <w:rsid w:val="006324E9"/>
    <w:rsid w:val="00632B16"/>
    <w:rsid w:val="0063340A"/>
    <w:rsid w:val="006341EA"/>
    <w:rsid w:val="00634E06"/>
    <w:rsid w:val="006373A3"/>
    <w:rsid w:val="00637E69"/>
    <w:rsid w:val="00641A88"/>
    <w:rsid w:val="0064454F"/>
    <w:rsid w:val="00644A50"/>
    <w:rsid w:val="00645290"/>
    <w:rsid w:val="00647631"/>
    <w:rsid w:val="00647D31"/>
    <w:rsid w:val="00650219"/>
    <w:rsid w:val="006505C0"/>
    <w:rsid w:val="0065119C"/>
    <w:rsid w:val="006523CA"/>
    <w:rsid w:val="006569AA"/>
    <w:rsid w:val="00657DE3"/>
    <w:rsid w:val="0066016B"/>
    <w:rsid w:val="0066215F"/>
    <w:rsid w:val="00662C66"/>
    <w:rsid w:val="006638D8"/>
    <w:rsid w:val="006649F4"/>
    <w:rsid w:val="00666675"/>
    <w:rsid w:val="00671555"/>
    <w:rsid w:val="0067444B"/>
    <w:rsid w:val="00675057"/>
    <w:rsid w:val="006769BA"/>
    <w:rsid w:val="00683253"/>
    <w:rsid w:val="00684C3A"/>
    <w:rsid w:val="00686187"/>
    <w:rsid w:val="006922AB"/>
    <w:rsid w:val="006932B9"/>
    <w:rsid w:val="00694359"/>
    <w:rsid w:val="0069534B"/>
    <w:rsid w:val="00695449"/>
    <w:rsid w:val="00695FFC"/>
    <w:rsid w:val="0069754D"/>
    <w:rsid w:val="006A2806"/>
    <w:rsid w:val="006A326C"/>
    <w:rsid w:val="006A3AD3"/>
    <w:rsid w:val="006A5972"/>
    <w:rsid w:val="006A64D1"/>
    <w:rsid w:val="006A65A8"/>
    <w:rsid w:val="006B1F11"/>
    <w:rsid w:val="006B48D2"/>
    <w:rsid w:val="006B4D5B"/>
    <w:rsid w:val="006B5297"/>
    <w:rsid w:val="006B5624"/>
    <w:rsid w:val="006C004B"/>
    <w:rsid w:val="006C35CD"/>
    <w:rsid w:val="006C6311"/>
    <w:rsid w:val="006C6C2A"/>
    <w:rsid w:val="006C771E"/>
    <w:rsid w:val="006D18DC"/>
    <w:rsid w:val="006D377C"/>
    <w:rsid w:val="006D3EEE"/>
    <w:rsid w:val="006D3FDF"/>
    <w:rsid w:val="006D4DD7"/>
    <w:rsid w:val="006D6087"/>
    <w:rsid w:val="006D67B0"/>
    <w:rsid w:val="006D7315"/>
    <w:rsid w:val="006E0B9D"/>
    <w:rsid w:val="006E1CF5"/>
    <w:rsid w:val="006E56A2"/>
    <w:rsid w:val="006E577D"/>
    <w:rsid w:val="006E6241"/>
    <w:rsid w:val="006E6499"/>
    <w:rsid w:val="006F1931"/>
    <w:rsid w:val="006F204D"/>
    <w:rsid w:val="006F2BD6"/>
    <w:rsid w:val="006F36D7"/>
    <w:rsid w:val="006F442C"/>
    <w:rsid w:val="006F45EC"/>
    <w:rsid w:val="006F47C7"/>
    <w:rsid w:val="006F4E18"/>
    <w:rsid w:val="006F5C78"/>
    <w:rsid w:val="00701E7B"/>
    <w:rsid w:val="00701FB2"/>
    <w:rsid w:val="007078A0"/>
    <w:rsid w:val="00714125"/>
    <w:rsid w:val="007144EC"/>
    <w:rsid w:val="00715B04"/>
    <w:rsid w:val="00720D52"/>
    <w:rsid w:val="00722582"/>
    <w:rsid w:val="00726CAA"/>
    <w:rsid w:val="00726E39"/>
    <w:rsid w:val="00731755"/>
    <w:rsid w:val="00731BB3"/>
    <w:rsid w:val="007320A8"/>
    <w:rsid w:val="00734CBA"/>
    <w:rsid w:val="00740238"/>
    <w:rsid w:val="007413F4"/>
    <w:rsid w:val="007425F4"/>
    <w:rsid w:val="0074483C"/>
    <w:rsid w:val="00745BC8"/>
    <w:rsid w:val="00746EDF"/>
    <w:rsid w:val="00750CF4"/>
    <w:rsid w:val="00753638"/>
    <w:rsid w:val="00754B74"/>
    <w:rsid w:val="007554EF"/>
    <w:rsid w:val="00760088"/>
    <w:rsid w:val="00762175"/>
    <w:rsid w:val="00765F97"/>
    <w:rsid w:val="007714AA"/>
    <w:rsid w:val="00774B8A"/>
    <w:rsid w:val="007756DE"/>
    <w:rsid w:val="00781E31"/>
    <w:rsid w:val="00782793"/>
    <w:rsid w:val="00786B2E"/>
    <w:rsid w:val="00791830"/>
    <w:rsid w:val="007939A9"/>
    <w:rsid w:val="00794050"/>
    <w:rsid w:val="007942A4"/>
    <w:rsid w:val="00794443"/>
    <w:rsid w:val="00794A74"/>
    <w:rsid w:val="0079543F"/>
    <w:rsid w:val="0079762D"/>
    <w:rsid w:val="007A11FD"/>
    <w:rsid w:val="007A1834"/>
    <w:rsid w:val="007A1ACB"/>
    <w:rsid w:val="007A2B60"/>
    <w:rsid w:val="007A45BB"/>
    <w:rsid w:val="007A5CC5"/>
    <w:rsid w:val="007A709B"/>
    <w:rsid w:val="007A7440"/>
    <w:rsid w:val="007A7580"/>
    <w:rsid w:val="007A79A1"/>
    <w:rsid w:val="007A7D66"/>
    <w:rsid w:val="007B1039"/>
    <w:rsid w:val="007B1F63"/>
    <w:rsid w:val="007B456F"/>
    <w:rsid w:val="007B471A"/>
    <w:rsid w:val="007B6A01"/>
    <w:rsid w:val="007B6E2E"/>
    <w:rsid w:val="007C1831"/>
    <w:rsid w:val="007C30B5"/>
    <w:rsid w:val="007C52EA"/>
    <w:rsid w:val="007C5DFD"/>
    <w:rsid w:val="007C6998"/>
    <w:rsid w:val="007D0126"/>
    <w:rsid w:val="007D06E9"/>
    <w:rsid w:val="007D2910"/>
    <w:rsid w:val="007D29BA"/>
    <w:rsid w:val="007D4073"/>
    <w:rsid w:val="007E1BDC"/>
    <w:rsid w:val="007E30E3"/>
    <w:rsid w:val="007E62BD"/>
    <w:rsid w:val="007F0701"/>
    <w:rsid w:val="007F1857"/>
    <w:rsid w:val="007F2234"/>
    <w:rsid w:val="007F2F9D"/>
    <w:rsid w:val="007F3133"/>
    <w:rsid w:val="007F3A1F"/>
    <w:rsid w:val="007F3C08"/>
    <w:rsid w:val="007F4D23"/>
    <w:rsid w:val="007F5363"/>
    <w:rsid w:val="00800EA0"/>
    <w:rsid w:val="00802347"/>
    <w:rsid w:val="008041B4"/>
    <w:rsid w:val="00804DF4"/>
    <w:rsid w:val="00804FDD"/>
    <w:rsid w:val="008110F2"/>
    <w:rsid w:val="00811FBE"/>
    <w:rsid w:val="0081215F"/>
    <w:rsid w:val="00815069"/>
    <w:rsid w:val="008165BD"/>
    <w:rsid w:val="008221CA"/>
    <w:rsid w:val="00827787"/>
    <w:rsid w:val="008304D1"/>
    <w:rsid w:val="00831AD0"/>
    <w:rsid w:val="00834163"/>
    <w:rsid w:val="00834FA4"/>
    <w:rsid w:val="00835D84"/>
    <w:rsid w:val="008361C2"/>
    <w:rsid w:val="0083623D"/>
    <w:rsid w:val="008371DE"/>
    <w:rsid w:val="00837691"/>
    <w:rsid w:val="008410E7"/>
    <w:rsid w:val="00841F3C"/>
    <w:rsid w:val="008432AE"/>
    <w:rsid w:val="00847308"/>
    <w:rsid w:val="0085176C"/>
    <w:rsid w:val="008518FA"/>
    <w:rsid w:val="00853B0F"/>
    <w:rsid w:val="00853E65"/>
    <w:rsid w:val="00853FE1"/>
    <w:rsid w:val="00857C35"/>
    <w:rsid w:val="0086062F"/>
    <w:rsid w:val="00860780"/>
    <w:rsid w:val="00860D8C"/>
    <w:rsid w:val="008625E3"/>
    <w:rsid w:val="008628C7"/>
    <w:rsid w:val="00863DD4"/>
    <w:rsid w:val="00866785"/>
    <w:rsid w:val="0086680A"/>
    <w:rsid w:val="00870A51"/>
    <w:rsid w:val="00875974"/>
    <w:rsid w:val="00880273"/>
    <w:rsid w:val="00882279"/>
    <w:rsid w:val="00882751"/>
    <w:rsid w:val="00883AC3"/>
    <w:rsid w:val="008844BA"/>
    <w:rsid w:val="00884C42"/>
    <w:rsid w:val="0088512E"/>
    <w:rsid w:val="0088557C"/>
    <w:rsid w:val="00886D38"/>
    <w:rsid w:val="008906F5"/>
    <w:rsid w:val="00893292"/>
    <w:rsid w:val="00893732"/>
    <w:rsid w:val="00893754"/>
    <w:rsid w:val="00894761"/>
    <w:rsid w:val="00894F2D"/>
    <w:rsid w:val="00895FE0"/>
    <w:rsid w:val="008966B6"/>
    <w:rsid w:val="008979E9"/>
    <w:rsid w:val="00897CD7"/>
    <w:rsid w:val="008A2340"/>
    <w:rsid w:val="008A25A1"/>
    <w:rsid w:val="008A489D"/>
    <w:rsid w:val="008A5192"/>
    <w:rsid w:val="008A67CA"/>
    <w:rsid w:val="008B0070"/>
    <w:rsid w:val="008B576B"/>
    <w:rsid w:val="008B5AE7"/>
    <w:rsid w:val="008B65D6"/>
    <w:rsid w:val="008B7280"/>
    <w:rsid w:val="008B740B"/>
    <w:rsid w:val="008C1DB8"/>
    <w:rsid w:val="008C30E2"/>
    <w:rsid w:val="008C5CFD"/>
    <w:rsid w:val="008C626A"/>
    <w:rsid w:val="008C683A"/>
    <w:rsid w:val="008C6F3D"/>
    <w:rsid w:val="008C7523"/>
    <w:rsid w:val="008D003B"/>
    <w:rsid w:val="008D0283"/>
    <w:rsid w:val="008D4D23"/>
    <w:rsid w:val="008D6FBE"/>
    <w:rsid w:val="008E021F"/>
    <w:rsid w:val="008E0B8D"/>
    <w:rsid w:val="008E4FD2"/>
    <w:rsid w:val="008E51B7"/>
    <w:rsid w:val="008E6028"/>
    <w:rsid w:val="008E789F"/>
    <w:rsid w:val="008F131A"/>
    <w:rsid w:val="008F1D40"/>
    <w:rsid w:val="008F4386"/>
    <w:rsid w:val="008F7E36"/>
    <w:rsid w:val="009002F3"/>
    <w:rsid w:val="00900514"/>
    <w:rsid w:val="009015F6"/>
    <w:rsid w:val="00902415"/>
    <w:rsid w:val="00902674"/>
    <w:rsid w:val="00904727"/>
    <w:rsid w:val="00905D2C"/>
    <w:rsid w:val="00907AA5"/>
    <w:rsid w:val="00911107"/>
    <w:rsid w:val="00913769"/>
    <w:rsid w:val="00920E20"/>
    <w:rsid w:val="0092352F"/>
    <w:rsid w:val="00925D0D"/>
    <w:rsid w:val="00926EE2"/>
    <w:rsid w:val="00927D73"/>
    <w:rsid w:val="00930A2D"/>
    <w:rsid w:val="00932589"/>
    <w:rsid w:val="0093423E"/>
    <w:rsid w:val="00934350"/>
    <w:rsid w:val="00936004"/>
    <w:rsid w:val="00942462"/>
    <w:rsid w:val="00942B4A"/>
    <w:rsid w:val="0094492C"/>
    <w:rsid w:val="00945965"/>
    <w:rsid w:val="00946221"/>
    <w:rsid w:val="00946947"/>
    <w:rsid w:val="00950729"/>
    <w:rsid w:val="00956F79"/>
    <w:rsid w:val="00960003"/>
    <w:rsid w:val="0096010E"/>
    <w:rsid w:val="00961667"/>
    <w:rsid w:val="009631DA"/>
    <w:rsid w:val="009658A4"/>
    <w:rsid w:val="009709A9"/>
    <w:rsid w:val="00970CED"/>
    <w:rsid w:val="00971993"/>
    <w:rsid w:val="00971B57"/>
    <w:rsid w:val="00973F41"/>
    <w:rsid w:val="00975B85"/>
    <w:rsid w:val="00976496"/>
    <w:rsid w:val="00977800"/>
    <w:rsid w:val="00977B35"/>
    <w:rsid w:val="00977CAE"/>
    <w:rsid w:val="009808B8"/>
    <w:rsid w:val="00980D91"/>
    <w:rsid w:val="009858C4"/>
    <w:rsid w:val="0098633B"/>
    <w:rsid w:val="0098686E"/>
    <w:rsid w:val="00987704"/>
    <w:rsid w:val="00987A97"/>
    <w:rsid w:val="00990D68"/>
    <w:rsid w:val="00991F87"/>
    <w:rsid w:val="00992FD6"/>
    <w:rsid w:val="00995970"/>
    <w:rsid w:val="009A19F7"/>
    <w:rsid w:val="009A3138"/>
    <w:rsid w:val="009A3285"/>
    <w:rsid w:val="009A4229"/>
    <w:rsid w:val="009A428B"/>
    <w:rsid w:val="009A4B83"/>
    <w:rsid w:val="009A5BA5"/>
    <w:rsid w:val="009A60B9"/>
    <w:rsid w:val="009A6CFE"/>
    <w:rsid w:val="009A72BC"/>
    <w:rsid w:val="009A7E9C"/>
    <w:rsid w:val="009B23D7"/>
    <w:rsid w:val="009B38F7"/>
    <w:rsid w:val="009B39A3"/>
    <w:rsid w:val="009B67ED"/>
    <w:rsid w:val="009B7037"/>
    <w:rsid w:val="009C07E9"/>
    <w:rsid w:val="009C0BCC"/>
    <w:rsid w:val="009C2699"/>
    <w:rsid w:val="009C26A6"/>
    <w:rsid w:val="009C4783"/>
    <w:rsid w:val="009C6C55"/>
    <w:rsid w:val="009C790F"/>
    <w:rsid w:val="009D1631"/>
    <w:rsid w:val="009D2E07"/>
    <w:rsid w:val="009D2F3B"/>
    <w:rsid w:val="009D4F64"/>
    <w:rsid w:val="009D575E"/>
    <w:rsid w:val="009E0458"/>
    <w:rsid w:val="009E1D7C"/>
    <w:rsid w:val="009E3045"/>
    <w:rsid w:val="009E3174"/>
    <w:rsid w:val="009E6285"/>
    <w:rsid w:val="009E6F52"/>
    <w:rsid w:val="009E743D"/>
    <w:rsid w:val="009E7585"/>
    <w:rsid w:val="009F00C3"/>
    <w:rsid w:val="009F0F00"/>
    <w:rsid w:val="009F4801"/>
    <w:rsid w:val="009F6814"/>
    <w:rsid w:val="00A0095F"/>
    <w:rsid w:val="00A055E5"/>
    <w:rsid w:val="00A05C98"/>
    <w:rsid w:val="00A0648B"/>
    <w:rsid w:val="00A11E68"/>
    <w:rsid w:val="00A132E8"/>
    <w:rsid w:val="00A13F4C"/>
    <w:rsid w:val="00A1741C"/>
    <w:rsid w:val="00A175FF"/>
    <w:rsid w:val="00A17B7A"/>
    <w:rsid w:val="00A20647"/>
    <w:rsid w:val="00A231E8"/>
    <w:rsid w:val="00A23D6F"/>
    <w:rsid w:val="00A26696"/>
    <w:rsid w:val="00A274BD"/>
    <w:rsid w:val="00A33179"/>
    <w:rsid w:val="00A339FE"/>
    <w:rsid w:val="00A34448"/>
    <w:rsid w:val="00A34A57"/>
    <w:rsid w:val="00A409FA"/>
    <w:rsid w:val="00A40B45"/>
    <w:rsid w:val="00A414D7"/>
    <w:rsid w:val="00A42BCA"/>
    <w:rsid w:val="00A439C3"/>
    <w:rsid w:val="00A44DCB"/>
    <w:rsid w:val="00A47BDA"/>
    <w:rsid w:val="00A50556"/>
    <w:rsid w:val="00A50ED7"/>
    <w:rsid w:val="00A53867"/>
    <w:rsid w:val="00A53D22"/>
    <w:rsid w:val="00A55597"/>
    <w:rsid w:val="00A5614B"/>
    <w:rsid w:val="00A56FA9"/>
    <w:rsid w:val="00A57848"/>
    <w:rsid w:val="00A61A02"/>
    <w:rsid w:val="00A638EF"/>
    <w:rsid w:val="00A66DF3"/>
    <w:rsid w:val="00A71299"/>
    <w:rsid w:val="00A715C2"/>
    <w:rsid w:val="00A71734"/>
    <w:rsid w:val="00A73857"/>
    <w:rsid w:val="00A73F41"/>
    <w:rsid w:val="00A74F5B"/>
    <w:rsid w:val="00A7524D"/>
    <w:rsid w:val="00A75A21"/>
    <w:rsid w:val="00A77206"/>
    <w:rsid w:val="00A77D74"/>
    <w:rsid w:val="00A830EB"/>
    <w:rsid w:val="00A83E3A"/>
    <w:rsid w:val="00A841F8"/>
    <w:rsid w:val="00A8499B"/>
    <w:rsid w:val="00A86B02"/>
    <w:rsid w:val="00A87701"/>
    <w:rsid w:val="00A87A01"/>
    <w:rsid w:val="00A903E9"/>
    <w:rsid w:val="00A934B8"/>
    <w:rsid w:val="00AA0544"/>
    <w:rsid w:val="00AA06F9"/>
    <w:rsid w:val="00AA0714"/>
    <w:rsid w:val="00AA0F92"/>
    <w:rsid w:val="00AA476B"/>
    <w:rsid w:val="00AA47C2"/>
    <w:rsid w:val="00AA5104"/>
    <w:rsid w:val="00AA53A2"/>
    <w:rsid w:val="00AB1513"/>
    <w:rsid w:val="00AB2925"/>
    <w:rsid w:val="00AB3BF1"/>
    <w:rsid w:val="00AB5E22"/>
    <w:rsid w:val="00AB6AA3"/>
    <w:rsid w:val="00AB6C0F"/>
    <w:rsid w:val="00AC126D"/>
    <w:rsid w:val="00AC1E90"/>
    <w:rsid w:val="00AC46A3"/>
    <w:rsid w:val="00AC68EF"/>
    <w:rsid w:val="00AC6BAB"/>
    <w:rsid w:val="00AD0DCA"/>
    <w:rsid w:val="00AD0F72"/>
    <w:rsid w:val="00AD4281"/>
    <w:rsid w:val="00AD4706"/>
    <w:rsid w:val="00AD5DB0"/>
    <w:rsid w:val="00AE0FF2"/>
    <w:rsid w:val="00AE468A"/>
    <w:rsid w:val="00AE61A6"/>
    <w:rsid w:val="00AE75F2"/>
    <w:rsid w:val="00AF309B"/>
    <w:rsid w:val="00AF66CD"/>
    <w:rsid w:val="00AF7E23"/>
    <w:rsid w:val="00AF7F37"/>
    <w:rsid w:val="00B01C50"/>
    <w:rsid w:val="00B01C95"/>
    <w:rsid w:val="00B04192"/>
    <w:rsid w:val="00B04F21"/>
    <w:rsid w:val="00B054AC"/>
    <w:rsid w:val="00B05D0E"/>
    <w:rsid w:val="00B0699B"/>
    <w:rsid w:val="00B11602"/>
    <w:rsid w:val="00B14861"/>
    <w:rsid w:val="00B160BE"/>
    <w:rsid w:val="00B20055"/>
    <w:rsid w:val="00B20D62"/>
    <w:rsid w:val="00B235EF"/>
    <w:rsid w:val="00B23CAF"/>
    <w:rsid w:val="00B24AE5"/>
    <w:rsid w:val="00B259A3"/>
    <w:rsid w:val="00B3267F"/>
    <w:rsid w:val="00B331CA"/>
    <w:rsid w:val="00B348D6"/>
    <w:rsid w:val="00B3536C"/>
    <w:rsid w:val="00B36769"/>
    <w:rsid w:val="00B41386"/>
    <w:rsid w:val="00B41580"/>
    <w:rsid w:val="00B41A5A"/>
    <w:rsid w:val="00B42E08"/>
    <w:rsid w:val="00B43130"/>
    <w:rsid w:val="00B4357B"/>
    <w:rsid w:val="00B45CFB"/>
    <w:rsid w:val="00B50023"/>
    <w:rsid w:val="00B50DFE"/>
    <w:rsid w:val="00B52307"/>
    <w:rsid w:val="00B52A51"/>
    <w:rsid w:val="00B53707"/>
    <w:rsid w:val="00B542C6"/>
    <w:rsid w:val="00B559B3"/>
    <w:rsid w:val="00B57406"/>
    <w:rsid w:val="00B618A1"/>
    <w:rsid w:val="00B61C91"/>
    <w:rsid w:val="00B63F84"/>
    <w:rsid w:val="00B64B04"/>
    <w:rsid w:val="00B66165"/>
    <w:rsid w:val="00B664E8"/>
    <w:rsid w:val="00B671AB"/>
    <w:rsid w:val="00B671DD"/>
    <w:rsid w:val="00B71367"/>
    <w:rsid w:val="00B7383D"/>
    <w:rsid w:val="00B74F87"/>
    <w:rsid w:val="00B752B4"/>
    <w:rsid w:val="00B7612D"/>
    <w:rsid w:val="00B771B0"/>
    <w:rsid w:val="00B809F9"/>
    <w:rsid w:val="00B80C7A"/>
    <w:rsid w:val="00B82095"/>
    <w:rsid w:val="00B8448E"/>
    <w:rsid w:val="00B84516"/>
    <w:rsid w:val="00B84989"/>
    <w:rsid w:val="00B87517"/>
    <w:rsid w:val="00B9182C"/>
    <w:rsid w:val="00B91841"/>
    <w:rsid w:val="00B92606"/>
    <w:rsid w:val="00B95191"/>
    <w:rsid w:val="00B96613"/>
    <w:rsid w:val="00BA20FE"/>
    <w:rsid w:val="00BA6331"/>
    <w:rsid w:val="00BB1E77"/>
    <w:rsid w:val="00BB220C"/>
    <w:rsid w:val="00BB4230"/>
    <w:rsid w:val="00BB585A"/>
    <w:rsid w:val="00BC0B28"/>
    <w:rsid w:val="00BC1535"/>
    <w:rsid w:val="00BC1881"/>
    <w:rsid w:val="00BC3113"/>
    <w:rsid w:val="00BC3D96"/>
    <w:rsid w:val="00BC44AE"/>
    <w:rsid w:val="00BC4D1D"/>
    <w:rsid w:val="00BC5B6F"/>
    <w:rsid w:val="00BC5ED1"/>
    <w:rsid w:val="00BC6658"/>
    <w:rsid w:val="00BD19E5"/>
    <w:rsid w:val="00BD49F3"/>
    <w:rsid w:val="00BD5818"/>
    <w:rsid w:val="00BD596B"/>
    <w:rsid w:val="00BD6985"/>
    <w:rsid w:val="00BD7388"/>
    <w:rsid w:val="00BE03EE"/>
    <w:rsid w:val="00BE578F"/>
    <w:rsid w:val="00BE63CA"/>
    <w:rsid w:val="00BE66F1"/>
    <w:rsid w:val="00BE799B"/>
    <w:rsid w:val="00BF0AF2"/>
    <w:rsid w:val="00BF3F17"/>
    <w:rsid w:val="00BF58E9"/>
    <w:rsid w:val="00BF609B"/>
    <w:rsid w:val="00BF6247"/>
    <w:rsid w:val="00BF6683"/>
    <w:rsid w:val="00C003B2"/>
    <w:rsid w:val="00C03939"/>
    <w:rsid w:val="00C06DDA"/>
    <w:rsid w:val="00C0752F"/>
    <w:rsid w:val="00C07E50"/>
    <w:rsid w:val="00C119D9"/>
    <w:rsid w:val="00C12094"/>
    <w:rsid w:val="00C14507"/>
    <w:rsid w:val="00C14FC2"/>
    <w:rsid w:val="00C15DB9"/>
    <w:rsid w:val="00C1662E"/>
    <w:rsid w:val="00C1691D"/>
    <w:rsid w:val="00C17A3D"/>
    <w:rsid w:val="00C20217"/>
    <w:rsid w:val="00C20ABA"/>
    <w:rsid w:val="00C23A1E"/>
    <w:rsid w:val="00C25D59"/>
    <w:rsid w:val="00C26665"/>
    <w:rsid w:val="00C319B6"/>
    <w:rsid w:val="00C32AC9"/>
    <w:rsid w:val="00C37542"/>
    <w:rsid w:val="00C37855"/>
    <w:rsid w:val="00C406FC"/>
    <w:rsid w:val="00C40A88"/>
    <w:rsid w:val="00C418B0"/>
    <w:rsid w:val="00C4266C"/>
    <w:rsid w:val="00C437A5"/>
    <w:rsid w:val="00C448CB"/>
    <w:rsid w:val="00C474FF"/>
    <w:rsid w:val="00C50927"/>
    <w:rsid w:val="00C52191"/>
    <w:rsid w:val="00C5286F"/>
    <w:rsid w:val="00C5537C"/>
    <w:rsid w:val="00C55A29"/>
    <w:rsid w:val="00C64C51"/>
    <w:rsid w:val="00C65D40"/>
    <w:rsid w:val="00C70ACE"/>
    <w:rsid w:val="00C72ACB"/>
    <w:rsid w:val="00C72D63"/>
    <w:rsid w:val="00C73884"/>
    <w:rsid w:val="00C73CA5"/>
    <w:rsid w:val="00C80D17"/>
    <w:rsid w:val="00C814C8"/>
    <w:rsid w:val="00C81D47"/>
    <w:rsid w:val="00C82592"/>
    <w:rsid w:val="00C82CAA"/>
    <w:rsid w:val="00C82F3A"/>
    <w:rsid w:val="00C844B0"/>
    <w:rsid w:val="00C84B15"/>
    <w:rsid w:val="00C852DF"/>
    <w:rsid w:val="00C854D3"/>
    <w:rsid w:val="00C86378"/>
    <w:rsid w:val="00C87CDC"/>
    <w:rsid w:val="00C94898"/>
    <w:rsid w:val="00C960A1"/>
    <w:rsid w:val="00CA1D2C"/>
    <w:rsid w:val="00CA2EAF"/>
    <w:rsid w:val="00CA485D"/>
    <w:rsid w:val="00CA5609"/>
    <w:rsid w:val="00CA5D57"/>
    <w:rsid w:val="00CB1DB5"/>
    <w:rsid w:val="00CB20E0"/>
    <w:rsid w:val="00CB3AE5"/>
    <w:rsid w:val="00CB4166"/>
    <w:rsid w:val="00CC01DD"/>
    <w:rsid w:val="00CC2925"/>
    <w:rsid w:val="00CC2FA6"/>
    <w:rsid w:val="00CC3662"/>
    <w:rsid w:val="00CC3ACB"/>
    <w:rsid w:val="00CC5626"/>
    <w:rsid w:val="00CC5D38"/>
    <w:rsid w:val="00CC62A4"/>
    <w:rsid w:val="00CC72EE"/>
    <w:rsid w:val="00CC7F99"/>
    <w:rsid w:val="00CD0059"/>
    <w:rsid w:val="00CD234C"/>
    <w:rsid w:val="00CD36A4"/>
    <w:rsid w:val="00CD3B0B"/>
    <w:rsid w:val="00CD4AFA"/>
    <w:rsid w:val="00CE0F5F"/>
    <w:rsid w:val="00CE14F6"/>
    <w:rsid w:val="00CE1F66"/>
    <w:rsid w:val="00CE532E"/>
    <w:rsid w:val="00CE6281"/>
    <w:rsid w:val="00CF1408"/>
    <w:rsid w:val="00CF4B6F"/>
    <w:rsid w:val="00CF73F1"/>
    <w:rsid w:val="00CF74E6"/>
    <w:rsid w:val="00D00FE2"/>
    <w:rsid w:val="00D013E7"/>
    <w:rsid w:val="00D01901"/>
    <w:rsid w:val="00D01A16"/>
    <w:rsid w:val="00D02A21"/>
    <w:rsid w:val="00D03371"/>
    <w:rsid w:val="00D03C86"/>
    <w:rsid w:val="00D04202"/>
    <w:rsid w:val="00D051F5"/>
    <w:rsid w:val="00D05903"/>
    <w:rsid w:val="00D05D9C"/>
    <w:rsid w:val="00D10303"/>
    <w:rsid w:val="00D1097D"/>
    <w:rsid w:val="00D11BD0"/>
    <w:rsid w:val="00D128D7"/>
    <w:rsid w:val="00D12931"/>
    <w:rsid w:val="00D17056"/>
    <w:rsid w:val="00D206EF"/>
    <w:rsid w:val="00D2650D"/>
    <w:rsid w:val="00D2732A"/>
    <w:rsid w:val="00D278B8"/>
    <w:rsid w:val="00D30521"/>
    <w:rsid w:val="00D327A1"/>
    <w:rsid w:val="00D32EAB"/>
    <w:rsid w:val="00D33AE2"/>
    <w:rsid w:val="00D3538C"/>
    <w:rsid w:val="00D37B37"/>
    <w:rsid w:val="00D424BD"/>
    <w:rsid w:val="00D44CAF"/>
    <w:rsid w:val="00D450F7"/>
    <w:rsid w:val="00D468C6"/>
    <w:rsid w:val="00D478C4"/>
    <w:rsid w:val="00D50654"/>
    <w:rsid w:val="00D51AF5"/>
    <w:rsid w:val="00D51E04"/>
    <w:rsid w:val="00D53AF8"/>
    <w:rsid w:val="00D5434D"/>
    <w:rsid w:val="00D54FBB"/>
    <w:rsid w:val="00D5509D"/>
    <w:rsid w:val="00D55D08"/>
    <w:rsid w:val="00D56C2C"/>
    <w:rsid w:val="00D6021A"/>
    <w:rsid w:val="00D609E4"/>
    <w:rsid w:val="00D65692"/>
    <w:rsid w:val="00D66699"/>
    <w:rsid w:val="00D66847"/>
    <w:rsid w:val="00D66D01"/>
    <w:rsid w:val="00D70009"/>
    <w:rsid w:val="00D7010C"/>
    <w:rsid w:val="00D72848"/>
    <w:rsid w:val="00D73BF1"/>
    <w:rsid w:val="00D73D6B"/>
    <w:rsid w:val="00D74070"/>
    <w:rsid w:val="00D742CE"/>
    <w:rsid w:val="00D752E9"/>
    <w:rsid w:val="00D777AF"/>
    <w:rsid w:val="00D85C0A"/>
    <w:rsid w:val="00D863D9"/>
    <w:rsid w:val="00D878A3"/>
    <w:rsid w:val="00D90949"/>
    <w:rsid w:val="00D90A28"/>
    <w:rsid w:val="00D928DA"/>
    <w:rsid w:val="00D94378"/>
    <w:rsid w:val="00D96A6B"/>
    <w:rsid w:val="00D96D66"/>
    <w:rsid w:val="00D96FEE"/>
    <w:rsid w:val="00D97A1B"/>
    <w:rsid w:val="00DA2162"/>
    <w:rsid w:val="00DA25AA"/>
    <w:rsid w:val="00DA6983"/>
    <w:rsid w:val="00DA6B4B"/>
    <w:rsid w:val="00DA7092"/>
    <w:rsid w:val="00DA7106"/>
    <w:rsid w:val="00DA71C3"/>
    <w:rsid w:val="00DB3AF2"/>
    <w:rsid w:val="00DB3F50"/>
    <w:rsid w:val="00DB4818"/>
    <w:rsid w:val="00DB574D"/>
    <w:rsid w:val="00DB6D84"/>
    <w:rsid w:val="00DB7322"/>
    <w:rsid w:val="00DB7D85"/>
    <w:rsid w:val="00DC3339"/>
    <w:rsid w:val="00DC415F"/>
    <w:rsid w:val="00DC4C71"/>
    <w:rsid w:val="00DC7457"/>
    <w:rsid w:val="00DC7708"/>
    <w:rsid w:val="00DD487A"/>
    <w:rsid w:val="00DD68AF"/>
    <w:rsid w:val="00DD6976"/>
    <w:rsid w:val="00DD72D4"/>
    <w:rsid w:val="00DE0747"/>
    <w:rsid w:val="00DE25D5"/>
    <w:rsid w:val="00DE325D"/>
    <w:rsid w:val="00DE35E7"/>
    <w:rsid w:val="00DE4A0B"/>
    <w:rsid w:val="00DE68CF"/>
    <w:rsid w:val="00DF1DF2"/>
    <w:rsid w:val="00DF22E5"/>
    <w:rsid w:val="00DF276B"/>
    <w:rsid w:val="00DF35B4"/>
    <w:rsid w:val="00DF37D3"/>
    <w:rsid w:val="00DF4D53"/>
    <w:rsid w:val="00DF5BFB"/>
    <w:rsid w:val="00DF6019"/>
    <w:rsid w:val="00E00518"/>
    <w:rsid w:val="00E01566"/>
    <w:rsid w:val="00E019FD"/>
    <w:rsid w:val="00E02548"/>
    <w:rsid w:val="00E025CA"/>
    <w:rsid w:val="00E03DB0"/>
    <w:rsid w:val="00E04619"/>
    <w:rsid w:val="00E04884"/>
    <w:rsid w:val="00E075CA"/>
    <w:rsid w:val="00E13E3A"/>
    <w:rsid w:val="00E17985"/>
    <w:rsid w:val="00E20DE2"/>
    <w:rsid w:val="00E22A6C"/>
    <w:rsid w:val="00E258A9"/>
    <w:rsid w:val="00E260C4"/>
    <w:rsid w:val="00E26F4C"/>
    <w:rsid w:val="00E300CB"/>
    <w:rsid w:val="00E30BE1"/>
    <w:rsid w:val="00E3388C"/>
    <w:rsid w:val="00E40047"/>
    <w:rsid w:val="00E428FB"/>
    <w:rsid w:val="00E42F7E"/>
    <w:rsid w:val="00E50D63"/>
    <w:rsid w:val="00E50E60"/>
    <w:rsid w:val="00E51A2C"/>
    <w:rsid w:val="00E51ED2"/>
    <w:rsid w:val="00E5267B"/>
    <w:rsid w:val="00E53209"/>
    <w:rsid w:val="00E540EE"/>
    <w:rsid w:val="00E5514F"/>
    <w:rsid w:val="00E5620D"/>
    <w:rsid w:val="00E56C10"/>
    <w:rsid w:val="00E61983"/>
    <w:rsid w:val="00E6255A"/>
    <w:rsid w:val="00E62DA3"/>
    <w:rsid w:val="00E64157"/>
    <w:rsid w:val="00E6452D"/>
    <w:rsid w:val="00E645EC"/>
    <w:rsid w:val="00E6564E"/>
    <w:rsid w:val="00E66364"/>
    <w:rsid w:val="00E671B1"/>
    <w:rsid w:val="00E7062C"/>
    <w:rsid w:val="00E72AB0"/>
    <w:rsid w:val="00E732FC"/>
    <w:rsid w:val="00E75B9B"/>
    <w:rsid w:val="00E76519"/>
    <w:rsid w:val="00E778C4"/>
    <w:rsid w:val="00E77DE3"/>
    <w:rsid w:val="00E80528"/>
    <w:rsid w:val="00E80A35"/>
    <w:rsid w:val="00E8348B"/>
    <w:rsid w:val="00E83548"/>
    <w:rsid w:val="00E83E70"/>
    <w:rsid w:val="00E83EAC"/>
    <w:rsid w:val="00E92AD7"/>
    <w:rsid w:val="00E942EB"/>
    <w:rsid w:val="00E9453C"/>
    <w:rsid w:val="00EA12A3"/>
    <w:rsid w:val="00EA394F"/>
    <w:rsid w:val="00EA4BC6"/>
    <w:rsid w:val="00EA6A62"/>
    <w:rsid w:val="00EB128F"/>
    <w:rsid w:val="00EB3E82"/>
    <w:rsid w:val="00EB7F4B"/>
    <w:rsid w:val="00EC07CD"/>
    <w:rsid w:val="00EC49C6"/>
    <w:rsid w:val="00EC563E"/>
    <w:rsid w:val="00EC6A87"/>
    <w:rsid w:val="00EC773E"/>
    <w:rsid w:val="00EC7D5E"/>
    <w:rsid w:val="00ED195A"/>
    <w:rsid w:val="00ED2E65"/>
    <w:rsid w:val="00ED4B6E"/>
    <w:rsid w:val="00ED5289"/>
    <w:rsid w:val="00ED6E6A"/>
    <w:rsid w:val="00EE01AC"/>
    <w:rsid w:val="00EE08EF"/>
    <w:rsid w:val="00EE103E"/>
    <w:rsid w:val="00EE150E"/>
    <w:rsid w:val="00EE2F20"/>
    <w:rsid w:val="00EE6932"/>
    <w:rsid w:val="00EE7BEB"/>
    <w:rsid w:val="00EF0F09"/>
    <w:rsid w:val="00EF112B"/>
    <w:rsid w:val="00EF2098"/>
    <w:rsid w:val="00EF291A"/>
    <w:rsid w:val="00EF6EFB"/>
    <w:rsid w:val="00EF789E"/>
    <w:rsid w:val="00F01C83"/>
    <w:rsid w:val="00F0227C"/>
    <w:rsid w:val="00F025CE"/>
    <w:rsid w:val="00F0439C"/>
    <w:rsid w:val="00F071AA"/>
    <w:rsid w:val="00F10419"/>
    <w:rsid w:val="00F125DD"/>
    <w:rsid w:val="00F13BE7"/>
    <w:rsid w:val="00F145D6"/>
    <w:rsid w:val="00F15FCB"/>
    <w:rsid w:val="00F2043D"/>
    <w:rsid w:val="00F20C6C"/>
    <w:rsid w:val="00F23D56"/>
    <w:rsid w:val="00F259CF"/>
    <w:rsid w:val="00F26B04"/>
    <w:rsid w:val="00F27EF0"/>
    <w:rsid w:val="00F3028B"/>
    <w:rsid w:val="00F32B40"/>
    <w:rsid w:val="00F33105"/>
    <w:rsid w:val="00F3399B"/>
    <w:rsid w:val="00F34EFC"/>
    <w:rsid w:val="00F353D8"/>
    <w:rsid w:val="00F413D3"/>
    <w:rsid w:val="00F41EDE"/>
    <w:rsid w:val="00F43340"/>
    <w:rsid w:val="00F46510"/>
    <w:rsid w:val="00F51114"/>
    <w:rsid w:val="00F5111E"/>
    <w:rsid w:val="00F5124B"/>
    <w:rsid w:val="00F5148C"/>
    <w:rsid w:val="00F51AD8"/>
    <w:rsid w:val="00F52857"/>
    <w:rsid w:val="00F53648"/>
    <w:rsid w:val="00F549A8"/>
    <w:rsid w:val="00F54C55"/>
    <w:rsid w:val="00F568F5"/>
    <w:rsid w:val="00F6252C"/>
    <w:rsid w:val="00F63346"/>
    <w:rsid w:val="00F63709"/>
    <w:rsid w:val="00F66413"/>
    <w:rsid w:val="00F66C40"/>
    <w:rsid w:val="00F67847"/>
    <w:rsid w:val="00F67EA2"/>
    <w:rsid w:val="00F711C8"/>
    <w:rsid w:val="00F753D5"/>
    <w:rsid w:val="00F808BB"/>
    <w:rsid w:val="00F80D38"/>
    <w:rsid w:val="00F810DD"/>
    <w:rsid w:val="00F83B36"/>
    <w:rsid w:val="00F85294"/>
    <w:rsid w:val="00F87589"/>
    <w:rsid w:val="00F87ABC"/>
    <w:rsid w:val="00F91154"/>
    <w:rsid w:val="00F96AE6"/>
    <w:rsid w:val="00F96DB1"/>
    <w:rsid w:val="00F973B1"/>
    <w:rsid w:val="00F97A00"/>
    <w:rsid w:val="00F97A60"/>
    <w:rsid w:val="00FA647B"/>
    <w:rsid w:val="00FA7364"/>
    <w:rsid w:val="00FB02C2"/>
    <w:rsid w:val="00FB03A8"/>
    <w:rsid w:val="00FB1B89"/>
    <w:rsid w:val="00FB1EEE"/>
    <w:rsid w:val="00FB3008"/>
    <w:rsid w:val="00FB37BD"/>
    <w:rsid w:val="00FB3AC2"/>
    <w:rsid w:val="00FB52BF"/>
    <w:rsid w:val="00FB7788"/>
    <w:rsid w:val="00FC05C2"/>
    <w:rsid w:val="00FC1867"/>
    <w:rsid w:val="00FC207F"/>
    <w:rsid w:val="00FC2D63"/>
    <w:rsid w:val="00FC35B8"/>
    <w:rsid w:val="00FC3EC8"/>
    <w:rsid w:val="00FC4120"/>
    <w:rsid w:val="00FC63F5"/>
    <w:rsid w:val="00FD00D3"/>
    <w:rsid w:val="00FD064D"/>
    <w:rsid w:val="00FD1A74"/>
    <w:rsid w:val="00FD4D35"/>
    <w:rsid w:val="00FD4EFA"/>
    <w:rsid w:val="00FE0324"/>
    <w:rsid w:val="00FE2280"/>
    <w:rsid w:val="00FE36B7"/>
    <w:rsid w:val="00FE602E"/>
    <w:rsid w:val="00FE611A"/>
    <w:rsid w:val="00FE6D9D"/>
    <w:rsid w:val="00FF2085"/>
    <w:rsid w:val="00FF27CE"/>
    <w:rsid w:val="00FF5B93"/>
    <w:rsid w:val="00FF61E7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5628"/>
  <w15:docId w15:val="{968B0881-002E-4D4B-B360-F7C6CDA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751"/>
  </w:style>
  <w:style w:type="paragraph" w:styleId="Heading1">
    <w:name w:val="heading 1"/>
    <w:basedOn w:val="Normal"/>
    <w:next w:val="Normal"/>
    <w:link w:val="Heading1Char"/>
    <w:uiPriority w:val="9"/>
    <w:qFormat/>
    <w:rsid w:val="002A4D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RFP Heading 2"/>
    <w:basedOn w:val="Normal"/>
    <w:next w:val="Normal"/>
    <w:link w:val="Heading2Char"/>
    <w:qFormat/>
    <w:rsid w:val="00AD0DCA"/>
    <w:pPr>
      <w:keepNext/>
      <w:keepLines/>
      <w:spacing w:before="240" w:after="240"/>
      <w:outlineLvl w:val="1"/>
    </w:pPr>
    <w:rPr>
      <w:rFonts w:eastAsiaTheme="majorEastAsia" w:cstheme="majorBidi"/>
      <w:caps/>
      <w:color w:val="1F497D" w:themeColor="text2"/>
      <w:kern w:val="20"/>
      <w:sz w:val="28"/>
      <w:szCs w:val="36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4D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RFP Heading 2 Char"/>
    <w:basedOn w:val="DefaultParagraphFont"/>
    <w:link w:val="Heading2"/>
    <w:rsid w:val="00AD0DCA"/>
    <w:rPr>
      <w:rFonts w:eastAsiaTheme="majorEastAsia" w:cstheme="majorBidi"/>
      <w:caps/>
      <w:color w:val="1F497D" w:themeColor="text2"/>
      <w:kern w:val="20"/>
      <w:sz w:val="28"/>
      <w:szCs w:val="3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D0DCA"/>
    <w:pPr>
      <w:spacing w:before="120" w:after="120" w:line="276" w:lineRule="auto"/>
      <w:ind w:left="720"/>
      <w:contextualSpacing/>
    </w:pPr>
    <w:rPr>
      <w:rFonts w:asciiTheme="minorHAnsi" w:eastAsiaTheme="minorEastAsia" w:hAnsiTheme="minorHAnsi"/>
      <w:color w:val="262626" w:themeColor="text1" w:themeTint="D9"/>
      <w:szCs w:val="23"/>
    </w:rPr>
  </w:style>
  <w:style w:type="character" w:styleId="Hyperlink">
    <w:name w:val="Hyperlink"/>
    <w:uiPriority w:val="99"/>
    <w:unhideWhenUsed/>
    <w:rsid w:val="00AD0DC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4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A4D2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2A4D26"/>
    <w:pPr>
      <w:spacing w:after="120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A4D26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6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29F"/>
  </w:style>
  <w:style w:type="paragraph" w:styleId="Footer">
    <w:name w:val="footer"/>
    <w:basedOn w:val="Normal"/>
    <w:link w:val="FooterChar"/>
    <w:uiPriority w:val="99"/>
    <w:semiHidden/>
    <w:unhideWhenUsed/>
    <w:rsid w:val="005C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29F"/>
  </w:style>
  <w:style w:type="character" w:styleId="CommentReference">
    <w:name w:val="annotation reference"/>
    <w:basedOn w:val="DefaultParagraphFont"/>
    <w:uiPriority w:val="99"/>
    <w:semiHidden/>
    <w:unhideWhenUsed/>
    <w:rsid w:val="0011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0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0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A7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yorkcharters.org/criminal-background-checks-fingerprint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wyorkcharters.org/confidentiality-student-record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wyorkcharters.org/freedom-information-law-fo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fs.ny.gov/main/cp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howardna</dc:creator>
  <cp:lastModifiedBy>Nora Clancy</cp:lastModifiedBy>
  <cp:revision>2</cp:revision>
  <dcterms:created xsi:type="dcterms:W3CDTF">2020-06-15T14:56:00Z</dcterms:created>
  <dcterms:modified xsi:type="dcterms:W3CDTF">2020-06-15T14:56:00Z</dcterms:modified>
</cp:coreProperties>
</file>